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hint="eastAsia" w:ascii="方正小标宋_GBK" w:hAnsi="黑体" w:eastAsia="方正小标宋_GBK"/>
          <w:sz w:val="40"/>
          <w:szCs w:val="44"/>
        </w:rPr>
      </w:pPr>
      <w:r>
        <w:rPr>
          <w:rFonts w:hint="eastAsia" w:ascii="宋体" w:hAnsi="宋体" w:eastAsia="宋体" w:cs="宋体"/>
          <w:b w:val="0"/>
          <w:i w:val="0"/>
          <w:caps w:val="0"/>
          <w:color w:val="444444"/>
          <w:spacing w:val="0"/>
          <w:sz w:val="21"/>
          <w:szCs w:val="21"/>
          <w:shd w:val="clear" w:fill="FFFFFF"/>
        </w:rPr>
        <w:t>　　</w:t>
      </w:r>
      <w:r>
        <w:rPr>
          <w:rFonts w:hint="eastAsia" w:ascii="方正小标宋_GBK" w:hAnsi="黑体" w:eastAsia="方正小标宋_GBK"/>
          <w:sz w:val="40"/>
          <w:szCs w:val="44"/>
        </w:rPr>
        <w:t>关于举办</w:t>
      </w:r>
      <w:r>
        <w:rPr>
          <w:rFonts w:ascii="Century" w:hAnsi="Century" w:eastAsia="方正小标宋_GBK"/>
          <w:sz w:val="40"/>
          <w:szCs w:val="44"/>
        </w:rPr>
        <w:t>2016</w:t>
      </w:r>
      <w:r>
        <w:rPr>
          <w:rFonts w:hint="eastAsia" w:ascii="方正小标宋_GBK" w:hAnsi="黑体" w:eastAsia="方正小标宋_GBK"/>
          <w:sz w:val="40"/>
          <w:szCs w:val="44"/>
        </w:rPr>
        <w:t>年</w:t>
      </w:r>
      <w:r>
        <w:rPr>
          <w:rFonts w:hint="eastAsia" w:ascii="方正小标宋_GBK" w:hAnsi="黑体" w:eastAsia="方正小标宋_GBK"/>
          <w:sz w:val="40"/>
          <w:szCs w:val="44"/>
          <w:lang w:eastAsia="zh-CN"/>
        </w:rPr>
        <w:t>武进区</w:t>
      </w:r>
      <w:r>
        <w:rPr>
          <w:rFonts w:hint="eastAsia" w:ascii="方正小标宋_GBK" w:hAnsi="黑体" w:eastAsia="方正小标宋_GBK"/>
          <w:sz w:val="40"/>
          <w:szCs w:val="44"/>
        </w:rPr>
        <w:t>少先队骨干辅导员</w:t>
      </w:r>
    </w:p>
    <w:p>
      <w:pPr>
        <w:jc w:val="center"/>
        <w:rPr>
          <w:rFonts w:hint="eastAsia" w:ascii="方正小标宋_GBK" w:hAnsi="黑体" w:eastAsia="方正小标宋_GBK"/>
          <w:sz w:val="40"/>
          <w:szCs w:val="44"/>
        </w:rPr>
      </w:pPr>
      <w:r>
        <w:rPr>
          <w:rFonts w:hint="eastAsia" w:ascii="方正小标宋_GBK" w:hAnsi="黑体" w:eastAsia="方正小标宋_GBK"/>
          <w:sz w:val="40"/>
          <w:szCs w:val="44"/>
        </w:rPr>
        <w:t>暑期培训班的通知</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为学习贯彻习近平总书记系列重要讲话精神，落实第七次全国少代会精神，把握少先队工作总体布局，促进辅导员专业成长，推动全</w:t>
      </w:r>
      <w:r>
        <w:rPr>
          <w:rFonts w:hint="eastAsia" w:ascii="仿宋" w:hAnsi="仿宋" w:eastAsia="仿宋" w:cs="仿宋"/>
          <w:color w:val="000000"/>
          <w:sz w:val="32"/>
          <w:szCs w:val="32"/>
          <w:lang w:eastAsia="zh-CN"/>
        </w:rPr>
        <w:t>区</w:t>
      </w:r>
      <w:r>
        <w:rPr>
          <w:rFonts w:hint="eastAsia" w:ascii="仿宋" w:hAnsi="仿宋" w:eastAsia="仿宋" w:cs="仿宋"/>
          <w:color w:val="000000"/>
          <w:sz w:val="32"/>
          <w:szCs w:val="32"/>
        </w:rPr>
        <w:t>少先队工作科学发展，经</w:t>
      </w:r>
      <w:r>
        <w:rPr>
          <w:rFonts w:hint="eastAsia" w:ascii="仿宋" w:hAnsi="仿宋" w:eastAsia="仿宋" w:cs="仿宋"/>
          <w:color w:val="000000"/>
          <w:sz w:val="32"/>
          <w:szCs w:val="32"/>
          <w:lang w:eastAsia="zh-CN"/>
        </w:rPr>
        <w:t>区</w:t>
      </w:r>
      <w:r>
        <w:rPr>
          <w:rFonts w:hint="eastAsia" w:ascii="仿宋" w:hAnsi="仿宋" w:eastAsia="仿宋" w:cs="仿宋"/>
          <w:color w:val="000000"/>
          <w:sz w:val="32"/>
          <w:szCs w:val="32"/>
        </w:rPr>
        <w:t>少工委研究决定，拟于</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月</w:t>
      </w:r>
      <w:r>
        <w:rPr>
          <w:rFonts w:hint="eastAsia" w:ascii="仿宋" w:hAnsi="仿宋" w:eastAsia="仿宋" w:cs="仿宋"/>
          <w:color w:val="000000"/>
          <w:sz w:val="32"/>
          <w:szCs w:val="32"/>
          <w:lang w:eastAsia="zh-CN"/>
        </w:rPr>
        <w:t>上旬</w:t>
      </w:r>
      <w:r>
        <w:rPr>
          <w:rFonts w:hint="eastAsia" w:ascii="仿宋" w:hAnsi="仿宋" w:eastAsia="仿宋" w:cs="仿宋"/>
          <w:color w:val="000000"/>
          <w:sz w:val="32"/>
          <w:szCs w:val="32"/>
        </w:rPr>
        <w:t>举办2016年全</w:t>
      </w:r>
      <w:r>
        <w:rPr>
          <w:rFonts w:hint="eastAsia" w:ascii="仿宋" w:hAnsi="仿宋" w:eastAsia="仿宋" w:cs="仿宋"/>
          <w:color w:val="000000"/>
          <w:sz w:val="32"/>
          <w:szCs w:val="32"/>
          <w:lang w:eastAsia="zh-CN"/>
        </w:rPr>
        <w:t>区</w:t>
      </w:r>
      <w:r>
        <w:rPr>
          <w:rFonts w:hint="eastAsia" w:ascii="仿宋" w:hAnsi="仿宋" w:eastAsia="仿宋" w:cs="仿宋"/>
          <w:color w:val="000000"/>
          <w:sz w:val="32"/>
          <w:szCs w:val="32"/>
        </w:rPr>
        <w:t>少先队骨干辅导员暑期培训班。具体事宜通知如下。</w:t>
      </w:r>
    </w:p>
    <w:p>
      <w:pPr>
        <w:spacing w:line="600" w:lineRule="exact"/>
        <w:ind w:firstLine="640"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一、培训内容</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1.集中学习习近平总书记系列重要讲话精神以及党的十八大以来中央对少先队工作的一系列重要要求；</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eastAsia="zh-CN"/>
        </w:rPr>
        <w:t>少先队鼓号队专题培训</w:t>
      </w:r>
      <w:r>
        <w:rPr>
          <w:rFonts w:hint="eastAsia" w:ascii="仿宋" w:hAnsi="仿宋" w:eastAsia="仿宋" w:cs="仿宋"/>
          <w:color w:val="000000"/>
          <w:sz w:val="32"/>
          <w:szCs w:val="32"/>
        </w:rPr>
        <w:t>；</w:t>
      </w:r>
    </w:p>
    <w:p>
      <w:pPr>
        <w:spacing w:line="600" w:lineRule="exact"/>
        <w:ind w:firstLine="640" w:firstLineChars="200"/>
        <w:rPr>
          <w:rFonts w:hint="eastAsia" w:ascii="仿宋" w:hAnsi="仿宋" w:eastAsia="仿宋" w:cs="仿宋"/>
          <w:bCs/>
          <w:color w:val="000000"/>
          <w:sz w:val="32"/>
          <w:szCs w:val="32"/>
          <w:lang w:eastAsia="zh-CN"/>
        </w:rPr>
      </w:pPr>
      <w:r>
        <w:rPr>
          <w:rFonts w:hint="eastAsia" w:ascii="仿宋" w:hAnsi="仿宋" w:eastAsia="仿宋" w:cs="仿宋"/>
          <w:color w:val="000000"/>
          <w:sz w:val="32"/>
          <w:szCs w:val="32"/>
        </w:rPr>
        <w:t>3.</w:t>
      </w:r>
      <w:r>
        <w:rPr>
          <w:rFonts w:hint="eastAsia" w:ascii="仿宋" w:hAnsi="仿宋" w:eastAsia="仿宋" w:cs="仿宋"/>
          <w:bCs/>
          <w:color w:val="000000"/>
          <w:sz w:val="32"/>
          <w:szCs w:val="32"/>
          <w:lang w:eastAsia="zh-CN"/>
        </w:rPr>
        <w:t>少先队辅导员风采展示；</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.大会交流，部署下半年全</w:t>
      </w:r>
      <w:r>
        <w:rPr>
          <w:rFonts w:hint="eastAsia" w:ascii="仿宋" w:hAnsi="仿宋" w:eastAsia="仿宋" w:cs="仿宋"/>
          <w:color w:val="000000"/>
          <w:sz w:val="32"/>
          <w:szCs w:val="32"/>
          <w:lang w:eastAsia="zh-CN"/>
        </w:rPr>
        <w:t>区</w:t>
      </w:r>
      <w:r>
        <w:rPr>
          <w:rFonts w:hint="eastAsia" w:ascii="仿宋" w:hAnsi="仿宋" w:eastAsia="仿宋" w:cs="仿宋"/>
          <w:color w:val="000000"/>
          <w:sz w:val="32"/>
          <w:szCs w:val="32"/>
        </w:rPr>
        <w:t>少先队重点工作。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仿宋" w:hAnsi="仿宋" w:eastAsia="仿宋" w:cs="仿宋"/>
          <w:b w:val="0"/>
          <w:i w:val="0"/>
          <w:caps w:val="0"/>
          <w:color w:val="444444"/>
          <w:spacing w:val="0"/>
          <w:sz w:val="32"/>
          <w:szCs w:val="32"/>
        </w:rPr>
      </w:pPr>
      <w:r>
        <w:rPr>
          <w:rStyle w:val="4"/>
          <w:rFonts w:hint="eastAsia" w:ascii="仿宋" w:hAnsi="仿宋" w:eastAsia="仿宋" w:cs="仿宋"/>
          <w:i w:val="0"/>
          <w:caps w:val="0"/>
          <w:color w:val="444444"/>
          <w:spacing w:val="0"/>
          <w:sz w:val="32"/>
          <w:szCs w:val="32"/>
          <w:shd w:val="clear" w:fill="FFFFFF"/>
        </w:rPr>
        <w:t>　　</w:t>
      </w:r>
      <w:r>
        <w:rPr>
          <w:rStyle w:val="4"/>
          <w:rFonts w:hint="eastAsia" w:ascii="仿宋" w:hAnsi="仿宋" w:eastAsia="仿宋" w:cs="仿宋"/>
          <w:i w:val="0"/>
          <w:caps w:val="0"/>
          <w:color w:val="444444"/>
          <w:spacing w:val="0"/>
          <w:sz w:val="32"/>
          <w:szCs w:val="32"/>
          <w:shd w:val="clear" w:fill="FFFFFF"/>
          <w:lang w:eastAsia="zh-CN"/>
        </w:rPr>
        <w:t>二、</w:t>
      </w:r>
      <w:r>
        <w:rPr>
          <w:rStyle w:val="4"/>
          <w:rFonts w:hint="eastAsia" w:ascii="仿宋" w:hAnsi="仿宋" w:eastAsia="仿宋" w:cs="仿宋"/>
          <w:i w:val="0"/>
          <w:caps w:val="0"/>
          <w:color w:val="444444"/>
          <w:spacing w:val="0"/>
          <w:sz w:val="32"/>
          <w:szCs w:val="32"/>
          <w:shd w:val="clear" w:fill="FFFFFF"/>
        </w:rPr>
        <w:t>参加人员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仿宋" w:hAnsi="仿宋" w:eastAsia="仿宋" w:cs="仿宋"/>
          <w:b w:val="0"/>
          <w:i w:val="0"/>
          <w:caps w:val="0"/>
          <w:color w:val="444444"/>
          <w:spacing w:val="0"/>
          <w:sz w:val="32"/>
          <w:szCs w:val="32"/>
        </w:rPr>
      </w:pPr>
      <w:r>
        <w:rPr>
          <w:rFonts w:hint="eastAsia" w:ascii="仿宋" w:hAnsi="仿宋" w:eastAsia="仿宋" w:cs="仿宋"/>
          <w:b w:val="0"/>
          <w:i w:val="0"/>
          <w:caps w:val="0"/>
          <w:color w:val="444444"/>
          <w:spacing w:val="0"/>
          <w:sz w:val="32"/>
          <w:szCs w:val="32"/>
          <w:shd w:val="clear" w:fill="FFFFFF"/>
        </w:rPr>
        <w:t>　　</w:t>
      </w:r>
      <w:r>
        <w:rPr>
          <w:rFonts w:hint="eastAsia" w:ascii="仿宋" w:hAnsi="仿宋" w:eastAsia="仿宋" w:cs="仿宋"/>
          <w:b w:val="0"/>
          <w:i w:val="0"/>
          <w:caps w:val="0"/>
          <w:color w:val="444444"/>
          <w:spacing w:val="0"/>
          <w:sz w:val="32"/>
          <w:szCs w:val="32"/>
          <w:shd w:val="clear" w:fill="FFFFFF"/>
          <w:lang w:eastAsia="zh-CN"/>
        </w:rPr>
        <w:t>各校少先队大队辅导员</w:t>
      </w:r>
      <w:r>
        <w:rPr>
          <w:rFonts w:hint="eastAsia" w:ascii="仿宋" w:hAnsi="仿宋" w:eastAsia="仿宋" w:cs="仿宋"/>
          <w:b w:val="0"/>
          <w:i w:val="0"/>
          <w:caps w:val="0"/>
          <w:color w:val="444444"/>
          <w:spacing w:val="0"/>
          <w:sz w:val="32"/>
          <w:szCs w:val="32"/>
          <w:shd w:val="clear" w:fill="FFFFFF"/>
          <w:lang w:val="en-US" w:eastAsia="zh-CN"/>
        </w:rPr>
        <w:t>或</w:t>
      </w:r>
      <w:r>
        <w:rPr>
          <w:rFonts w:hint="eastAsia" w:ascii="仿宋" w:hAnsi="仿宋" w:eastAsia="仿宋" w:cs="仿宋"/>
          <w:b w:val="0"/>
          <w:i w:val="0"/>
          <w:caps w:val="0"/>
          <w:color w:val="444444"/>
          <w:spacing w:val="0"/>
          <w:sz w:val="32"/>
          <w:szCs w:val="32"/>
          <w:shd w:val="clear" w:fill="FFFFFF"/>
          <w:lang w:eastAsia="zh-CN"/>
        </w:rPr>
        <w:t>中队辅导员，</w:t>
      </w:r>
      <w:r>
        <w:rPr>
          <w:rFonts w:hint="eastAsia" w:ascii="仿宋" w:hAnsi="仿宋" w:eastAsia="仿宋" w:cs="仿宋"/>
          <w:b w:val="0"/>
          <w:i w:val="0"/>
          <w:caps w:val="0"/>
          <w:color w:val="444444"/>
          <w:spacing w:val="0"/>
          <w:sz w:val="32"/>
          <w:szCs w:val="32"/>
          <w:shd w:val="clear" w:fill="FFFFFF"/>
          <w:lang w:val="en-US" w:eastAsia="zh-CN"/>
        </w:rPr>
        <w:t>至少一名</w:t>
      </w:r>
      <w:r>
        <w:rPr>
          <w:rFonts w:hint="eastAsia" w:ascii="仿宋" w:hAnsi="仿宋" w:eastAsia="仿宋" w:cs="仿宋"/>
          <w:b w:val="0"/>
          <w:i w:val="0"/>
          <w:caps w:val="0"/>
          <w:color w:val="444444"/>
          <w:spacing w:val="0"/>
          <w:sz w:val="32"/>
          <w:szCs w:val="32"/>
          <w:shd w:val="clear" w:fill="FFFFFF"/>
          <w:lang w:eastAsia="zh-CN"/>
        </w:rPr>
        <w:t>。</w:t>
      </w:r>
    </w:p>
    <w:p>
      <w:pPr>
        <w:spacing w:line="600" w:lineRule="exact"/>
        <w:ind w:firstLine="640"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lang w:eastAsia="zh-CN"/>
        </w:rPr>
        <w:t>三、</w:t>
      </w:r>
      <w:r>
        <w:rPr>
          <w:rFonts w:hint="eastAsia" w:ascii="仿宋" w:hAnsi="仿宋" w:eastAsia="仿宋" w:cs="仿宋"/>
          <w:b/>
          <w:bCs/>
          <w:color w:val="000000"/>
          <w:sz w:val="32"/>
          <w:szCs w:val="32"/>
        </w:rPr>
        <w:t>培训时间和地点</w:t>
      </w:r>
    </w:p>
    <w:p>
      <w:pPr>
        <w:spacing w:line="60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时间：</w:t>
      </w:r>
      <w:r>
        <w:rPr>
          <w:rFonts w:hint="eastAsia" w:ascii="仿宋" w:hAnsi="仿宋" w:eastAsia="仿宋" w:cs="仿宋"/>
          <w:color w:val="000000"/>
          <w:sz w:val="32"/>
          <w:szCs w:val="32"/>
          <w:lang w:val="en-US" w:eastAsia="zh-CN"/>
        </w:rPr>
        <w:t>8月上旬 为期两天</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地点：</w:t>
      </w:r>
      <w:r>
        <w:rPr>
          <w:rFonts w:hint="eastAsia" w:ascii="仿宋" w:hAnsi="仿宋" w:eastAsia="仿宋" w:cs="仿宋"/>
          <w:color w:val="000000"/>
          <w:sz w:val="32"/>
          <w:szCs w:val="32"/>
          <w:lang w:eastAsia="zh-CN"/>
        </w:rPr>
        <w:t>武进区</w:t>
      </w:r>
      <w:r>
        <w:rPr>
          <w:rFonts w:hint="eastAsia" w:ascii="仿宋" w:hAnsi="仿宋" w:eastAsia="仿宋" w:cs="仿宋"/>
          <w:color w:val="000000"/>
          <w:sz w:val="32"/>
          <w:szCs w:val="32"/>
        </w:rPr>
        <w:t>委党校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仿宋" w:hAnsi="仿宋" w:eastAsia="仿宋" w:cs="仿宋"/>
          <w:b w:val="0"/>
          <w:i w:val="0"/>
          <w:caps w:val="0"/>
          <w:color w:val="444444"/>
          <w:spacing w:val="0"/>
          <w:sz w:val="32"/>
          <w:szCs w:val="32"/>
        </w:rPr>
      </w:pPr>
      <w:r>
        <w:rPr>
          <w:rStyle w:val="4"/>
          <w:rFonts w:hint="eastAsia" w:ascii="仿宋" w:hAnsi="仿宋" w:eastAsia="仿宋" w:cs="仿宋"/>
          <w:i w:val="0"/>
          <w:caps w:val="0"/>
          <w:color w:val="444444"/>
          <w:spacing w:val="0"/>
          <w:sz w:val="32"/>
          <w:szCs w:val="32"/>
          <w:shd w:val="clear" w:fill="FFFFFF"/>
          <w:lang w:val="en-US" w:eastAsia="zh-CN"/>
        </w:rPr>
        <w:t xml:space="preserve"> 四</w:t>
      </w:r>
      <w:r>
        <w:rPr>
          <w:rStyle w:val="4"/>
          <w:rFonts w:hint="eastAsia" w:ascii="仿宋" w:hAnsi="仿宋" w:eastAsia="仿宋" w:cs="仿宋"/>
          <w:i w:val="0"/>
          <w:caps w:val="0"/>
          <w:color w:val="444444"/>
          <w:spacing w:val="0"/>
          <w:sz w:val="32"/>
          <w:szCs w:val="32"/>
          <w:shd w:val="clear" w:fill="FFFFFF"/>
        </w:rPr>
        <w:t>、培训形式及内容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仿宋" w:hAnsi="仿宋" w:eastAsia="仿宋" w:cs="仿宋"/>
          <w:b w:val="0"/>
          <w:i w:val="0"/>
          <w:caps w:val="0"/>
          <w:color w:val="444444"/>
          <w:spacing w:val="0"/>
          <w:sz w:val="32"/>
          <w:szCs w:val="32"/>
        </w:rPr>
      </w:pPr>
      <w:r>
        <w:rPr>
          <w:rFonts w:hint="eastAsia" w:ascii="仿宋" w:hAnsi="仿宋" w:eastAsia="仿宋" w:cs="仿宋"/>
          <w:b w:val="0"/>
          <w:i w:val="0"/>
          <w:caps w:val="0"/>
          <w:color w:val="444444"/>
          <w:spacing w:val="0"/>
          <w:sz w:val="32"/>
          <w:szCs w:val="32"/>
          <w:shd w:val="clear" w:fill="FFFFFF"/>
        </w:rPr>
        <w:t>　　培训班采取集中授课（聘请领导、专家、教授），专题讲座、</w:t>
      </w:r>
      <w:r>
        <w:rPr>
          <w:rFonts w:hint="eastAsia" w:ascii="仿宋" w:hAnsi="仿宋" w:eastAsia="仿宋" w:cs="仿宋"/>
          <w:b w:val="0"/>
          <w:i w:val="0"/>
          <w:caps w:val="0"/>
          <w:color w:val="444444"/>
          <w:spacing w:val="0"/>
          <w:sz w:val="32"/>
          <w:szCs w:val="32"/>
          <w:shd w:val="clear" w:fill="FFFFFF"/>
          <w:lang w:eastAsia="zh-CN"/>
        </w:rPr>
        <w:t>风采展示</w:t>
      </w:r>
      <w:r>
        <w:rPr>
          <w:rFonts w:hint="eastAsia" w:ascii="仿宋" w:hAnsi="仿宋" w:eastAsia="仿宋" w:cs="仿宋"/>
          <w:b w:val="0"/>
          <w:i w:val="0"/>
          <w:caps w:val="0"/>
          <w:color w:val="444444"/>
          <w:spacing w:val="0"/>
          <w:sz w:val="32"/>
          <w:szCs w:val="32"/>
          <w:shd w:val="clear" w:fill="FFFFFF"/>
        </w:rPr>
        <w:t>、专题研讨等形式，做到理论与实际相结合，内容与时俱进，具有专业性、实用性、前沿性的特点。参训学员经考核合格颁发</w:t>
      </w:r>
      <w:r>
        <w:rPr>
          <w:rFonts w:hint="eastAsia" w:ascii="仿宋" w:hAnsi="仿宋" w:eastAsia="仿宋" w:cs="仿宋"/>
          <w:b w:val="0"/>
          <w:i w:val="0"/>
          <w:caps w:val="0"/>
          <w:color w:val="444444"/>
          <w:spacing w:val="0"/>
          <w:sz w:val="32"/>
          <w:szCs w:val="32"/>
          <w:shd w:val="clear" w:fill="FFFFFF"/>
          <w:lang w:eastAsia="zh-CN"/>
        </w:rPr>
        <w:t>课时证明</w:t>
      </w:r>
      <w:r>
        <w:rPr>
          <w:rFonts w:hint="eastAsia" w:ascii="仿宋" w:hAnsi="仿宋" w:eastAsia="仿宋" w:cs="仿宋"/>
          <w:b w:val="0"/>
          <w:i w:val="0"/>
          <w:caps w:val="0"/>
          <w:color w:val="444444"/>
          <w:spacing w:val="0"/>
          <w:sz w:val="32"/>
          <w:szCs w:val="3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仿宋" w:hAnsi="仿宋" w:eastAsia="仿宋" w:cs="仿宋"/>
          <w:color w:val="000000"/>
          <w:sz w:val="32"/>
          <w:szCs w:val="32"/>
        </w:rPr>
      </w:pPr>
      <w:r>
        <w:rPr>
          <w:rFonts w:hint="eastAsia" w:ascii="仿宋" w:hAnsi="仿宋" w:eastAsia="仿宋" w:cs="仿宋"/>
          <w:b w:val="0"/>
          <w:i w:val="0"/>
          <w:caps w:val="0"/>
          <w:color w:val="444444"/>
          <w:spacing w:val="0"/>
          <w:sz w:val="32"/>
          <w:szCs w:val="32"/>
          <w:shd w:val="clear" w:fill="FFFFFF"/>
        </w:rPr>
        <w:t>　　</w:t>
      </w:r>
      <w:r>
        <w:rPr>
          <w:rFonts w:hint="eastAsia" w:ascii="仿宋" w:hAnsi="仿宋" w:eastAsia="仿宋" w:cs="仿宋"/>
          <w:b/>
          <w:bCs/>
          <w:color w:val="000000"/>
          <w:sz w:val="32"/>
          <w:szCs w:val="32"/>
          <w:lang w:eastAsia="zh-CN"/>
        </w:rPr>
        <w:t>五</w:t>
      </w:r>
      <w:r>
        <w:rPr>
          <w:rFonts w:hint="eastAsia" w:ascii="仿宋" w:hAnsi="仿宋" w:eastAsia="仿宋" w:cs="仿宋"/>
          <w:b/>
          <w:bCs/>
          <w:color w:val="000000"/>
          <w:sz w:val="32"/>
          <w:szCs w:val="32"/>
        </w:rPr>
        <w:t>、相关要求</w:t>
      </w:r>
    </w:p>
    <w:p>
      <w:pPr>
        <w:spacing w:line="60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1.认真推选学员。</w:t>
      </w:r>
      <w:r>
        <w:rPr>
          <w:rFonts w:hint="eastAsia" w:ascii="仿宋" w:hAnsi="仿宋" w:eastAsia="仿宋" w:cs="仿宋"/>
          <w:color w:val="000000"/>
          <w:sz w:val="32"/>
          <w:szCs w:val="32"/>
          <w:lang w:eastAsia="zh-CN"/>
        </w:rPr>
        <w:t>各片、各校</w:t>
      </w:r>
      <w:r>
        <w:rPr>
          <w:rFonts w:hint="eastAsia" w:ascii="仿宋" w:hAnsi="仿宋" w:eastAsia="仿宋" w:cs="仿宋"/>
          <w:color w:val="000000"/>
          <w:sz w:val="32"/>
          <w:szCs w:val="32"/>
        </w:rPr>
        <w:t>要深刻认识本次培训的重要意义，统筹安排好学员的报名组织工作。7月</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0日前，各</w:t>
      </w:r>
      <w:r>
        <w:rPr>
          <w:rFonts w:hint="eastAsia" w:ascii="仿宋" w:hAnsi="仿宋" w:eastAsia="仿宋" w:cs="仿宋"/>
          <w:color w:val="000000"/>
          <w:sz w:val="32"/>
          <w:szCs w:val="32"/>
          <w:lang w:eastAsia="zh-CN"/>
        </w:rPr>
        <w:t>片</w:t>
      </w:r>
      <w:r>
        <w:rPr>
          <w:rFonts w:hint="eastAsia" w:ascii="仿宋" w:hAnsi="仿宋" w:eastAsia="仿宋" w:cs="仿宋"/>
          <w:color w:val="000000"/>
          <w:sz w:val="32"/>
          <w:szCs w:val="32"/>
        </w:rPr>
        <w:t>将参训学员名单报</w:t>
      </w:r>
      <w:r>
        <w:rPr>
          <w:rFonts w:hint="eastAsia" w:ascii="仿宋" w:hAnsi="仿宋" w:eastAsia="仿宋" w:cs="仿宋"/>
          <w:color w:val="000000"/>
          <w:sz w:val="32"/>
          <w:szCs w:val="32"/>
          <w:lang w:eastAsia="zh-CN"/>
        </w:rPr>
        <w:t>区少</w:t>
      </w:r>
      <w:r>
        <w:rPr>
          <w:rFonts w:hint="eastAsia" w:ascii="仿宋" w:hAnsi="仿宋" w:eastAsia="仿宋" w:cs="仿宋"/>
          <w:color w:val="000000"/>
          <w:sz w:val="32"/>
          <w:szCs w:val="32"/>
        </w:rPr>
        <w:t>工委办公室。</w:t>
      </w:r>
    </w:p>
    <w:p>
      <w:pPr>
        <w:spacing w:line="60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2.报送交流材料。请参加此次培训的少先队总辅导员，结合本</w:t>
      </w:r>
      <w:r>
        <w:rPr>
          <w:rFonts w:hint="eastAsia" w:ascii="仿宋" w:hAnsi="仿宋" w:eastAsia="仿宋" w:cs="仿宋"/>
          <w:color w:val="000000"/>
          <w:sz w:val="32"/>
          <w:szCs w:val="32"/>
          <w:lang w:eastAsia="zh-CN"/>
        </w:rPr>
        <w:t>校</w:t>
      </w:r>
      <w:r>
        <w:rPr>
          <w:rFonts w:hint="eastAsia" w:ascii="仿宋" w:hAnsi="仿宋" w:eastAsia="仿宋" w:cs="仿宋"/>
          <w:color w:val="000000"/>
          <w:sz w:val="32"/>
          <w:szCs w:val="32"/>
        </w:rPr>
        <w:t>工作实际，撰写一篇</w:t>
      </w:r>
      <w:r>
        <w:rPr>
          <w:rFonts w:hint="eastAsia" w:ascii="仿宋" w:hAnsi="仿宋" w:eastAsia="仿宋" w:cs="仿宋"/>
          <w:color w:val="000000"/>
          <w:sz w:val="32"/>
          <w:szCs w:val="32"/>
          <w:lang w:eastAsia="zh-CN"/>
        </w:rPr>
        <w:t>“五彩靓武进</w:t>
      </w:r>
      <w:r>
        <w:rPr>
          <w:rFonts w:hint="eastAsia" w:ascii="仿宋" w:hAnsi="仿宋" w:eastAsia="仿宋" w:cs="仿宋"/>
          <w:color w:val="000000"/>
          <w:sz w:val="32"/>
          <w:szCs w:val="32"/>
        </w:rPr>
        <w:t>少先队特色工作案例”，1000字左右，图文结合。7月</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0日前，</w:t>
      </w:r>
      <w:r>
        <w:rPr>
          <w:rFonts w:hint="eastAsia" w:ascii="仿宋" w:hAnsi="仿宋" w:eastAsia="仿宋" w:cs="仿宋"/>
          <w:color w:val="000000"/>
          <w:sz w:val="32"/>
          <w:szCs w:val="32"/>
          <w:lang w:eastAsia="zh-CN"/>
        </w:rPr>
        <w:t>各片</w:t>
      </w:r>
      <w:r>
        <w:rPr>
          <w:rFonts w:hint="eastAsia" w:ascii="仿宋" w:hAnsi="仿宋" w:eastAsia="仿宋" w:cs="仿宋"/>
          <w:color w:val="000000"/>
          <w:sz w:val="32"/>
          <w:szCs w:val="32"/>
        </w:rPr>
        <w:t>少工委汇总后，报</w:t>
      </w:r>
      <w:r>
        <w:rPr>
          <w:rFonts w:hint="eastAsia" w:ascii="仿宋" w:hAnsi="仿宋" w:eastAsia="仿宋" w:cs="仿宋"/>
          <w:color w:val="000000"/>
          <w:sz w:val="32"/>
          <w:szCs w:val="32"/>
          <w:lang w:eastAsia="zh-CN"/>
        </w:rPr>
        <w:t>区</w:t>
      </w:r>
      <w:r>
        <w:rPr>
          <w:rFonts w:hint="eastAsia" w:ascii="仿宋" w:hAnsi="仿宋" w:eastAsia="仿宋" w:cs="仿宋"/>
          <w:color w:val="000000"/>
          <w:sz w:val="32"/>
          <w:szCs w:val="32"/>
        </w:rPr>
        <w:t>少工委办公室。</w:t>
      </w:r>
      <w:r>
        <w:rPr>
          <w:rFonts w:hint="eastAsia" w:ascii="仿宋" w:hAnsi="仿宋" w:eastAsia="仿宋" w:cs="仿宋"/>
          <w:color w:val="000000"/>
          <w:sz w:val="32"/>
          <w:szCs w:val="32"/>
          <w:lang w:eastAsia="zh-CN"/>
        </w:rPr>
        <w:t>区</w:t>
      </w:r>
      <w:r>
        <w:rPr>
          <w:rFonts w:hint="eastAsia" w:ascii="仿宋" w:hAnsi="仿宋" w:eastAsia="仿宋" w:cs="仿宋"/>
          <w:color w:val="000000"/>
          <w:sz w:val="32"/>
          <w:szCs w:val="32"/>
        </w:rPr>
        <w:t>少工委将择优进行大会交流。</w:t>
      </w:r>
    </w:p>
    <w:p>
      <w:pPr>
        <w:ind w:firstLine="640" w:firstLineChars="200"/>
        <w:rPr>
          <w:rFonts w:hint="eastAsia" w:ascii="仿宋" w:hAnsi="仿宋" w:eastAsia="仿宋" w:cs="仿宋"/>
          <w:sz w:val="32"/>
          <w:szCs w:val="32"/>
        </w:rPr>
      </w:pPr>
      <w:r>
        <w:rPr>
          <w:rFonts w:hint="eastAsia" w:ascii="仿宋" w:hAnsi="仿宋" w:eastAsia="仿宋" w:cs="仿宋"/>
          <w:color w:val="000000"/>
          <w:sz w:val="32"/>
          <w:szCs w:val="32"/>
        </w:rPr>
        <w:t>3. 准备实训展示。培训班期间，将举行少先队辅导员</w:t>
      </w:r>
      <w:r>
        <w:rPr>
          <w:rFonts w:hint="eastAsia" w:ascii="仿宋" w:hAnsi="仿宋" w:eastAsia="仿宋" w:cs="仿宋"/>
          <w:color w:val="000000"/>
          <w:sz w:val="32"/>
          <w:szCs w:val="32"/>
          <w:lang w:eastAsia="zh-CN"/>
        </w:rPr>
        <w:t>风采</w:t>
      </w:r>
      <w:r>
        <w:rPr>
          <w:rFonts w:hint="eastAsia" w:ascii="仿宋" w:hAnsi="仿宋" w:eastAsia="仿宋" w:cs="仿宋"/>
          <w:color w:val="000000"/>
          <w:sz w:val="32"/>
          <w:szCs w:val="32"/>
        </w:rPr>
        <w:t>展示活动。以</w:t>
      </w:r>
      <w:r>
        <w:rPr>
          <w:rFonts w:hint="eastAsia" w:ascii="仿宋" w:hAnsi="仿宋" w:eastAsia="仿宋" w:cs="仿宋"/>
          <w:color w:val="000000"/>
          <w:sz w:val="32"/>
          <w:szCs w:val="32"/>
          <w:lang w:eastAsia="zh-CN"/>
        </w:rPr>
        <w:t>片</w:t>
      </w:r>
      <w:r>
        <w:rPr>
          <w:rFonts w:hint="eastAsia" w:ascii="仿宋" w:hAnsi="仿宋" w:eastAsia="仿宋" w:cs="仿宋"/>
          <w:color w:val="000000"/>
          <w:sz w:val="32"/>
          <w:szCs w:val="32"/>
        </w:rPr>
        <w:t>为单位</w:t>
      </w:r>
      <w:r>
        <w:rPr>
          <w:rFonts w:hint="eastAsia" w:ascii="仿宋" w:hAnsi="仿宋" w:eastAsia="仿宋" w:cs="仿宋"/>
          <w:sz w:val="32"/>
          <w:szCs w:val="32"/>
          <w:lang w:eastAsia="zh-CN"/>
        </w:rPr>
        <w:t>参与</w:t>
      </w:r>
      <w:r>
        <w:rPr>
          <w:rFonts w:hint="eastAsia" w:ascii="仿宋" w:hAnsi="仿宋" w:eastAsia="仿宋" w:cs="仿宋"/>
          <w:sz w:val="32"/>
          <w:szCs w:val="32"/>
        </w:rPr>
        <w:t>少先队基础专业知识笔试、少先队活动课说课展示、辅导员专业技能展示、命题微队会辅导展示等四项</w:t>
      </w:r>
      <w:r>
        <w:rPr>
          <w:rFonts w:hint="eastAsia" w:ascii="仿宋" w:hAnsi="仿宋" w:eastAsia="仿宋" w:cs="仿宋"/>
          <w:sz w:val="32"/>
          <w:szCs w:val="32"/>
          <w:lang w:eastAsia="zh-CN"/>
        </w:rPr>
        <w:t>竞赛</w:t>
      </w:r>
      <w:r>
        <w:rPr>
          <w:rFonts w:hint="eastAsia" w:ascii="仿宋" w:hAnsi="仿宋" w:eastAsia="仿宋" w:cs="仿宋"/>
          <w:sz w:val="32"/>
          <w:szCs w:val="32"/>
        </w:rPr>
        <w:t>。</w:t>
      </w:r>
    </w:p>
    <w:p>
      <w:pPr>
        <w:spacing w:line="60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4.落实安保责任。</w:t>
      </w:r>
      <w:r>
        <w:rPr>
          <w:rFonts w:hint="eastAsia" w:ascii="仿宋" w:hAnsi="仿宋" w:eastAsia="仿宋" w:cs="仿宋"/>
          <w:color w:val="000000"/>
          <w:sz w:val="32"/>
          <w:szCs w:val="32"/>
          <w:lang w:eastAsia="zh-CN"/>
        </w:rPr>
        <w:t>参与培训班的</w:t>
      </w:r>
      <w:r>
        <w:rPr>
          <w:rFonts w:hint="eastAsia" w:ascii="仿宋" w:hAnsi="仿宋" w:eastAsia="仿宋" w:cs="仿宋"/>
          <w:color w:val="000000"/>
          <w:sz w:val="32"/>
          <w:szCs w:val="32"/>
        </w:rPr>
        <w:t>要求身体状况良好。各</w:t>
      </w:r>
      <w:r>
        <w:rPr>
          <w:rFonts w:hint="eastAsia" w:ascii="仿宋" w:hAnsi="仿宋" w:eastAsia="仿宋" w:cs="仿宋"/>
          <w:color w:val="000000"/>
          <w:sz w:val="32"/>
          <w:szCs w:val="32"/>
          <w:lang w:eastAsia="zh-CN"/>
        </w:rPr>
        <w:t>片</w:t>
      </w:r>
      <w:r>
        <w:rPr>
          <w:rFonts w:hint="eastAsia" w:ascii="仿宋" w:hAnsi="仿宋" w:eastAsia="仿宋" w:cs="仿宋"/>
          <w:color w:val="000000"/>
          <w:sz w:val="32"/>
          <w:szCs w:val="32"/>
        </w:rPr>
        <w:t>学员由</w:t>
      </w:r>
      <w:r>
        <w:rPr>
          <w:rFonts w:hint="eastAsia" w:ascii="仿宋" w:hAnsi="仿宋" w:eastAsia="仿宋" w:cs="仿宋"/>
          <w:color w:val="000000"/>
          <w:sz w:val="32"/>
          <w:szCs w:val="32"/>
          <w:lang w:eastAsia="zh-CN"/>
        </w:rPr>
        <w:t>片</w:t>
      </w:r>
      <w:r>
        <w:rPr>
          <w:rFonts w:hint="eastAsia" w:ascii="仿宋" w:hAnsi="仿宋" w:eastAsia="仿宋" w:cs="仿宋"/>
          <w:color w:val="000000"/>
          <w:sz w:val="32"/>
          <w:szCs w:val="32"/>
        </w:rPr>
        <w:t>总辅导员带队，不得携带家属及子女。学员报到时请携带身份证。</w:t>
      </w:r>
    </w:p>
    <w:p>
      <w:pPr>
        <w:spacing w:line="500" w:lineRule="exact"/>
        <w:jc w:val="both"/>
        <w:rPr>
          <w:rFonts w:hint="eastAsia" w:ascii="方正小标宋_GBK" w:hAnsi="宋体" w:eastAsia="方正小标宋_GBK" w:cs="方正小标宋_GBK"/>
          <w:sz w:val="40"/>
          <w:szCs w:val="36"/>
          <w:lang w:val="en-US" w:eastAsia="zh-CN"/>
        </w:rPr>
      </w:pPr>
      <w:r>
        <w:rPr>
          <w:rFonts w:hint="eastAsia" w:ascii="方正小标宋_GBK" w:hAnsi="宋体" w:eastAsia="方正小标宋_GBK" w:cs="方正小标宋_GBK"/>
          <w:sz w:val="40"/>
          <w:szCs w:val="36"/>
        </w:rPr>
        <w:br w:type="page"/>
      </w:r>
      <w:r>
        <w:rPr>
          <w:rFonts w:hint="eastAsia" w:ascii="方正小标宋_GBK" w:hAnsi="宋体" w:eastAsia="方正小标宋_GBK" w:cs="方正小标宋_GBK"/>
          <w:sz w:val="40"/>
          <w:szCs w:val="36"/>
          <w:lang w:val="en-US" w:eastAsia="zh-CN"/>
        </w:rPr>
        <w:t xml:space="preserve">附件一：   </w:t>
      </w:r>
    </w:p>
    <w:p>
      <w:pPr>
        <w:spacing w:line="500" w:lineRule="exact"/>
        <w:jc w:val="center"/>
        <w:rPr>
          <w:rFonts w:hint="eastAsia" w:ascii="方正小标宋_GBK" w:hAnsi="宋体" w:eastAsia="方正小标宋_GBK" w:cs="方正小标宋_GBK"/>
          <w:sz w:val="40"/>
          <w:szCs w:val="36"/>
        </w:rPr>
      </w:pPr>
      <w:r>
        <w:rPr>
          <w:rFonts w:hint="eastAsia" w:ascii="方正小标宋_GBK" w:hAnsi="宋体" w:eastAsia="方正小标宋_GBK" w:cs="方正小标宋_GBK"/>
          <w:sz w:val="40"/>
          <w:szCs w:val="36"/>
        </w:rPr>
        <w:t>各</w:t>
      </w:r>
      <w:r>
        <w:rPr>
          <w:rFonts w:hint="eastAsia" w:ascii="方正小标宋_GBK" w:hAnsi="宋体" w:eastAsia="方正小标宋_GBK" w:cs="方正小标宋_GBK"/>
          <w:sz w:val="40"/>
          <w:szCs w:val="36"/>
          <w:lang w:eastAsia="zh-CN"/>
        </w:rPr>
        <w:t>片</w:t>
      </w:r>
      <w:r>
        <w:rPr>
          <w:rFonts w:hint="eastAsia" w:ascii="方正小标宋_GBK" w:hAnsi="宋体" w:eastAsia="方正小标宋_GBK" w:cs="方正小标宋_GBK"/>
          <w:sz w:val="40"/>
          <w:szCs w:val="36"/>
        </w:rPr>
        <w:t>参加培训人员回执</w:t>
      </w:r>
    </w:p>
    <w:p>
      <w:pPr>
        <w:spacing w:line="500" w:lineRule="exact"/>
        <w:jc w:val="center"/>
        <w:rPr>
          <w:rFonts w:hint="eastAsia" w:ascii="方正小标宋_GBK" w:hAnsi="宋体" w:eastAsia="方正小标宋_GBK" w:cs="方正小标宋_GBK"/>
          <w:sz w:val="40"/>
          <w:szCs w:val="36"/>
        </w:rPr>
      </w:pPr>
    </w:p>
    <w:tbl>
      <w:tblPr>
        <w:tblStyle w:val="5"/>
        <w:tblW w:w="7988" w:type="dxa"/>
        <w:jc w:val="center"/>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405"/>
        <w:gridCol w:w="1058"/>
        <w:gridCol w:w="3005"/>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方正黑体_GBK" w:hAnsi="宋体" w:eastAsia="方正黑体_GBK"/>
                <w:sz w:val="30"/>
                <w:szCs w:val="30"/>
              </w:rPr>
            </w:pPr>
            <w:r>
              <w:rPr>
                <w:rFonts w:hint="eastAsia" w:ascii="方正黑体_GBK" w:hAnsi="宋体" w:eastAsia="方正黑体_GBK"/>
                <w:sz w:val="30"/>
                <w:szCs w:val="30"/>
              </w:rPr>
              <w:t>序号</w:t>
            </w:r>
          </w:p>
        </w:tc>
        <w:tc>
          <w:tcPr>
            <w:tcW w:w="140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方正黑体_GBK" w:hAnsi="宋体" w:eastAsia="方正黑体_GBK"/>
                <w:sz w:val="30"/>
                <w:szCs w:val="30"/>
              </w:rPr>
            </w:pPr>
            <w:r>
              <w:rPr>
                <w:rFonts w:hint="eastAsia" w:ascii="方正黑体_GBK" w:hAnsi="宋体" w:eastAsia="方正黑体_GBK" w:cs="方正小标宋_GBK"/>
                <w:sz w:val="30"/>
                <w:szCs w:val="30"/>
              </w:rPr>
              <w:t>姓名</w:t>
            </w:r>
          </w:p>
        </w:tc>
        <w:tc>
          <w:tcPr>
            <w:tcW w:w="105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方正黑体_GBK" w:hAnsi="宋体" w:eastAsia="方正黑体_GBK"/>
                <w:sz w:val="30"/>
                <w:szCs w:val="30"/>
              </w:rPr>
            </w:pPr>
            <w:r>
              <w:rPr>
                <w:rFonts w:hint="eastAsia" w:ascii="方正黑体_GBK" w:hAnsi="宋体" w:eastAsia="方正黑体_GBK" w:cs="方正小标宋_GBK"/>
                <w:sz w:val="30"/>
                <w:szCs w:val="30"/>
              </w:rPr>
              <w:t>性别</w:t>
            </w:r>
          </w:p>
        </w:tc>
        <w:tc>
          <w:tcPr>
            <w:tcW w:w="300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方正黑体_GBK" w:hAnsi="宋体" w:eastAsia="方正黑体_GBK"/>
                <w:sz w:val="30"/>
                <w:szCs w:val="30"/>
              </w:rPr>
            </w:pPr>
            <w:r>
              <w:rPr>
                <w:rFonts w:hint="eastAsia" w:ascii="方正黑体_GBK" w:hAnsi="宋体" w:eastAsia="方正黑体_GBK" w:cs="方正小标宋_GBK"/>
                <w:sz w:val="30"/>
                <w:szCs w:val="30"/>
              </w:rPr>
              <w:t>单位、职务</w:t>
            </w:r>
          </w:p>
        </w:tc>
        <w:tc>
          <w:tcPr>
            <w:tcW w:w="163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方正黑体_GBK" w:hAnsi="宋体" w:eastAsia="方正黑体_GBK"/>
                <w:sz w:val="30"/>
                <w:szCs w:val="30"/>
              </w:rPr>
            </w:pPr>
            <w:r>
              <w:rPr>
                <w:rFonts w:hint="eastAsia" w:ascii="方正黑体_GBK" w:hAnsi="宋体" w:eastAsia="方正黑体_GBK"/>
                <w:sz w:val="30"/>
                <w:szCs w:val="30"/>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exact"/>
          <w:jc w:val="center"/>
        </w:trPr>
        <w:tc>
          <w:tcPr>
            <w:tcW w:w="88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105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300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163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exact"/>
          <w:jc w:val="center"/>
        </w:trPr>
        <w:tc>
          <w:tcPr>
            <w:tcW w:w="88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105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300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163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exact"/>
          <w:jc w:val="center"/>
        </w:trPr>
        <w:tc>
          <w:tcPr>
            <w:tcW w:w="88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105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300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163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exact"/>
          <w:jc w:val="center"/>
        </w:trPr>
        <w:tc>
          <w:tcPr>
            <w:tcW w:w="88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105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300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163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exact"/>
          <w:jc w:val="center"/>
        </w:trPr>
        <w:tc>
          <w:tcPr>
            <w:tcW w:w="88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105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300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163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exact"/>
          <w:jc w:val="center"/>
        </w:trPr>
        <w:tc>
          <w:tcPr>
            <w:tcW w:w="88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105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300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163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exact"/>
          <w:jc w:val="center"/>
        </w:trPr>
        <w:tc>
          <w:tcPr>
            <w:tcW w:w="88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105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300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163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exact"/>
          <w:jc w:val="center"/>
        </w:trPr>
        <w:tc>
          <w:tcPr>
            <w:tcW w:w="88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105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300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163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方正仿宋_GBK" w:hAnsi="宋体"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exact"/>
          <w:jc w:val="center"/>
        </w:trPr>
        <w:tc>
          <w:tcPr>
            <w:tcW w:w="88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105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300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163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exact"/>
          <w:jc w:val="center"/>
        </w:trPr>
        <w:tc>
          <w:tcPr>
            <w:tcW w:w="88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105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300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163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exact"/>
          <w:jc w:val="center"/>
        </w:trPr>
        <w:tc>
          <w:tcPr>
            <w:tcW w:w="88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105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300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163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exact"/>
          <w:jc w:val="center"/>
        </w:trPr>
        <w:tc>
          <w:tcPr>
            <w:tcW w:w="88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105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300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163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exact"/>
          <w:jc w:val="center"/>
        </w:trPr>
        <w:tc>
          <w:tcPr>
            <w:tcW w:w="88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105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300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163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exact"/>
          <w:jc w:val="center"/>
        </w:trPr>
        <w:tc>
          <w:tcPr>
            <w:tcW w:w="88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105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300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163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exact"/>
          <w:jc w:val="center"/>
        </w:trPr>
        <w:tc>
          <w:tcPr>
            <w:tcW w:w="88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105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300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163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r>
    </w:tbl>
    <w:p>
      <w:pPr>
        <w:spacing w:line="600" w:lineRule="exact"/>
        <w:ind w:firstLine="640" w:firstLineChars="200"/>
        <w:jc w:val="left"/>
        <w:rPr>
          <w:rFonts w:hint="eastAsia" w:ascii="Century" w:hAnsi="Century" w:eastAsia="方正仿宋_GBK"/>
          <w:color w:val="000000"/>
          <w:sz w:val="32"/>
          <w:szCs w:val="32"/>
        </w:rPr>
      </w:pPr>
    </w:p>
    <w:p>
      <w:pPr>
        <w:ind w:firstLine="640" w:firstLineChars="200"/>
        <w:rPr>
          <w:rFonts w:hint="eastAsia" w:ascii="仿宋_GB2312" w:hAnsi="Century" w:eastAsia="仿宋_GB2312"/>
          <w:sz w:val="32"/>
          <w:szCs w:val="32"/>
        </w:rPr>
      </w:pPr>
    </w:p>
    <w:p>
      <w:pPr>
        <w:spacing w:line="600" w:lineRule="exact"/>
        <w:ind w:firstLine="640" w:firstLineChars="200"/>
        <w:rPr>
          <w:rFonts w:hint="eastAsia" w:ascii="Century" w:hAnsi="Century" w:eastAsia="方正仿宋_GBK"/>
          <w:color w:val="000000"/>
          <w:sz w:val="32"/>
          <w:szCs w:val="32"/>
        </w:rPr>
      </w:pPr>
    </w:p>
    <w:p>
      <w:pPr>
        <w:spacing w:line="600" w:lineRule="exact"/>
        <w:ind w:firstLine="640" w:firstLineChars="200"/>
        <w:rPr>
          <w:rFonts w:hint="eastAsia" w:ascii="Century" w:hAnsi="Century" w:eastAsia="方正仿宋_GBK"/>
          <w:color w:val="000000"/>
          <w:sz w:val="32"/>
          <w:szCs w:val="32"/>
          <w:lang w:val="en-US" w:eastAsia="zh-CN"/>
        </w:rPr>
      </w:pPr>
    </w:p>
    <w:p>
      <w:pPr>
        <w:spacing w:line="600" w:lineRule="exact"/>
        <w:ind w:firstLine="640" w:firstLineChars="200"/>
        <w:rPr>
          <w:rFonts w:hint="eastAsia" w:ascii="Century" w:hAnsi="Century" w:eastAsia="方正仿宋_GBK"/>
          <w:color w:val="000000"/>
          <w:sz w:val="32"/>
          <w:szCs w:val="32"/>
          <w:lang w:val="en-US" w:eastAsia="zh-CN"/>
        </w:rPr>
      </w:pPr>
    </w:p>
    <w:p>
      <w:pPr>
        <w:spacing w:line="600" w:lineRule="exact"/>
        <w:ind w:firstLine="640" w:firstLineChars="200"/>
        <w:rPr>
          <w:rFonts w:hint="eastAsia" w:ascii="Century" w:hAnsi="Century" w:eastAsia="方正仿宋_GBK"/>
          <w:color w:val="000000"/>
          <w:sz w:val="32"/>
          <w:szCs w:val="32"/>
          <w:lang w:val="en-US" w:eastAsia="zh-CN"/>
        </w:rPr>
      </w:pPr>
      <w:r>
        <w:rPr>
          <w:rFonts w:hint="eastAsia" w:ascii="Century" w:hAnsi="Century" w:eastAsia="方正仿宋_GBK"/>
          <w:color w:val="000000"/>
          <w:sz w:val="32"/>
          <w:szCs w:val="32"/>
          <w:lang w:val="en-US" w:eastAsia="zh-CN"/>
        </w:rPr>
        <w:t>附件二：</w:t>
      </w:r>
    </w:p>
    <w:p>
      <w:pPr>
        <w:spacing w:line="600" w:lineRule="exact"/>
        <w:ind w:firstLine="640" w:firstLineChars="200"/>
        <w:rPr>
          <w:rFonts w:hint="eastAsia" w:ascii="Century" w:hAnsi="Century" w:eastAsia="方正仿宋_GBK"/>
          <w:color w:val="000000"/>
          <w:sz w:val="36"/>
          <w:szCs w:val="36"/>
          <w:lang w:val="en-US" w:eastAsia="zh-CN"/>
        </w:rPr>
      </w:pPr>
      <w:r>
        <w:rPr>
          <w:rFonts w:hint="eastAsia" w:ascii="Century" w:hAnsi="Century" w:eastAsia="方正仿宋_GBK"/>
          <w:color w:val="000000"/>
          <w:sz w:val="36"/>
          <w:szCs w:val="36"/>
          <w:lang w:val="en-US" w:eastAsia="zh-CN"/>
        </w:rPr>
        <w:t>2016年武进区少先队辅导员风采展示活动方案</w:t>
      </w:r>
    </w:p>
    <w:p>
      <w:pPr>
        <w:ind w:firstLine="640" w:firstLineChars="200"/>
        <w:rPr>
          <w:rFonts w:hint="eastAsia" w:ascii="仿宋_GB2312" w:hAnsi="Century" w:eastAsia="仿宋_GB2312"/>
          <w:sz w:val="32"/>
          <w:szCs w:val="32"/>
        </w:rPr>
      </w:pPr>
      <w:r>
        <w:rPr>
          <w:rFonts w:hint="eastAsia" w:ascii="仿宋_GB2312" w:hAnsi="Century" w:eastAsia="仿宋_GB2312"/>
          <w:sz w:val="32"/>
          <w:szCs w:val="32"/>
        </w:rPr>
        <w:t>为深入学习贯彻习近平总书记对少年儿童和少先队工作的系列重要讲话精神，认真贯彻中央群团工作会议对少先队工作的要求，全面落实第七次全国少代会工作部署，进一步提高我</w:t>
      </w:r>
      <w:r>
        <w:rPr>
          <w:rFonts w:hint="eastAsia" w:ascii="仿宋_GB2312" w:hAnsi="Century" w:eastAsia="仿宋_GB2312"/>
          <w:sz w:val="32"/>
          <w:szCs w:val="32"/>
          <w:lang w:eastAsia="zh-CN"/>
        </w:rPr>
        <w:t>区</w:t>
      </w:r>
      <w:r>
        <w:rPr>
          <w:rFonts w:hint="eastAsia" w:ascii="仿宋_GB2312" w:hAnsi="Century" w:eastAsia="仿宋_GB2312"/>
          <w:sz w:val="32"/>
          <w:szCs w:val="32"/>
        </w:rPr>
        <w:t>广大少先队辅导员综合素质，加快少先队辅导员专业化、职业化建设，推进少先队活动课程实施，推动全</w:t>
      </w:r>
      <w:r>
        <w:rPr>
          <w:rFonts w:hint="eastAsia" w:ascii="仿宋_GB2312" w:hAnsi="Century" w:eastAsia="仿宋_GB2312"/>
          <w:sz w:val="32"/>
          <w:szCs w:val="32"/>
          <w:lang w:eastAsia="zh-CN"/>
        </w:rPr>
        <w:t>区</w:t>
      </w:r>
      <w:r>
        <w:rPr>
          <w:rFonts w:hint="eastAsia" w:ascii="仿宋_GB2312" w:hAnsi="Century" w:eastAsia="仿宋_GB2312"/>
          <w:sz w:val="32"/>
          <w:szCs w:val="32"/>
        </w:rPr>
        <w:t>少先队工作科学发展，团</w:t>
      </w:r>
      <w:r>
        <w:rPr>
          <w:rFonts w:hint="eastAsia" w:ascii="仿宋_GB2312" w:hAnsi="Century" w:eastAsia="仿宋_GB2312"/>
          <w:sz w:val="32"/>
          <w:szCs w:val="32"/>
          <w:lang w:eastAsia="zh-CN"/>
        </w:rPr>
        <w:t>区</w:t>
      </w:r>
      <w:r>
        <w:rPr>
          <w:rFonts w:hint="eastAsia" w:ascii="仿宋_GB2312" w:hAnsi="Century" w:eastAsia="仿宋_GB2312"/>
          <w:sz w:val="32"/>
          <w:szCs w:val="32"/>
        </w:rPr>
        <w:t>委、</w:t>
      </w:r>
      <w:r>
        <w:rPr>
          <w:rFonts w:hint="eastAsia" w:ascii="仿宋_GB2312" w:hAnsi="Century" w:eastAsia="仿宋_GB2312"/>
          <w:sz w:val="32"/>
          <w:szCs w:val="32"/>
          <w:lang w:eastAsia="zh-CN"/>
        </w:rPr>
        <w:t>区</w:t>
      </w:r>
      <w:r>
        <w:rPr>
          <w:rFonts w:hint="eastAsia" w:ascii="仿宋_GB2312" w:hAnsi="Century" w:eastAsia="仿宋_GB2312"/>
          <w:sz w:val="32"/>
          <w:szCs w:val="32"/>
        </w:rPr>
        <w:t>教育局、</w:t>
      </w:r>
      <w:r>
        <w:rPr>
          <w:rFonts w:hint="eastAsia" w:ascii="仿宋_GB2312" w:hAnsi="Century" w:eastAsia="仿宋_GB2312"/>
          <w:sz w:val="32"/>
          <w:szCs w:val="32"/>
          <w:lang w:eastAsia="zh-CN"/>
        </w:rPr>
        <w:t>区</w:t>
      </w:r>
      <w:r>
        <w:rPr>
          <w:rFonts w:hint="eastAsia" w:ascii="仿宋_GB2312" w:hAnsi="Century" w:eastAsia="仿宋_GB2312"/>
          <w:sz w:val="32"/>
          <w:szCs w:val="32"/>
        </w:rPr>
        <w:t>少工委决定联合开展201</w:t>
      </w:r>
      <w:r>
        <w:rPr>
          <w:rFonts w:hint="eastAsia" w:ascii="仿宋_GB2312" w:hAnsi="Century" w:eastAsia="仿宋_GB2312"/>
          <w:sz w:val="32"/>
          <w:szCs w:val="32"/>
          <w:lang w:val="en-US" w:eastAsia="zh-CN"/>
        </w:rPr>
        <w:t>6</w:t>
      </w:r>
      <w:r>
        <w:rPr>
          <w:rFonts w:hint="eastAsia" w:ascii="仿宋_GB2312" w:hAnsi="Century" w:eastAsia="仿宋_GB2312"/>
          <w:sz w:val="32"/>
          <w:szCs w:val="32"/>
        </w:rPr>
        <w:t>年常州</w:t>
      </w:r>
      <w:r>
        <w:rPr>
          <w:rFonts w:hint="eastAsia" w:ascii="仿宋_GB2312" w:hAnsi="Century" w:eastAsia="仿宋_GB2312"/>
          <w:sz w:val="32"/>
          <w:szCs w:val="32"/>
          <w:lang w:eastAsia="zh-CN"/>
        </w:rPr>
        <w:t>区武进区</w:t>
      </w:r>
      <w:r>
        <w:rPr>
          <w:rFonts w:hint="eastAsia" w:ascii="仿宋_GB2312" w:hAnsi="Century" w:eastAsia="仿宋_GB2312"/>
          <w:sz w:val="32"/>
          <w:szCs w:val="32"/>
        </w:rPr>
        <w:t>少先队辅导员风采展示活动暨全</w:t>
      </w:r>
      <w:r>
        <w:rPr>
          <w:rFonts w:hint="eastAsia" w:ascii="仿宋_GB2312" w:hAnsi="Century" w:eastAsia="仿宋_GB2312"/>
          <w:sz w:val="32"/>
          <w:szCs w:val="32"/>
          <w:lang w:eastAsia="zh-CN"/>
        </w:rPr>
        <w:t>区</w:t>
      </w:r>
      <w:r>
        <w:rPr>
          <w:rFonts w:hint="eastAsia" w:ascii="仿宋_GB2312" w:hAnsi="Century" w:eastAsia="仿宋_GB2312"/>
          <w:sz w:val="32"/>
          <w:szCs w:val="32"/>
        </w:rPr>
        <w:t>少先队工作培训班。</w:t>
      </w:r>
    </w:p>
    <w:p>
      <w:pPr>
        <w:ind w:firstLine="640" w:firstLineChars="200"/>
        <w:rPr>
          <w:rFonts w:hint="eastAsia" w:ascii="黑体" w:hAnsi="Century" w:eastAsia="黑体"/>
          <w:sz w:val="32"/>
          <w:szCs w:val="32"/>
        </w:rPr>
      </w:pPr>
      <w:r>
        <w:rPr>
          <w:rFonts w:hint="eastAsia" w:ascii="黑体" w:hAnsi="Century" w:eastAsia="黑体"/>
          <w:sz w:val="32"/>
          <w:szCs w:val="32"/>
          <w:lang w:val="en-US" w:eastAsia="zh-CN"/>
        </w:rPr>
        <w:t>一、</w:t>
      </w:r>
      <w:r>
        <w:rPr>
          <w:rFonts w:hint="eastAsia" w:ascii="黑体" w:hAnsi="Century" w:eastAsia="黑体"/>
          <w:sz w:val="32"/>
          <w:szCs w:val="32"/>
        </w:rPr>
        <w:t>参加人员</w:t>
      </w:r>
    </w:p>
    <w:p>
      <w:pPr>
        <w:ind w:firstLine="640" w:firstLineChars="200"/>
        <w:rPr>
          <w:rFonts w:hint="eastAsia" w:ascii="仿宋_GB2312" w:hAnsi="Century" w:eastAsia="仿宋_GB2312"/>
          <w:sz w:val="32"/>
          <w:szCs w:val="32"/>
        </w:rPr>
      </w:pPr>
      <w:r>
        <w:rPr>
          <w:rFonts w:hint="eastAsia" w:ascii="仿宋_GB2312" w:hAnsi="Century" w:eastAsia="仿宋_GB2312"/>
          <w:sz w:val="32"/>
          <w:szCs w:val="32"/>
        </w:rPr>
        <w:t>3.各地参赛选手各</w:t>
      </w:r>
      <w:r>
        <w:rPr>
          <w:rFonts w:hint="eastAsia" w:ascii="仿宋_GB2312" w:hAnsi="Century" w:eastAsia="仿宋_GB2312"/>
          <w:sz w:val="32"/>
          <w:szCs w:val="32"/>
          <w:lang w:val="en-US" w:eastAsia="zh-CN"/>
        </w:rPr>
        <w:t>5</w:t>
      </w:r>
      <w:r>
        <w:rPr>
          <w:rFonts w:hint="eastAsia" w:ascii="仿宋_GB2312" w:hAnsi="Century" w:eastAsia="仿宋_GB2312"/>
          <w:sz w:val="32"/>
          <w:szCs w:val="32"/>
        </w:rPr>
        <w:t>人、领队1人（其中，男性辅导员不少于</w:t>
      </w:r>
      <w:r>
        <w:rPr>
          <w:rFonts w:hint="eastAsia" w:ascii="仿宋_GB2312" w:hAnsi="Century" w:eastAsia="仿宋_GB2312"/>
          <w:sz w:val="32"/>
          <w:szCs w:val="32"/>
          <w:lang w:val="en-US" w:eastAsia="zh-CN"/>
        </w:rPr>
        <w:t>1</w:t>
      </w:r>
      <w:r>
        <w:rPr>
          <w:rFonts w:hint="eastAsia" w:ascii="仿宋_GB2312" w:hAnsi="Century" w:eastAsia="仿宋_GB2312"/>
          <w:sz w:val="32"/>
          <w:szCs w:val="32"/>
        </w:rPr>
        <w:t>人，中队辅导员不得少于</w:t>
      </w:r>
      <w:r>
        <w:rPr>
          <w:rFonts w:hint="eastAsia" w:ascii="仿宋_GB2312" w:hAnsi="Century" w:eastAsia="仿宋_GB2312"/>
          <w:sz w:val="32"/>
          <w:szCs w:val="32"/>
          <w:lang w:val="en-US" w:eastAsia="zh-CN"/>
        </w:rPr>
        <w:t>1</w:t>
      </w:r>
      <w:r>
        <w:rPr>
          <w:rFonts w:hint="eastAsia" w:ascii="仿宋_GB2312" w:hAnsi="Century" w:eastAsia="仿宋_GB2312"/>
          <w:sz w:val="32"/>
          <w:szCs w:val="32"/>
        </w:rPr>
        <w:t>人，由</w:t>
      </w:r>
      <w:r>
        <w:rPr>
          <w:rFonts w:hint="eastAsia" w:ascii="仿宋_GB2312" w:hAnsi="Century" w:eastAsia="仿宋_GB2312"/>
          <w:sz w:val="32"/>
          <w:szCs w:val="32"/>
          <w:lang w:eastAsia="zh-CN"/>
        </w:rPr>
        <w:t>片</w:t>
      </w:r>
      <w:r>
        <w:rPr>
          <w:rFonts w:hint="eastAsia" w:ascii="仿宋_GB2312" w:hAnsi="Century" w:eastAsia="仿宋_GB2312"/>
          <w:sz w:val="32"/>
          <w:szCs w:val="32"/>
        </w:rPr>
        <w:t>总辅导员担任领队）。</w:t>
      </w:r>
    </w:p>
    <w:p>
      <w:pPr>
        <w:ind w:firstLine="640" w:firstLineChars="200"/>
        <w:rPr>
          <w:rFonts w:hint="eastAsia" w:ascii="仿宋_GB2312" w:hAnsi="Century" w:eastAsia="仿宋_GB2312"/>
          <w:sz w:val="32"/>
          <w:szCs w:val="32"/>
        </w:rPr>
      </w:pPr>
      <w:r>
        <w:rPr>
          <w:rFonts w:hint="eastAsia" w:ascii="仿宋_GB2312" w:hAnsi="Century" w:eastAsia="仿宋_GB2312"/>
          <w:sz w:val="32"/>
          <w:szCs w:val="32"/>
        </w:rPr>
        <w:t>以上各类参训人员不得重复。</w:t>
      </w:r>
    </w:p>
    <w:p>
      <w:pPr>
        <w:ind w:firstLine="640" w:firstLineChars="200"/>
        <w:rPr>
          <w:rFonts w:hint="eastAsia" w:ascii="黑体" w:hAnsi="Century" w:eastAsia="黑体"/>
          <w:sz w:val="32"/>
          <w:szCs w:val="32"/>
        </w:rPr>
      </w:pPr>
      <w:r>
        <w:rPr>
          <w:rFonts w:hint="eastAsia" w:ascii="黑体" w:hAnsi="Century" w:eastAsia="黑体"/>
          <w:sz w:val="32"/>
          <w:szCs w:val="32"/>
          <w:lang w:val="en-US" w:eastAsia="zh-CN"/>
        </w:rPr>
        <w:t>二</w:t>
      </w:r>
      <w:r>
        <w:rPr>
          <w:rFonts w:hint="eastAsia" w:ascii="黑体" w:hAnsi="Century" w:eastAsia="黑体"/>
          <w:sz w:val="32"/>
          <w:szCs w:val="32"/>
        </w:rPr>
        <w:t>、展示内容</w:t>
      </w:r>
    </w:p>
    <w:p>
      <w:pPr>
        <w:ind w:firstLine="640" w:firstLineChars="200"/>
        <w:rPr>
          <w:rFonts w:hint="eastAsia" w:ascii="仿宋_GB2312" w:hAnsi="Century" w:eastAsia="仿宋_GB2312"/>
          <w:sz w:val="32"/>
          <w:szCs w:val="32"/>
        </w:rPr>
      </w:pPr>
      <w:r>
        <w:rPr>
          <w:rFonts w:hint="eastAsia" w:ascii="仿宋_GB2312" w:hAnsi="Century" w:eastAsia="仿宋_GB2312"/>
          <w:sz w:val="32"/>
          <w:szCs w:val="32"/>
        </w:rPr>
        <w:t>本次展示活动分为四个项目：少先队基础专业知识笔试、少先队活动课说课展示、辅导员专业技能展示、命题微队会辅导展示等四项。</w:t>
      </w:r>
    </w:p>
    <w:p>
      <w:pPr>
        <w:ind w:firstLine="643" w:firstLineChars="200"/>
        <w:rPr>
          <w:rFonts w:hint="eastAsia" w:ascii="仿宋_GB2312" w:hAnsi="Century" w:eastAsia="仿宋_GB2312"/>
          <w:b/>
          <w:sz w:val="32"/>
          <w:szCs w:val="32"/>
        </w:rPr>
      </w:pPr>
      <w:r>
        <w:rPr>
          <w:rFonts w:hint="eastAsia" w:ascii="仿宋_GB2312" w:hAnsi="Century" w:eastAsia="仿宋_GB2312"/>
          <w:b/>
          <w:sz w:val="32"/>
          <w:szCs w:val="32"/>
        </w:rPr>
        <w:t>1．少先队基础专业知识笔试</w:t>
      </w:r>
    </w:p>
    <w:p>
      <w:pPr>
        <w:ind w:firstLine="640" w:firstLineChars="200"/>
        <w:rPr>
          <w:rFonts w:hint="eastAsia" w:ascii="仿宋_GB2312" w:hAnsi="Century" w:eastAsia="仿宋_GB2312"/>
          <w:sz w:val="32"/>
          <w:szCs w:val="32"/>
        </w:rPr>
      </w:pPr>
      <w:r>
        <w:rPr>
          <w:rFonts w:hint="eastAsia" w:ascii="仿宋_GB2312" w:hAnsi="Century" w:eastAsia="仿宋_GB2312"/>
          <w:sz w:val="32"/>
          <w:szCs w:val="32"/>
        </w:rPr>
        <w:t>各代表队报到后，首先进行辅导员少先队基础专业知识闭卷考试，时间为</w:t>
      </w:r>
      <w:r>
        <w:rPr>
          <w:rFonts w:hint="eastAsia" w:ascii="仿宋_GB2312" w:hAnsi="Century" w:eastAsia="仿宋_GB2312"/>
          <w:sz w:val="32"/>
          <w:szCs w:val="32"/>
          <w:lang w:val="en-US" w:eastAsia="zh-CN"/>
        </w:rPr>
        <w:t>6</w:t>
      </w:r>
      <w:r>
        <w:rPr>
          <w:rFonts w:hint="eastAsia" w:ascii="仿宋_GB2312" w:hAnsi="Century" w:eastAsia="仿宋_GB2312"/>
          <w:sz w:val="32"/>
          <w:szCs w:val="32"/>
        </w:rPr>
        <w:t>0分钟。</w:t>
      </w:r>
    </w:p>
    <w:p>
      <w:pPr>
        <w:ind w:firstLine="640" w:firstLineChars="200"/>
        <w:rPr>
          <w:rFonts w:hint="eastAsia" w:ascii="仿宋_GB2312" w:hAnsi="Century" w:eastAsia="仿宋_GB2312"/>
          <w:sz w:val="32"/>
          <w:szCs w:val="32"/>
        </w:rPr>
      </w:pPr>
      <w:r>
        <w:rPr>
          <w:rFonts w:hint="eastAsia" w:ascii="仿宋_GB2312" w:hAnsi="Century" w:eastAsia="仿宋_GB2312"/>
          <w:sz w:val="32"/>
          <w:szCs w:val="32"/>
        </w:rPr>
        <w:t>“少先队基础专业知识”内容范围为：队章；习近平总书记对少年儿童和少先队工作的系列重要讲话；李源潮副主席近几年来对少先队工作的重要讲话；中央群团工作的重要文件；第七次全国少代会文件；《少先队活动课程指导纲要（试行）》；少先队组织建设及礼仪相关知识等。</w:t>
      </w:r>
    </w:p>
    <w:p>
      <w:pPr>
        <w:ind w:firstLine="643" w:firstLineChars="200"/>
        <w:rPr>
          <w:rFonts w:hint="eastAsia" w:ascii="仿宋_GB2312" w:hAnsi="Century" w:eastAsia="仿宋_GB2312"/>
          <w:b/>
          <w:sz w:val="32"/>
          <w:szCs w:val="32"/>
        </w:rPr>
      </w:pPr>
      <w:r>
        <w:rPr>
          <w:rFonts w:hint="eastAsia" w:ascii="仿宋_GB2312" w:hAnsi="Century" w:eastAsia="仿宋_GB2312"/>
          <w:b/>
          <w:sz w:val="32"/>
          <w:szCs w:val="32"/>
        </w:rPr>
        <w:t>2．优秀少先队活动课案例展示</w:t>
      </w:r>
    </w:p>
    <w:p>
      <w:pPr>
        <w:ind w:firstLine="640" w:firstLineChars="200"/>
        <w:rPr>
          <w:rFonts w:hint="eastAsia" w:ascii="仿宋_GB2312" w:hAnsi="Century" w:eastAsia="仿宋_GB2312"/>
          <w:sz w:val="32"/>
          <w:szCs w:val="32"/>
        </w:rPr>
      </w:pPr>
      <w:r>
        <w:rPr>
          <w:rFonts w:hint="eastAsia" w:ascii="仿宋_GB2312" w:hAnsi="Century" w:eastAsia="仿宋_GB2312"/>
          <w:sz w:val="32"/>
          <w:szCs w:val="32"/>
        </w:rPr>
        <w:t>各代表队以</w:t>
      </w:r>
      <w:r>
        <w:rPr>
          <w:rFonts w:hint="eastAsia" w:ascii="Century" w:hAnsi="Century" w:eastAsia="仿宋_GB2312"/>
          <w:sz w:val="32"/>
          <w:szCs w:val="32"/>
        </w:rPr>
        <w:t> </w:t>
      </w:r>
      <w:r>
        <w:rPr>
          <w:rFonts w:hint="eastAsia" w:ascii="仿宋_GB2312" w:hAnsi="Century" w:eastAsia="仿宋_GB2312"/>
          <w:sz w:val="32"/>
          <w:szCs w:val="32"/>
        </w:rPr>
        <w:t>“红领巾</w:t>
      </w:r>
      <w:r>
        <w:rPr>
          <w:rFonts w:hint="eastAsia" w:ascii="仿宋_GB2312" w:hAnsi="Century" w:eastAsia="仿宋_GB2312"/>
          <w:sz w:val="32"/>
          <w:szCs w:val="32"/>
          <w:lang w:eastAsia="zh-CN"/>
        </w:rPr>
        <w:t>心向党</w:t>
      </w:r>
      <w:r>
        <w:rPr>
          <w:rFonts w:hint="eastAsia" w:ascii="仿宋_GB2312" w:hAnsi="Century" w:eastAsia="仿宋_GB2312"/>
          <w:sz w:val="32"/>
          <w:szCs w:val="32"/>
        </w:rPr>
        <w:t>”</w:t>
      </w:r>
      <w:r>
        <w:rPr>
          <w:rFonts w:hint="eastAsia" w:ascii="仿宋_GB2312" w:hAnsi="Century" w:eastAsia="仿宋_GB2312"/>
          <w:sz w:val="32"/>
          <w:szCs w:val="32"/>
          <w:lang w:eastAsia="zh-CN"/>
        </w:rPr>
        <w:t>或</w:t>
      </w:r>
      <w:r>
        <w:rPr>
          <w:rFonts w:hint="eastAsia" w:ascii="仿宋_GB2312" w:hAnsi="Century" w:eastAsia="仿宋_GB2312"/>
          <w:sz w:val="32"/>
          <w:szCs w:val="32"/>
        </w:rPr>
        <w:t>省少工委编印的《少先队活动课辅导用书》中自选的某一年级、单元为主题，自带</w:t>
      </w:r>
      <w:r>
        <w:rPr>
          <w:rFonts w:hint="eastAsia" w:ascii="仿宋_GB2312" w:hAnsi="Century" w:eastAsia="仿宋_GB2312"/>
          <w:sz w:val="32"/>
          <w:szCs w:val="32"/>
          <w:lang w:val="en-US" w:eastAsia="zh-CN"/>
        </w:rPr>
        <w:t>1</w:t>
      </w:r>
      <w:r>
        <w:rPr>
          <w:rFonts w:hint="eastAsia" w:ascii="仿宋_GB2312" w:hAnsi="Century" w:eastAsia="仿宋_GB2312"/>
          <w:sz w:val="32"/>
          <w:szCs w:val="32"/>
        </w:rPr>
        <w:t>个已经开展过的优秀活动案例，由一位辅导员老师进行课后说课展示。为进一步提高现场展示效果，建议参赛选手将视频剪辑成若干片段，穿插在PPT中，在讲解过程中适时播放。现场可</w:t>
      </w:r>
      <w:r>
        <w:rPr>
          <w:rFonts w:hint="eastAsia" w:ascii="仿宋_GB2312" w:hAnsi="Century" w:eastAsia="仿宋_GB2312"/>
          <w:sz w:val="32"/>
          <w:szCs w:val="32"/>
          <w:lang w:eastAsia="zh-CN"/>
        </w:rPr>
        <w:t>由</w:t>
      </w:r>
      <w:r>
        <w:rPr>
          <w:rFonts w:hint="eastAsia" w:ascii="仿宋_GB2312" w:hAnsi="Century" w:eastAsia="仿宋_GB2312"/>
          <w:sz w:val="32"/>
          <w:szCs w:val="32"/>
        </w:rPr>
        <w:t>1名</w:t>
      </w:r>
      <w:r>
        <w:rPr>
          <w:rFonts w:hint="eastAsia" w:ascii="仿宋_GB2312" w:hAnsi="Century" w:eastAsia="仿宋_GB2312"/>
          <w:sz w:val="32"/>
          <w:szCs w:val="32"/>
          <w:lang w:eastAsia="zh-CN"/>
        </w:rPr>
        <w:t>辅导员</w:t>
      </w:r>
      <w:r>
        <w:rPr>
          <w:rFonts w:hint="eastAsia" w:ascii="仿宋_GB2312" w:hAnsi="Century" w:eastAsia="仿宋_GB2312"/>
          <w:sz w:val="32"/>
          <w:szCs w:val="32"/>
        </w:rPr>
        <w:t>辅助多媒体播放。每位选手须在8分钟内完成说课。</w:t>
      </w:r>
      <w:r>
        <w:rPr>
          <w:rFonts w:hint="eastAsia" w:ascii="仿宋_GB2312" w:hAnsi="Century" w:eastAsia="仿宋_GB2312"/>
          <w:sz w:val="32"/>
          <w:szCs w:val="32"/>
          <w:lang w:eastAsia="zh-CN"/>
        </w:rPr>
        <w:t>（说课内容已经在其他竞赛中展示过的不能重复使用。）</w:t>
      </w:r>
    </w:p>
    <w:p>
      <w:pPr>
        <w:ind w:firstLine="643" w:firstLineChars="200"/>
        <w:rPr>
          <w:rFonts w:hint="eastAsia" w:ascii="仿宋_GB2312" w:hAnsi="Century" w:eastAsia="仿宋_GB2312"/>
          <w:b/>
          <w:sz w:val="32"/>
          <w:szCs w:val="32"/>
        </w:rPr>
      </w:pPr>
      <w:r>
        <w:rPr>
          <w:rFonts w:hint="eastAsia" w:ascii="仿宋_GB2312" w:hAnsi="Century" w:eastAsia="仿宋_GB2312"/>
          <w:b/>
          <w:sz w:val="32"/>
          <w:szCs w:val="32"/>
        </w:rPr>
        <w:t>3．辅导员专业技能展示</w:t>
      </w:r>
    </w:p>
    <w:p>
      <w:pPr>
        <w:ind w:firstLine="640" w:firstLineChars="200"/>
        <w:rPr>
          <w:rFonts w:hint="eastAsia" w:ascii="仿宋_GB2312" w:hAnsi="Century" w:eastAsia="仿宋_GB2312"/>
          <w:sz w:val="32"/>
          <w:szCs w:val="32"/>
        </w:rPr>
      </w:pPr>
      <w:r>
        <w:rPr>
          <w:rFonts w:hint="eastAsia" w:ascii="仿宋_GB2312" w:hAnsi="Century" w:eastAsia="仿宋_GB2312"/>
          <w:sz w:val="32"/>
          <w:szCs w:val="32"/>
        </w:rPr>
        <w:t>辅导员专业技能展示分为演讲技能、</w:t>
      </w:r>
      <w:r>
        <w:rPr>
          <w:rFonts w:hint="eastAsia" w:ascii="仿宋_GB2312" w:hAnsi="Century" w:eastAsia="仿宋_GB2312"/>
          <w:sz w:val="32"/>
          <w:szCs w:val="32"/>
          <w:lang w:eastAsia="zh-CN"/>
        </w:rPr>
        <w:t>才艺</w:t>
      </w:r>
      <w:r>
        <w:rPr>
          <w:rFonts w:hint="eastAsia" w:ascii="仿宋_GB2312" w:hAnsi="Century" w:eastAsia="仿宋_GB2312"/>
          <w:sz w:val="32"/>
          <w:szCs w:val="32"/>
        </w:rPr>
        <w:t>技能、礼仪技能三类，各代表队分别选派一名辅导员参加其中一类展示。演讲类展示具体内容为一次国旗下讲话</w:t>
      </w:r>
      <w:r>
        <w:rPr>
          <w:rFonts w:hint="eastAsia" w:ascii="仿宋_GB2312" w:hAnsi="Century" w:eastAsia="仿宋_GB2312"/>
          <w:sz w:val="32"/>
          <w:szCs w:val="32"/>
          <w:lang w:eastAsia="zh-CN"/>
        </w:rPr>
        <w:t>，</w:t>
      </w:r>
      <w:r>
        <w:rPr>
          <w:rFonts w:hint="eastAsia" w:ascii="仿宋_GB2312" w:hAnsi="Century" w:eastAsia="仿宋_GB2312"/>
          <w:sz w:val="32"/>
          <w:szCs w:val="32"/>
        </w:rPr>
        <w:t>主题自选；</w:t>
      </w:r>
      <w:r>
        <w:rPr>
          <w:rFonts w:hint="eastAsia" w:ascii="仿宋_GB2312" w:hAnsi="Century" w:eastAsia="仿宋_GB2312"/>
          <w:sz w:val="32"/>
          <w:szCs w:val="32"/>
          <w:lang w:eastAsia="zh-CN"/>
        </w:rPr>
        <w:t>才艺</w:t>
      </w:r>
      <w:r>
        <w:rPr>
          <w:rFonts w:hint="eastAsia" w:ascii="仿宋_GB2312" w:hAnsi="Century" w:eastAsia="仿宋_GB2312"/>
          <w:sz w:val="32"/>
          <w:szCs w:val="32"/>
        </w:rPr>
        <w:t>类展示</w:t>
      </w:r>
      <w:r>
        <w:rPr>
          <w:rFonts w:hint="eastAsia" w:ascii="仿宋_GB2312" w:hAnsi="Century" w:eastAsia="仿宋_GB2312"/>
          <w:sz w:val="32"/>
          <w:szCs w:val="32"/>
          <w:lang w:eastAsia="zh-CN"/>
        </w:rPr>
        <w:t>根据选手特长自主选择</w:t>
      </w:r>
      <w:r>
        <w:rPr>
          <w:rFonts w:hint="eastAsia" w:ascii="仿宋_GB2312" w:hAnsi="Century" w:eastAsia="仿宋_GB2312"/>
          <w:sz w:val="32"/>
          <w:szCs w:val="32"/>
        </w:rPr>
        <w:t>，主题自选；</w:t>
      </w:r>
      <w:bookmarkStart w:id="0" w:name="_GoBack"/>
      <w:bookmarkEnd w:id="0"/>
      <w:r>
        <w:rPr>
          <w:rFonts w:hint="eastAsia" w:ascii="仿宋_GB2312" w:hAnsi="Century" w:eastAsia="仿宋_GB2312"/>
          <w:sz w:val="32"/>
          <w:szCs w:val="32"/>
        </w:rPr>
        <w:t>礼仪技能类展示具体内容为一个少先队基本礼仪规范动作演示、一段少先队鼓号曲打奏或唱谱表演，先现场抽题、再按题目要求展示。每位辅导员展示时间不超过10分钟。</w:t>
      </w:r>
    </w:p>
    <w:p>
      <w:pPr>
        <w:ind w:firstLine="643" w:firstLineChars="200"/>
        <w:rPr>
          <w:rFonts w:hint="eastAsia" w:ascii="仿宋_GB2312" w:hAnsi="Century" w:eastAsia="仿宋_GB2312"/>
          <w:b/>
          <w:sz w:val="32"/>
          <w:szCs w:val="32"/>
        </w:rPr>
      </w:pPr>
      <w:r>
        <w:rPr>
          <w:rFonts w:hint="eastAsia" w:ascii="仿宋_GB2312" w:hAnsi="Century" w:eastAsia="仿宋_GB2312"/>
          <w:b/>
          <w:sz w:val="32"/>
          <w:szCs w:val="32"/>
        </w:rPr>
        <w:t>4．命题微队会辅导展示</w:t>
      </w:r>
    </w:p>
    <w:p>
      <w:pPr>
        <w:widowControl/>
        <w:ind w:firstLine="640" w:firstLineChars="200"/>
        <w:jc w:val="left"/>
        <w:rPr>
          <w:rFonts w:hint="eastAsia" w:ascii="仿宋_GB2312" w:hAnsi="Century" w:eastAsia="仿宋_GB2312"/>
          <w:sz w:val="32"/>
          <w:szCs w:val="32"/>
        </w:rPr>
      </w:pPr>
      <w:r>
        <w:rPr>
          <w:rFonts w:hint="eastAsia" w:ascii="仿宋_GB2312" w:hAnsi="Century" w:eastAsia="仿宋_GB2312"/>
          <w:sz w:val="32"/>
          <w:szCs w:val="32"/>
        </w:rPr>
        <w:t>各代表队于报到后抽题，集体进行主题队会方案设计，</w:t>
      </w:r>
      <w:r>
        <w:rPr>
          <w:rFonts w:hint="eastAsia" w:ascii="仿宋_GB2312" w:hAnsi="Century" w:eastAsia="仿宋_GB2312"/>
          <w:sz w:val="32"/>
          <w:szCs w:val="32"/>
          <w:lang w:eastAsia="zh-CN"/>
        </w:rPr>
        <w:t>活动过程由片内辅导员配合完成</w:t>
      </w:r>
      <w:r>
        <w:rPr>
          <w:rFonts w:hint="eastAsia" w:ascii="仿宋_GB2312" w:hAnsi="Century" w:eastAsia="仿宋_GB2312"/>
          <w:sz w:val="32"/>
          <w:szCs w:val="32"/>
        </w:rPr>
        <w:t>。展示时，先由一名辅导员选手进行设计方案说课展示，时间不超过3分钟。接着</w:t>
      </w:r>
      <w:r>
        <w:rPr>
          <w:rFonts w:hint="eastAsia" w:ascii="仿宋_GB2312" w:hAnsi="Century" w:eastAsia="仿宋_GB2312"/>
          <w:sz w:val="32"/>
          <w:szCs w:val="32"/>
          <w:lang w:eastAsia="zh-CN"/>
        </w:rPr>
        <w:t>由该片</w:t>
      </w:r>
      <w:r>
        <w:rPr>
          <w:rFonts w:hint="eastAsia" w:ascii="仿宋_GB2312" w:hAnsi="Century" w:eastAsia="仿宋_GB2312"/>
          <w:sz w:val="32"/>
          <w:szCs w:val="32"/>
        </w:rPr>
        <w:t>进行微队会（或队活动）展示，以检验设计方案的可行性和预期效果，检验辅导员的辅导能力，微队会展示时间不超过10分钟，队会仪式可省略。</w:t>
      </w:r>
    </w:p>
    <w:p>
      <w:pPr>
        <w:ind w:firstLine="640" w:firstLineChars="200"/>
        <w:rPr>
          <w:rFonts w:hint="eastAsia" w:ascii="黑体" w:hAnsi="Century" w:eastAsia="黑体"/>
          <w:sz w:val="32"/>
          <w:szCs w:val="32"/>
        </w:rPr>
      </w:pPr>
      <w:r>
        <w:rPr>
          <w:rFonts w:hint="eastAsia" w:ascii="黑体" w:hAnsi="Century" w:eastAsia="黑体"/>
          <w:sz w:val="32"/>
          <w:szCs w:val="32"/>
          <w:lang w:val="en-US" w:eastAsia="zh-CN"/>
        </w:rPr>
        <w:t>三</w:t>
      </w:r>
      <w:r>
        <w:rPr>
          <w:rFonts w:hint="eastAsia" w:ascii="黑体" w:hAnsi="Century" w:eastAsia="黑体"/>
          <w:sz w:val="32"/>
          <w:szCs w:val="32"/>
        </w:rPr>
        <w:t>、综合奖项设置</w:t>
      </w:r>
    </w:p>
    <w:p>
      <w:pPr>
        <w:ind w:firstLine="640" w:firstLineChars="200"/>
        <w:rPr>
          <w:rFonts w:hint="eastAsia" w:ascii="仿宋_GB2312" w:hAnsi="Century" w:eastAsia="仿宋_GB2312"/>
          <w:sz w:val="32"/>
          <w:szCs w:val="32"/>
        </w:rPr>
      </w:pPr>
      <w:r>
        <w:rPr>
          <w:rFonts w:hint="eastAsia" w:ascii="仿宋_GB2312" w:hAnsi="Century" w:eastAsia="仿宋_GB2312"/>
          <w:sz w:val="32"/>
          <w:szCs w:val="32"/>
        </w:rPr>
        <w:t>本次比赛采用百分制。每个比赛项目按参赛选手得分高低，分别设单项个人、团体特等奖</w:t>
      </w:r>
      <w:r>
        <w:rPr>
          <w:rFonts w:hint="eastAsia" w:ascii="仿宋_GB2312" w:hAnsi="Century" w:eastAsia="仿宋_GB2312"/>
          <w:sz w:val="32"/>
          <w:szCs w:val="32"/>
          <w:lang w:val="en-US" w:eastAsia="zh-CN"/>
        </w:rPr>
        <w:t>2</w:t>
      </w:r>
      <w:r>
        <w:rPr>
          <w:rFonts w:hint="eastAsia" w:ascii="仿宋_GB2312" w:hAnsi="Century" w:eastAsia="仿宋_GB2312"/>
          <w:sz w:val="32"/>
          <w:szCs w:val="32"/>
        </w:rPr>
        <w:t>名、一等奖</w:t>
      </w:r>
      <w:r>
        <w:rPr>
          <w:rFonts w:hint="eastAsia" w:ascii="仿宋_GB2312" w:hAnsi="Century" w:eastAsia="仿宋_GB2312"/>
          <w:sz w:val="32"/>
          <w:szCs w:val="32"/>
          <w:lang w:val="en-US" w:eastAsia="zh-CN"/>
        </w:rPr>
        <w:t>4</w:t>
      </w:r>
      <w:r>
        <w:rPr>
          <w:rFonts w:hint="eastAsia" w:ascii="仿宋_GB2312" w:hAnsi="Century" w:eastAsia="仿宋_GB2312"/>
          <w:sz w:val="32"/>
          <w:szCs w:val="32"/>
        </w:rPr>
        <w:t>名。</w:t>
      </w:r>
    </w:p>
    <w:p>
      <w:pPr>
        <w:ind w:firstLine="640" w:firstLineChars="200"/>
        <w:rPr>
          <w:rFonts w:hint="eastAsia" w:ascii="仿宋_GB2312" w:hAnsi="Century" w:eastAsia="仿宋_GB2312"/>
          <w:sz w:val="32"/>
          <w:szCs w:val="32"/>
        </w:rPr>
      </w:pPr>
      <w:r>
        <w:rPr>
          <w:rFonts w:hint="eastAsia" w:ascii="仿宋_GB2312" w:hAnsi="Century" w:eastAsia="仿宋_GB2312"/>
          <w:sz w:val="32"/>
          <w:szCs w:val="32"/>
        </w:rPr>
        <w:t>组委会按照四个项目的不同权重，计算各代表队团体总分，确定团体名次，设综合团体特等奖</w:t>
      </w:r>
      <w:r>
        <w:rPr>
          <w:rFonts w:hint="eastAsia" w:ascii="仿宋_GB2312" w:hAnsi="Century" w:eastAsia="仿宋_GB2312"/>
          <w:sz w:val="32"/>
          <w:szCs w:val="32"/>
          <w:lang w:val="en-US" w:eastAsia="zh-CN"/>
        </w:rPr>
        <w:t>2</w:t>
      </w:r>
      <w:r>
        <w:rPr>
          <w:rFonts w:hint="eastAsia" w:ascii="仿宋_GB2312" w:hAnsi="Century" w:eastAsia="仿宋_GB2312"/>
          <w:sz w:val="32"/>
          <w:szCs w:val="32"/>
        </w:rPr>
        <w:t>名、一等奖2名、二等奖3名。</w:t>
      </w:r>
    </w:p>
    <w:p>
      <w:pPr>
        <w:ind w:firstLine="640" w:firstLineChars="200"/>
        <w:rPr>
          <w:rFonts w:hint="eastAsia" w:ascii="黑体" w:hAnsi="Century" w:eastAsia="黑体"/>
          <w:sz w:val="32"/>
          <w:szCs w:val="32"/>
        </w:rPr>
      </w:pPr>
      <w:r>
        <w:rPr>
          <w:rFonts w:hint="eastAsia" w:ascii="黑体" w:hAnsi="Century" w:eastAsia="黑体"/>
          <w:sz w:val="32"/>
          <w:szCs w:val="32"/>
          <w:lang w:val="en-US" w:eastAsia="zh-CN"/>
        </w:rPr>
        <w:t>四</w:t>
      </w:r>
      <w:r>
        <w:rPr>
          <w:rFonts w:hint="eastAsia" w:ascii="黑体" w:hAnsi="Century" w:eastAsia="黑体"/>
          <w:sz w:val="32"/>
          <w:szCs w:val="32"/>
        </w:rPr>
        <w:t>、展示要求</w:t>
      </w:r>
    </w:p>
    <w:p>
      <w:pPr>
        <w:ind w:firstLine="640" w:firstLineChars="200"/>
        <w:rPr>
          <w:rFonts w:hint="eastAsia" w:ascii="仿宋_GB2312" w:hAnsi="Century" w:eastAsia="仿宋_GB2312"/>
          <w:sz w:val="32"/>
          <w:szCs w:val="32"/>
        </w:rPr>
      </w:pPr>
      <w:r>
        <w:rPr>
          <w:rFonts w:hint="eastAsia" w:ascii="仿宋_GB2312" w:hAnsi="Century" w:eastAsia="仿宋_GB2312"/>
          <w:sz w:val="32"/>
          <w:szCs w:val="32"/>
        </w:rPr>
        <w:t>本次风采展示活动是辅导员素质的综合展示，各选手要展示活动中，要注意如下几点：</w:t>
      </w:r>
    </w:p>
    <w:p>
      <w:pPr>
        <w:ind w:firstLine="640" w:firstLineChars="200"/>
        <w:rPr>
          <w:rFonts w:hint="eastAsia" w:ascii="仿宋_GB2312" w:hAnsi="Century" w:eastAsia="仿宋_GB2312"/>
          <w:sz w:val="32"/>
          <w:szCs w:val="32"/>
        </w:rPr>
      </w:pPr>
      <w:r>
        <w:rPr>
          <w:rFonts w:hint="eastAsia" w:ascii="仿宋_GB2312" w:hAnsi="Century" w:eastAsia="仿宋_GB2312"/>
          <w:sz w:val="32"/>
          <w:szCs w:val="32"/>
        </w:rPr>
        <w:t xml:space="preserve">1.认真学习理解有关少先队理论知识，全面体现辅导员的政治思想素质。对习近平总书记的重要指示、对党中央的要求、对少代会的工作布局、对少先队基本知识，要学习好、理解好、掌握好。 </w:t>
      </w:r>
    </w:p>
    <w:p>
      <w:pPr>
        <w:ind w:firstLine="640" w:firstLineChars="200"/>
        <w:rPr>
          <w:rFonts w:hint="eastAsia" w:ascii="仿宋_GB2312" w:hAnsi="Century" w:eastAsia="仿宋_GB2312"/>
          <w:sz w:val="32"/>
          <w:szCs w:val="32"/>
        </w:rPr>
      </w:pPr>
      <w:r>
        <w:rPr>
          <w:rFonts w:hint="eastAsia" w:ascii="仿宋_GB2312" w:hAnsi="Century" w:eastAsia="仿宋_GB2312"/>
          <w:sz w:val="32"/>
          <w:szCs w:val="32"/>
        </w:rPr>
        <w:t>2.本次展示活动，以实施少先队活动课为主要内容。辅导员说课要突出思想性，紧扣展示要求，以思想引领为主线，以《少先队活动课程实施指导纲要（试行）》为指导，以《少先队活动课辅导用书》为主要内容；说课内容体现组织性和儿童性，遵循少先队员的年龄特征和认知规律，体现少先队组织教育作用；说课方式真实，体现辅导员教育思想、辅导智慧和活动艺术。微队会辅导展示要突出队员主体性，方案设计、活动展示要充分发挥队员的主体作用，辅导员发挥辅导、帮助的作用。</w:t>
      </w:r>
    </w:p>
    <w:p>
      <w:pPr>
        <w:ind w:firstLine="640" w:firstLineChars="200"/>
        <w:rPr>
          <w:rFonts w:hint="eastAsia" w:ascii="仿宋_GB2312" w:hAnsi="Century" w:eastAsia="仿宋_GB2312"/>
          <w:sz w:val="32"/>
          <w:szCs w:val="32"/>
        </w:rPr>
      </w:pPr>
      <w:r>
        <w:rPr>
          <w:rFonts w:hint="eastAsia" w:ascii="仿宋_GB2312" w:hAnsi="Century" w:eastAsia="仿宋_GB2312"/>
          <w:sz w:val="32"/>
          <w:szCs w:val="32"/>
        </w:rPr>
        <w:t>3. 本次展示活动，全面展示辅导员的综合素质，不仅要体现说、唱、演以及少先队礼仪等辅导员工作的基本技能， 还要展示辅导员对微信、短视频、网络等现代传媒技术的运用水平，辅导员应发挥各自优势，全面展示良好素质与技能。</w:t>
      </w:r>
    </w:p>
    <w:p>
      <w:pPr>
        <w:ind w:firstLine="640" w:firstLineChars="200"/>
        <w:rPr>
          <w:rFonts w:hint="eastAsia" w:ascii="仿宋_GB2312" w:hAnsi="Century" w:eastAsia="仿宋_GB2312"/>
          <w:sz w:val="32"/>
          <w:szCs w:val="32"/>
          <w:lang w:val="en-US" w:eastAsia="zh-CN"/>
        </w:rPr>
      </w:pPr>
      <w:r>
        <w:rPr>
          <w:rFonts w:hint="eastAsia" w:ascii="仿宋_GB2312" w:hAnsi="Century" w:eastAsia="仿宋_GB2312"/>
          <w:sz w:val="32"/>
          <w:szCs w:val="32"/>
          <w:lang w:val="en-US" w:eastAsia="zh-CN"/>
        </w:rPr>
        <w:br w:type="page"/>
      </w:r>
    </w:p>
    <w:p>
      <w:pPr>
        <w:ind w:firstLine="640" w:firstLineChars="200"/>
        <w:rPr>
          <w:rFonts w:hint="eastAsia" w:ascii="仿宋_GB2312" w:hAnsi="Century" w:eastAsia="仿宋_GB2312"/>
          <w:sz w:val="32"/>
          <w:szCs w:val="32"/>
          <w:lang w:val="en-US" w:eastAsia="zh-CN"/>
        </w:rPr>
      </w:pPr>
      <w:r>
        <w:rPr>
          <w:rFonts w:hint="eastAsia" w:ascii="仿宋_GB2312" w:hAnsi="Century" w:eastAsia="仿宋_GB2312"/>
          <w:sz w:val="32"/>
          <w:szCs w:val="32"/>
          <w:lang w:val="en-US" w:eastAsia="zh-CN"/>
        </w:rPr>
        <w:t>附件三：</w:t>
      </w:r>
    </w:p>
    <w:p>
      <w:pPr>
        <w:ind w:firstLine="640" w:firstLineChars="200"/>
        <w:rPr>
          <w:rFonts w:hint="eastAsia" w:ascii="Century" w:hAnsi="Century" w:eastAsia="方正仿宋_GBK"/>
          <w:color w:val="000000"/>
          <w:sz w:val="36"/>
          <w:szCs w:val="36"/>
          <w:lang w:val="en-US" w:eastAsia="zh-CN"/>
        </w:rPr>
      </w:pPr>
      <w:r>
        <w:rPr>
          <w:rFonts w:hint="eastAsia" w:ascii="Century" w:hAnsi="Century" w:eastAsia="方正仿宋_GBK"/>
          <w:color w:val="000000"/>
          <w:sz w:val="36"/>
          <w:szCs w:val="36"/>
          <w:lang w:val="en-US" w:eastAsia="zh-CN"/>
        </w:rPr>
        <w:t>2016年武进区少先队辅导员风采展示活动参赛报名表</w:t>
      </w:r>
    </w:p>
    <w:tbl>
      <w:tblPr>
        <w:tblStyle w:val="5"/>
        <w:tblW w:w="8519" w:type="dxa"/>
        <w:jc w:val="center"/>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246"/>
        <w:gridCol w:w="938"/>
        <w:gridCol w:w="2664"/>
        <w:gridCol w:w="1450"/>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方正黑体_GBK" w:hAnsi="宋体" w:eastAsia="方正黑体_GBK"/>
                <w:sz w:val="30"/>
                <w:szCs w:val="30"/>
              </w:rPr>
            </w:pPr>
            <w:r>
              <w:rPr>
                <w:rFonts w:hint="eastAsia" w:ascii="方正黑体_GBK" w:hAnsi="宋体" w:eastAsia="方正黑体_GBK"/>
                <w:sz w:val="30"/>
                <w:szCs w:val="30"/>
              </w:rPr>
              <w:t>序号</w:t>
            </w:r>
          </w:p>
        </w:tc>
        <w:tc>
          <w:tcPr>
            <w:tcW w:w="124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方正黑体_GBK" w:hAnsi="宋体" w:eastAsia="方正黑体_GBK"/>
                <w:sz w:val="30"/>
                <w:szCs w:val="30"/>
              </w:rPr>
            </w:pPr>
            <w:r>
              <w:rPr>
                <w:rFonts w:hint="eastAsia" w:ascii="方正黑体_GBK" w:hAnsi="宋体" w:eastAsia="方正黑体_GBK" w:cs="方正小标宋_GBK"/>
                <w:sz w:val="30"/>
                <w:szCs w:val="30"/>
              </w:rPr>
              <w:t>姓名</w:t>
            </w:r>
          </w:p>
        </w:tc>
        <w:tc>
          <w:tcPr>
            <w:tcW w:w="93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方正黑体_GBK" w:hAnsi="宋体" w:eastAsia="方正黑体_GBK"/>
                <w:sz w:val="30"/>
                <w:szCs w:val="30"/>
              </w:rPr>
            </w:pPr>
            <w:r>
              <w:rPr>
                <w:rFonts w:hint="eastAsia" w:ascii="方正黑体_GBK" w:hAnsi="宋体" w:eastAsia="方正黑体_GBK" w:cs="方正小标宋_GBK"/>
                <w:sz w:val="30"/>
                <w:szCs w:val="30"/>
              </w:rPr>
              <w:t>性别</w:t>
            </w:r>
          </w:p>
        </w:tc>
        <w:tc>
          <w:tcPr>
            <w:tcW w:w="266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方正黑体_GBK" w:hAnsi="宋体" w:eastAsia="方正黑体_GBK"/>
                <w:sz w:val="30"/>
                <w:szCs w:val="30"/>
              </w:rPr>
            </w:pPr>
            <w:r>
              <w:rPr>
                <w:rFonts w:hint="eastAsia" w:ascii="方正黑体_GBK" w:hAnsi="宋体" w:eastAsia="方正黑体_GBK" w:cs="方正小标宋_GBK"/>
                <w:sz w:val="30"/>
                <w:szCs w:val="30"/>
              </w:rPr>
              <w:t>单位、职务</w:t>
            </w:r>
          </w:p>
        </w:tc>
        <w:tc>
          <w:tcPr>
            <w:tcW w:w="145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方正黑体_GBK" w:hAnsi="宋体" w:eastAsia="方正黑体_GBK"/>
                <w:sz w:val="30"/>
                <w:szCs w:val="30"/>
              </w:rPr>
            </w:pPr>
            <w:r>
              <w:rPr>
                <w:rFonts w:hint="eastAsia" w:ascii="方正黑体_GBK" w:hAnsi="宋体" w:eastAsia="方正黑体_GBK"/>
                <w:sz w:val="30"/>
                <w:szCs w:val="30"/>
              </w:rPr>
              <w:t>手机号码</w:t>
            </w:r>
          </w:p>
        </w:tc>
        <w:tc>
          <w:tcPr>
            <w:tcW w:w="143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方正黑体_GBK" w:hAnsi="宋体" w:eastAsia="方正黑体_GBK"/>
                <w:sz w:val="30"/>
                <w:szCs w:val="30"/>
                <w:lang w:val="en-US" w:eastAsia="zh-CN"/>
              </w:rPr>
            </w:pPr>
            <w:r>
              <w:rPr>
                <w:rFonts w:hint="eastAsia" w:ascii="方正黑体_GBK" w:hAnsi="宋体" w:eastAsia="方正黑体_GBK"/>
                <w:sz w:val="30"/>
                <w:szCs w:val="30"/>
                <w:lang w:val="en-US" w:eastAsia="zh-CN"/>
              </w:rPr>
              <w:t>参赛项目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exact"/>
          <w:jc w:val="center"/>
        </w:trPr>
        <w:tc>
          <w:tcPr>
            <w:tcW w:w="78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93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266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145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143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exact"/>
          <w:jc w:val="center"/>
        </w:trPr>
        <w:tc>
          <w:tcPr>
            <w:tcW w:w="78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93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266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145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143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exact"/>
          <w:jc w:val="center"/>
        </w:trPr>
        <w:tc>
          <w:tcPr>
            <w:tcW w:w="78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93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266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145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143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exact"/>
          <w:jc w:val="center"/>
        </w:trPr>
        <w:tc>
          <w:tcPr>
            <w:tcW w:w="78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93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266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145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143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exact"/>
          <w:jc w:val="center"/>
        </w:trPr>
        <w:tc>
          <w:tcPr>
            <w:tcW w:w="78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93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266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145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c>
          <w:tcPr>
            <w:tcW w:w="143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方正仿宋_GBK" w:hAnsi="宋体" w:eastAsia="方正仿宋_GBK"/>
                <w:sz w:val="30"/>
                <w:szCs w:val="30"/>
              </w:rPr>
            </w:pPr>
          </w:p>
        </w:tc>
      </w:tr>
    </w:tbl>
    <w:p>
      <w:pPr>
        <w:ind w:firstLine="640" w:firstLineChars="200"/>
        <w:rPr>
          <w:rFonts w:hint="eastAsia" w:ascii="Century" w:hAnsi="Century" w:eastAsia="方正仿宋_GBK"/>
          <w:color w:val="000000"/>
          <w:sz w:val="36"/>
          <w:szCs w:val="36"/>
          <w:lang w:val="en-US" w:eastAsia="zh-CN"/>
        </w:rPr>
      </w:pPr>
    </w:p>
    <w:p>
      <w:pPr>
        <w:spacing w:line="600" w:lineRule="exact"/>
        <w:ind w:firstLine="640" w:firstLineChars="200"/>
        <w:rPr>
          <w:rFonts w:hint="eastAsia" w:ascii="Century" w:hAnsi="Century" w:eastAsia="方正仿宋_GBK"/>
          <w:color w:val="000000"/>
          <w:sz w:val="32"/>
          <w:szCs w:val="32"/>
          <w:lang w:val="en-US" w:eastAsia="zh-CN"/>
        </w:rPr>
      </w:pPr>
    </w:p>
    <w:p>
      <w:pPr>
        <w:spacing w:line="600" w:lineRule="exact"/>
        <w:ind w:firstLine="640" w:firstLineChars="200"/>
        <w:rPr>
          <w:rFonts w:hint="eastAsia" w:ascii="Century" w:hAnsi="Century" w:eastAsia="方正仿宋_GBK"/>
          <w:color w:val="000000"/>
          <w:sz w:val="32"/>
          <w:szCs w:val="32"/>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b w:val="0"/>
          <w:i w:val="0"/>
          <w:caps w:val="0"/>
          <w:color w:val="444444"/>
          <w:spacing w:val="0"/>
          <w:sz w:val="21"/>
          <w:szCs w:val="21"/>
        </w:rPr>
      </w:pP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EFF" w:usb1="C0007843"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Arial">
    <w:panose1 w:val="020B0604020202020204"/>
    <w:charset w:val="00"/>
    <w:family w:val="decorative"/>
    <w:pitch w:val="default"/>
    <w:sig w:usb0="E0002EFF" w:usb1="C0007843" w:usb2="00000009" w:usb3="00000000" w:csb0="400001FF" w:csb1="FFFF0000"/>
  </w:font>
  <w:font w:name="Verdana">
    <w:panose1 w:val="020B0604030504040204"/>
    <w:charset w:val="00"/>
    <w:family w:val="decorative"/>
    <w:pitch w:val="default"/>
    <w:sig w:usb0="A10006FF" w:usb1="4000205B" w:usb2="00000010"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Century">
    <w:panose1 w:val="02040604050505020304"/>
    <w:charset w:val="00"/>
    <w:family w:val="modern"/>
    <w:pitch w:val="default"/>
    <w:sig w:usb0="00000287" w:usb1="00000000" w:usb2="00000000" w:usb3="00000000" w:csb0="2000009F" w:csb1="DFD70000"/>
  </w:font>
  <w:font w:name="方正仿宋_GBK">
    <w:altName w:val="微软雅黑"/>
    <w:panose1 w:val="03000509000000000000"/>
    <w:charset w:val="86"/>
    <w:family w:val="script"/>
    <w:pitch w:val="default"/>
    <w:sig w:usb0="00000000" w:usb1="00000000" w:usb2="00000010" w:usb3="00000000" w:csb0="00040000" w:csb1="00000000"/>
  </w:font>
  <w:font w:name="方正大标宋简体">
    <w:altName w:val="黑体"/>
    <w:panose1 w:val="03000509000000000000"/>
    <w:charset w:val="86"/>
    <w:family w:val="auto"/>
    <w:pitch w:val="default"/>
    <w:sig w:usb0="00000000" w:usb1="00000000" w:usb2="00000000" w:usb3="00000000" w:csb0="00040000" w:csb1="00000000"/>
  </w:font>
  <w:font w:name="黑体">
    <w:panose1 w:val="02010609060101010101"/>
    <w:charset w:val="86"/>
    <w:family w:val="swiss"/>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CF3C52" w:usb2="00000016" w:usb3="00000000" w:csb0="0004001F" w:csb1="00000000"/>
  </w:font>
  <w:font w:name="微软雅黑">
    <w:panose1 w:val="020B0503020204020204"/>
    <w:charset w:val="86"/>
    <w:family w:val="script"/>
    <w:pitch w:val="default"/>
    <w:sig w:usb0="80000287" w:usb1="28CF3C52" w:usb2="00000016" w:usb3="00000000" w:csb0="0004001F" w:csb1="00000000"/>
  </w:font>
  <w:font w:name="Bookman Old Style">
    <w:panose1 w:val="02050604050505020204"/>
    <w:charset w:val="00"/>
    <w:family w:val="auto"/>
    <w:pitch w:val="default"/>
    <w:sig w:usb0="00000287" w:usb1="00000000" w:usb2="00000000" w:usb3="00000000" w:csb0="2000009F" w:csb1="DFD70000"/>
  </w:font>
  <w:font w:name="Bookman Old Style">
    <w:panose1 w:val="02050604050505020204"/>
    <w:charset w:val="00"/>
    <w:family w:val="modern"/>
    <w:pitch w:val="default"/>
    <w:sig w:usb0="00000287" w:usb1="00000000" w:usb2="00000000" w:usb3="00000000" w:csb0="2000009F" w:csb1="DFD70000"/>
  </w:font>
  <w:font w:name="方正楷体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大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腾祥嘉丽大黑繁">
    <w:altName w:val="黑体"/>
    <w:panose1 w:val="01010104010101010101"/>
    <w:charset w:val="86"/>
    <w:family w:val="auto"/>
    <w:pitch w:val="default"/>
    <w:sig w:usb0="00000000" w:usb1="00000000" w:usb2="00000012" w:usb3="00000000" w:csb0="00040001" w:csb1="00000000"/>
  </w:font>
  <w:font w:name="Calibri Light">
    <w:panose1 w:val="020F0302020204030204"/>
    <w:charset w:val="00"/>
    <w:family w:val="auto"/>
    <w:pitch w:val="default"/>
    <w:sig w:usb0="A00002EF" w:usb1="4000207B" w:usb2="00000000" w:usb3="00000000" w:csb0="2000019F" w:csb1="00000000"/>
  </w:font>
  <w:font w:name="文鼎齿轮体繁">
    <w:altName w:val="宋体"/>
    <w:panose1 w:val="020B0602010101010101"/>
    <w:charset w:val="86"/>
    <w:family w:val="auto"/>
    <w:pitch w:val="default"/>
    <w:sig w:usb0="00000000" w:usb1="00000000" w:usb2="00000000" w:usb3="00000000" w:csb0="00040000" w:csb1="00000000"/>
  </w:font>
  <w:font w:name="文鼎霹雳体">
    <w:altName w:val="宋体"/>
    <w:panose1 w:val="020B0602010101010101"/>
    <w:charset w:val="86"/>
    <w:family w:val="auto"/>
    <w:pitch w:val="default"/>
    <w:sig w:usb0="00000000" w:usb1="00000000" w:usb2="00000000" w:usb3="00000000" w:csb0="00040000" w:csb1="00000000"/>
  </w:font>
  <w:font w:name="文鼎古印体繁">
    <w:altName w:val="Segoe Print"/>
    <w:panose1 w:val="02010609010101010101"/>
    <w:charset w:val="00"/>
    <w:family w:val="auto"/>
    <w:pitch w:val="default"/>
    <w:sig w:usb0="00000000" w:usb1="00000000" w:usb2="00000000" w:usb3="00000000" w:csb0="00000000" w:csb1="00000000"/>
  </w:font>
  <w:font w:name="微软雅黑">
    <w:panose1 w:val="020B0503020204020204"/>
    <w:charset w:val="86"/>
    <w:family w:val="script"/>
    <w:pitch w:val="default"/>
    <w:sig w:usb0="8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swiss"/>
    <w:pitch w:val="default"/>
    <w:sig w:usb0="800002BF" w:usb1="38CF7CFA" w:usb2="00000016" w:usb3="00000000" w:csb0="00040001"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EFF" w:usb1="C0007843"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仿宋_GB2312">
    <w:altName w:val="仿宋"/>
    <w:panose1 w:val="02010609030101010101"/>
    <w:charset w:val="86"/>
    <w:family w:val="decorative"/>
    <w:pitch w:val="default"/>
    <w:sig w:usb0="00000000" w:usb1="00000000" w:usb2="00000010" w:usb3="00000000" w:csb0="00040000" w:csb1="00000000"/>
  </w:font>
  <w:font w:name="Century">
    <w:panose1 w:val="02040604050505020304"/>
    <w:charset w:val="00"/>
    <w:family w:val="swiss"/>
    <w:pitch w:val="default"/>
    <w:sig w:usb0="00000287" w:usb1="00000000" w:usb2="00000000" w:usb3="00000000" w:csb0="2000009F" w:csb1="DFD70000"/>
  </w:font>
  <w:font w:name="仿宋">
    <w:panose1 w:val="02010609060101010101"/>
    <w:charset w:val="86"/>
    <w:family w:val="decorative"/>
    <w:pitch w:val="default"/>
    <w:sig w:usb0="800002BF" w:usb1="38CF7CFA" w:usb2="00000016" w:usb3="00000000" w:csb0="00040001" w:csb1="00000000"/>
  </w:font>
  <w:font w:name="Bookman Old Style">
    <w:panose1 w:val="02050604050505020204"/>
    <w:charset w:val="00"/>
    <w:family w:val="swiss"/>
    <w:pitch w:val="default"/>
    <w:sig w:usb0="00000287" w:usb1="00000000" w:usb2="00000000" w:usb3="00000000" w:csb0="2000009F" w:csb1="DFD70000"/>
  </w:font>
  <w:font w:name="仿宋">
    <w:panose1 w:val="02010609060101010101"/>
    <w:charset w:val="86"/>
    <w:family w:val="decorative"/>
    <w:pitch w:val="default"/>
    <w:sig w:usb0="800002BF" w:usb1="38CF7CFA" w:usb2="00000016" w:usb3="00000000" w:csb0="00040001" w:csb1="00000000"/>
  </w:font>
  <w:font w:name="Arial">
    <w:panose1 w:val="020B0604020202020204"/>
    <w:charset w:val="00"/>
    <w:family w:val="roman"/>
    <w:pitch w:val="default"/>
    <w:sig w:usb0="E0002EFF" w:usb1="C0007843" w:usb2="00000009" w:usb3="00000000" w:csb0="400001FF" w:csb1="FFFF0000"/>
  </w:font>
  <w:font w:name="Verdana">
    <w:panose1 w:val="020B0604030504040204"/>
    <w:charset w:val="00"/>
    <w:family w:val="roman"/>
    <w:pitch w:val="default"/>
    <w:sig w:usb0="A10006FF" w:usb1="4000205B" w:usb2="00000010" w:usb3="00000000" w:csb0="2000019F" w:csb1="00000000"/>
  </w:font>
  <w:font w:name="黑体">
    <w:panose1 w:val="02010609060101010101"/>
    <w:charset w:val="86"/>
    <w:family w:val="decorative"/>
    <w:pitch w:val="default"/>
    <w:sig w:usb0="800002BF" w:usb1="38CF7CFA" w:usb2="00000016" w:usb3="00000000" w:csb0="00040001"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EFF" w:usb1="C0007843"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仿宋_GB2312">
    <w:altName w:val="仿宋"/>
    <w:panose1 w:val="02010609030101010101"/>
    <w:charset w:val="86"/>
    <w:family w:val="roman"/>
    <w:pitch w:val="default"/>
    <w:sig w:usb0="00000000" w:usb1="00000000" w:usb2="00000010" w:usb3="00000000" w:csb0="00040000" w:csb1="00000000"/>
  </w:font>
  <w:font w:name="Century">
    <w:panose1 w:val="02040604050505020304"/>
    <w:charset w:val="00"/>
    <w:family w:val="decorative"/>
    <w:pitch w:val="default"/>
    <w:sig w:usb0="00000287" w:usb1="00000000" w:usb2="00000000" w:usb3="00000000" w:csb0="2000009F" w:csb1="DFD70000"/>
  </w:font>
  <w:font w:name="仿宋">
    <w:panose1 w:val="02010609060101010101"/>
    <w:charset w:val="86"/>
    <w:family w:val="roman"/>
    <w:pitch w:val="default"/>
    <w:sig w:usb0="800002BF" w:usb1="38CF7CFA" w:usb2="00000016" w:usb3="00000000" w:csb0="00040001" w:csb1="00000000"/>
  </w:font>
  <w:font w:name="Bookman Old Style">
    <w:panose1 w:val="02050604050505020204"/>
    <w:charset w:val="00"/>
    <w:family w:val="decorative"/>
    <w:pitch w:val="default"/>
    <w:sig w:usb0="00000287" w:usb1="00000000" w:usb2="00000000" w:usb3="00000000" w:csb0="2000009F" w:csb1="DFD70000"/>
  </w:font>
  <w:font w:name="Arial">
    <w:panose1 w:val="020B0604020202020204"/>
    <w:charset w:val="00"/>
    <w:family w:val="modern"/>
    <w:pitch w:val="default"/>
    <w:sig w:usb0="E0002EFF" w:usb1="C0007843" w:usb2="00000009" w:usb3="00000000" w:csb0="400001FF" w:csb1="FFFF0000"/>
  </w:font>
  <w:font w:name="Verdana">
    <w:panose1 w:val="020B0604030504040204"/>
    <w:charset w:val="00"/>
    <w:family w:val="modern"/>
    <w:pitch w:val="default"/>
    <w:sig w:usb0="A10006FF" w:usb1="4000205B" w:usb2="00000010" w:usb3="00000000" w:csb0="2000019F" w:csb1="00000000"/>
  </w:font>
  <w:font w:name="黑体">
    <w:panose1 w:val="02010609060101010101"/>
    <w:charset w:val="86"/>
    <w:family w:val="roma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entury">
    <w:panose1 w:val="02040604050505020304"/>
    <w:charset w:val="00"/>
    <w:family w:val="roman"/>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Bookman Old Style">
    <w:panose1 w:val="02050604050505020204"/>
    <w:charset w:val="00"/>
    <w:family w:val="roman"/>
    <w:pitch w:val="default"/>
    <w:sig w:usb0="00000287" w:usb1="00000000" w:usb2="00000000" w:usb3="00000000" w:csb0="2000009F" w:csb1="DFD70000"/>
  </w:font>
  <w:font w:name="Arial">
    <w:panose1 w:val="020B0604020202020204"/>
    <w:charset w:val="00"/>
    <w:family w:val="swiss"/>
    <w:pitch w:val="default"/>
    <w:sig w:usb0="E0002E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黑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A1BE5"/>
    <w:rsid w:val="076653B1"/>
    <w:rsid w:val="0BBB5582"/>
    <w:rsid w:val="1BCA1BE5"/>
    <w:rsid w:val="5D074BB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2016-07-04T01:04:00Z</dcterms:created>
  <dc:creator>yu</dc:creator>
  <cp:lastModifiedBy>User</cp:lastModifiedBy>
  <dcterms:modified xsi:type="dcterms:W3CDTF">2016-07-04T23:10:58Z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