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B2" w:rsidRPr="00117197" w:rsidRDefault="005455C4" w:rsidP="008457B2">
      <w:pPr>
        <w:spacing w:line="360" w:lineRule="auto"/>
        <w:jc w:val="center"/>
        <w:rPr>
          <w:rFonts w:ascii="黑体" w:eastAsia="黑体" w:hAnsi="黑体"/>
          <w:b/>
          <w:sz w:val="32"/>
          <w:szCs w:val="32"/>
        </w:rPr>
      </w:pPr>
      <w:r w:rsidRPr="00117197">
        <w:rPr>
          <w:rFonts w:ascii="黑体" w:eastAsia="黑体" w:hAnsi="黑体" w:hint="eastAsia"/>
          <w:b/>
          <w:sz w:val="32"/>
          <w:szCs w:val="32"/>
        </w:rPr>
        <w:t>顾晓娇</w:t>
      </w:r>
      <w:r w:rsidR="008457B2" w:rsidRPr="00117197">
        <w:rPr>
          <w:rFonts w:ascii="黑体" w:eastAsia="黑体" w:hAnsi="黑体" w:hint="eastAsia"/>
          <w:b/>
          <w:sz w:val="32"/>
          <w:szCs w:val="32"/>
        </w:rPr>
        <w:t>课题小结</w:t>
      </w:r>
    </w:p>
    <w:p w:rsidR="008457B2" w:rsidRPr="00117197" w:rsidRDefault="008457B2" w:rsidP="008457B2">
      <w:pPr>
        <w:spacing w:line="360" w:lineRule="auto"/>
        <w:jc w:val="center"/>
        <w:rPr>
          <w:rFonts w:ascii="楷体" w:eastAsia="楷体" w:hAnsi="楷体"/>
          <w:b/>
          <w:sz w:val="32"/>
          <w:szCs w:val="32"/>
        </w:rPr>
      </w:pPr>
      <w:r w:rsidRPr="00117197">
        <w:rPr>
          <w:rFonts w:ascii="楷体" w:eastAsia="楷体" w:hAnsi="楷体" w:hint="eastAsia"/>
          <w:b/>
          <w:sz w:val="32"/>
          <w:szCs w:val="32"/>
        </w:rPr>
        <w:t>2015.9-2016.1</w:t>
      </w:r>
    </w:p>
    <w:p w:rsidR="008042E4" w:rsidRPr="00B546DA" w:rsidRDefault="00ED77DA" w:rsidP="00B546DA">
      <w:pPr>
        <w:spacing w:line="360" w:lineRule="auto"/>
        <w:ind w:firstLineChars="200" w:firstLine="480"/>
        <w:rPr>
          <w:rFonts w:asciiTheme="minorEastAsia" w:hAnsiTheme="minorEastAsia"/>
          <w:sz w:val="24"/>
          <w:szCs w:val="24"/>
        </w:rPr>
      </w:pPr>
      <w:r w:rsidRPr="00B546DA">
        <w:rPr>
          <w:rFonts w:asciiTheme="minorEastAsia" w:hAnsiTheme="minorEastAsia" w:hint="eastAsia"/>
          <w:sz w:val="24"/>
          <w:szCs w:val="24"/>
        </w:rPr>
        <w:t>作为一名新教师，</w:t>
      </w:r>
      <w:r w:rsidR="008042E4" w:rsidRPr="00B546DA">
        <w:rPr>
          <w:rFonts w:asciiTheme="minorEastAsia" w:hAnsiTheme="minorEastAsia" w:hint="eastAsia"/>
          <w:sz w:val="24"/>
          <w:szCs w:val="24"/>
        </w:rPr>
        <w:t>本学期我</w:t>
      </w:r>
      <w:r w:rsidRPr="00B546DA">
        <w:rPr>
          <w:rFonts w:asciiTheme="minorEastAsia" w:hAnsiTheme="minorEastAsia" w:hint="eastAsia"/>
          <w:sz w:val="24"/>
          <w:szCs w:val="24"/>
        </w:rPr>
        <w:t>跟着主班老师</w:t>
      </w:r>
      <w:r w:rsidR="008042E4" w:rsidRPr="00B546DA">
        <w:rPr>
          <w:rFonts w:asciiTheme="minorEastAsia" w:hAnsiTheme="minorEastAsia" w:hint="eastAsia"/>
          <w:sz w:val="24"/>
          <w:szCs w:val="24"/>
        </w:rPr>
        <w:t>，</w:t>
      </w:r>
      <w:r w:rsidRPr="00B546DA">
        <w:rPr>
          <w:rFonts w:asciiTheme="minorEastAsia" w:hAnsiTheme="minorEastAsia" w:hint="eastAsia"/>
          <w:sz w:val="24"/>
          <w:szCs w:val="24"/>
        </w:rPr>
        <w:t>一起</w:t>
      </w:r>
      <w:r w:rsidR="008042E4" w:rsidRPr="00B546DA">
        <w:rPr>
          <w:rFonts w:asciiTheme="minorEastAsia" w:hAnsiTheme="minorEastAsia" w:hint="eastAsia"/>
          <w:sz w:val="24"/>
          <w:szCs w:val="24"/>
        </w:rPr>
        <w:t>加入了</w:t>
      </w:r>
      <w:r w:rsidR="005B23A0" w:rsidRPr="00B546DA">
        <w:rPr>
          <w:rFonts w:asciiTheme="minorEastAsia" w:hAnsiTheme="minorEastAsia" w:hint="eastAsia"/>
          <w:sz w:val="24"/>
          <w:szCs w:val="24"/>
        </w:rPr>
        <w:t>生态运动</w:t>
      </w:r>
      <w:r w:rsidR="008042E4" w:rsidRPr="00B546DA">
        <w:rPr>
          <w:rFonts w:asciiTheme="minorEastAsia" w:hAnsiTheme="minorEastAsia" w:hint="eastAsia"/>
          <w:sz w:val="24"/>
          <w:szCs w:val="24"/>
        </w:rPr>
        <w:t>课题</w:t>
      </w:r>
      <w:r w:rsidR="005B23A0" w:rsidRPr="00B546DA">
        <w:rPr>
          <w:rFonts w:asciiTheme="minorEastAsia" w:hAnsiTheme="minorEastAsia" w:hint="eastAsia"/>
          <w:sz w:val="24"/>
          <w:szCs w:val="24"/>
        </w:rPr>
        <w:t>的研究</w:t>
      </w:r>
      <w:r w:rsidR="008042E4" w:rsidRPr="00B546DA">
        <w:rPr>
          <w:rFonts w:asciiTheme="minorEastAsia" w:hAnsiTheme="minorEastAsia" w:hint="eastAsia"/>
          <w:sz w:val="24"/>
          <w:szCs w:val="24"/>
        </w:rPr>
        <w:t>。</w:t>
      </w:r>
      <w:r w:rsidRPr="00B546DA">
        <w:rPr>
          <w:rFonts w:asciiTheme="minorEastAsia" w:hAnsiTheme="minorEastAsia" w:hint="eastAsia"/>
          <w:sz w:val="24"/>
          <w:szCs w:val="24"/>
        </w:rPr>
        <w:t>作为第一次参与课题的我，</w:t>
      </w:r>
      <w:r w:rsidR="00384DA1" w:rsidRPr="00B546DA">
        <w:rPr>
          <w:rFonts w:asciiTheme="minorEastAsia" w:hAnsiTheme="minorEastAsia" w:hint="eastAsia"/>
          <w:sz w:val="24"/>
          <w:szCs w:val="24"/>
        </w:rPr>
        <w:t>虽然本学期由健康组比较有能力的林老师作为我的师傅，对于平时的活动有些许建议，但我自身还</w:t>
      </w:r>
      <w:r w:rsidR="00C6652F" w:rsidRPr="00B546DA">
        <w:rPr>
          <w:rFonts w:asciiTheme="minorEastAsia" w:hAnsiTheme="minorEastAsia" w:hint="eastAsia"/>
          <w:sz w:val="24"/>
          <w:szCs w:val="24"/>
        </w:rPr>
        <w:t>有很多不足和很多学习的地方，</w:t>
      </w:r>
      <w:r w:rsidR="00384DA1" w:rsidRPr="00B546DA">
        <w:rPr>
          <w:rFonts w:asciiTheme="minorEastAsia" w:hAnsiTheme="minorEastAsia" w:hint="eastAsia"/>
          <w:sz w:val="24"/>
          <w:szCs w:val="24"/>
        </w:rPr>
        <w:t>对于本学期我</w:t>
      </w:r>
      <w:r w:rsidR="008042E4" w:rsidRPr="00B546DA">
        <w:rPr>
          <w:rFonts w:asciiTheme="minorEastAsia" w:hAnsiTheme="minorEastAsia" w:hint="eastAsia"/>
          <w:sz w:val="24"/>
          <w:szCs w:val="24"/>
        </w:rPr>
        <w:t>所做工作罗列如下：</w:t>
      </w:r>
    </w:p>
    <w:p w:rsidR="008042E4" w:rsidRPr="00B546DA" w:rsidRDefault="008042E4" w:rsidP="008042E4">
      <w:pPr>
        <w:pStyle w:val="a5"/>
        <w:numPr>
          <w:ilvl w:val="0"/>
          <w:numId w:val="1"/>
        </w:numPr>
        <w:spacing w:line="360" w:lineRule="auto"/>
        <w:ind w:firstLineChars="0"/>
        <w:rPr>
          <w:rFonts w:asciiTheme="minorEastAsia" w:hAnsiTheme="minorEastAsia"/>
          <w:sz w:val="24"/>
          <w:szCs w:val="24"/>
        </w:rPr>
      </w:pPr>
      <w:r w:rsidRPr="00B546DA">
        <w:rPr>
          <w:rFonts w:asciiTheme="minorEastAsia" w:hAnsiTheme="minorEastAsia" w:hint="eastAsia"/>
          <w:sz w:val="24"/>
          <w:szCs w:val="24"/>
        </w:rPr>
        <w:t>集思广益，</w:t>
      </w:r>
      <w:r w:rsidR="00300C4F" w:rsidRPr="00B546DA">
        <w:rPr>
          <w:rFonts w:asciiTheme="minorEastAsia" w:hAnsiTheme="minorEastAsia" w:hint="eastAsia"/>
          <w:sz w:val="24"/>
          <w:szCs w:val="24"/>
        </w:rPr>
        <w:t>做好前期准备</w:t>
      </w:r>
    </w:p>
    <w:p w:rsidR="00300C4F" w:rsidRPr="00B546DA" w:rsidRDefault="004C1B6F" w:rsidP="00B546DA">
      <w:pPr>
        <w:spacing w:line="360" w:lineRule="auto"/>
        <w:ind w:firstLineChars="200" w:firstLine="480"/>
        <w:rPr>
          <w:rFonts w:asciiTheme="minorEastAsia" w:hAnsiTheme="minorEastAsia"/>
          <w:sz w:val="24"/>
          <w:szCs w:val="24"/>
        </w:rPr>
      </w:pPr>
      <w:r w:rsidRPr="00B546DA">
        <w:rPr>
          <w:rFonts w:asciiTheme="minorEastAsia" w:hAnsiTheme="minorEastAsia" w:hint="eastAsia"/>
          <w:sz w:val="24"/>
          <w:szCs w:val="24"/>
        </w:rPr>
        <w:t>在课题组长的引领下，我们对</w:t>
      </w:r>
      <w:r w:rsidR="00C6652F" w:rsidRPr="00B546DA">
        <w:rPr>
          <w:rFonts w:asciiTheme="minorEastAsia" w:hAnsiTheme="minorEastAsia" w:hint="eastAsia"/>
          <w:sz w:val="24"/>
          <w:szCs w:val="24"/>
        </w:rPr>
        <w:t>器械</w:t>
      </w:r>
      <w:r w:rsidRPr="00B546DA">
        <w:rPr>
          <w:rFonts w:asciiTheme="minorEastAsia" w:hAnsiTheme="minorEastAsia" w:hint="eastAsia"/>
          <w:sz w:val="24"/>
          <w:szCs w:val="24"/>
        </w:rPr>
        <w:t>组的研究任务、研究内容进行了讨论和研讨，在前期，我配合</w:t>
      </w:r>
      <w:r w:rsidR="00384DA1" w:rsidRPr="00B546DA">
        <w:rPr>
          <w:rFonts w:asciiTheme="minorEastAsia" w:hAnsiTheme="minorEastAsia" w:hint="eastAsia"/>
          <w:sz w:val="24"/>
          <w:szCs w:val="24"/>
        </w:rPr>
        <w:t>主班老师在</w:t>
      </w:r>
      <w:r w:rsidRPr="00B546DA">
        <w:rPr>
          <w:rFonts w:asciiTheme="minorEastAsia" w:hAnsiTheme="minorEastAsia" w:hint="eastAsia"/>
          <w:sz w:val="24"/>
          <w:szCs w:val="24"/>
        </w:rPr>
        <w:t>组长</w:t>
      </w:r>
      <w:r w:rsidR="00384DA1" w:rsidRPr="00B546DA">
        <w:rPr>
          <w:rFonts w:asciiTheme="minorEastAsia" w:hAnsiTheme="minorEastAsia" w:hint="eastAsia"/>
          <w:sz w:val="24"/>
          <w:szCs w:val="24"/>
        </w:rPr>
        <w:t>的领导下，</w:t>
      </w:r>
      <w:r w:rsidRPr="00B546DA">
        <w:rPr>
          <w:rFonts w:asciiTheme="minorEastAsia" w:hAnsiTheme="minorEastAsia" w:hint="eastAsia"/>
          <w:sz w:val="24"/>
          <w:szCs w:val="24"/>
        </w:rPr>
        <w:t>完成了对</w:t>
      </w:r>
      <w:r w:rsidR="00384DA1" w:rsidRPr="00B546DA">
        <w:rPr>
          <w:rFonts w:asciiTheme="minorEastAsia" w:hAnsiTheme="minorEastAsia" w:hint="eastAsia"/>
          <w:sz w:val="24"/>
          <w:szCs w:val="24"/>
        </w:rPr>
        <w:t>幼儿对于各类器械喜爱程度的调查表。</w:t>
      </w:r>
      <w:r w:rsidR="00B546DA">
        <w:rPr>
          <w:rFonts w:asciiTheme="minorEastAsia" w:hAnsiTheme="minorEastAsia" w:hint="eastAsia"/>
          <w:sz w:val="24"/>
          <w:szCs w:val="24"/>
        </w:rPr>
        <w:t>通过</w:t>
      </w:r>
      <w:r w:rsidR="00B25A85">
        <w:rPr>
          <w:rFonts w:asciiTheme="minorEastAsia" w:hAnsiTheme="minorEastAsia" w:hint="eastAsia"/>
          <w:sz w:val="24"/>
          <w:szCs w:val="24"/>
        </w:rPr>
        <w:t>对于我们班孩子的调查发现，就操场上的四个场地来说，我们班孩子对于木质组合器械的4号场地喜爱程度偏高，但玩法比较多比较好比较玩的开的则是1号场地。通过这个调查我们不难发现幼儿对于比较新颖的材料有着独特的喜爱，但对于常玩的项目却能有创新的玩法。根据这一调查结果，我班在每天的晨间活动前，都对</w:t>
      </w:r>
      <w:r w:rsidR="00384DA1" w:rsidRPr="00B546DA">
        <w:rPr>
          <w:rFonts w:asciiTheme="minorEastAsia" w:hAnsiTheme="minorEastAsia" w:hint="eastAsia"/>
          <w:sz w:val="24"/>
          <w:szCs w:val="24"/>
        </w:rPr>
        <w:t>每个场地每种材料是否合适，幼儿对于某类材料的持久度也进行了</w:t>
      </w:r>
      <w:r w:rsidRPr="00B546DA">
        <w:rPr>
          <w:rFonts w:asciiTheme="minorEastAsia" w:hAnsiTheme="minorEastAsia" w:hint="eastAsia"/>
          <w:sz w:val="24"/>
          <w:szCs w:val="24"/>
        </w:rPr>
        <w:t>资料的收集</w:t>
      </w:r>
      <w:r w:rsidR="00B25A85">
        <w:rPr>
          <w:rFonts w:asciiTheme="minorEastAsia" w:hAnsiTheme="minorEastAsia" w:hint="eastAsia"/>
          <w:sz w:val="24"/>
          <w:szCs w:val="24"/>
        </w:rPr>
        <w:t>和分析</w:t>
      </w:r>
      <w:r w:rsidRPr="00B546DA">
        <w:rPr>
          <w:rFonts w:asciiTheme="minorEastAsia" w:hAnsiTheme="minorEastAsia" w:hint="eastAsia"/>
          <w:sz w:val="24"/>
          <w:szCs w:val="24"/>
        </w:rPr>
        <w:t>工作</w:t>
      </w:r>
      <w:r w:rsidR="00B25A85">
        <w:rPr>
          <w:rFonts w:asciiTheme="minorEastAsia" w:hAnsiTheme="minorEastAsia" w:hint="eastAsia"/>
          <w:sz w:val="24"/>
          <w:szCs w:val="24"/>
        </w:rPr>
        <w:t>，也对幼儿的玩法进行了预设</w:t>
      </w:r>
      <w:r w:rsidRPr="00B546DA">
        <w:rPr>
          <w:rFonts w:asciiTheme="minorEastAsia" w:hAnsiTheme="minorEastAsia" w:hint="eastAsia"/>
          <w:sz w:val="24"/>
          <w:szCs w:val="24"/>
        </w:rPr>
        <w:t>，</w:t>
      </w:r>
      <w:r w:rsidR="00384DA1" w:rsidRPr="00B546DA">
        <w:rPr>
          <w:rFonts w:asciiTheme="minorEastAsia" w:hAnsiTheme="minorEastAsia" w:hint="eastAsia"/>
          <w:sz w:val="24"/>
          <w:szCs w:val="24"/>
        </w:rPr>
        <w:t>与</w:t>
      </w:r>
      <w:r w:rsidR="00B25A85">
        <w:rPr>
          <w:rFonts w:asciiTheme="minorEastAsia" w:hAnsiTheme="minorEastAsia" w:hint="eastAsia"/>
          <w:sz w:val="24"/>
          <w:szCs w:val="24"/>
        </w:rPr>
        <w:t>此同时，我在平时还进行了资料收集工作，对于平时看到的有关运动方面的文章及时上传学校课题网站，供大家一起交流学习。</w:t>
      </w:r>
      <w:r w:rsidR="00384DA1" w:rsidRPr="00B546DA">
        <w:rPr>
          <w:rFonts w:asciiTheme="minorEastAsia" w:hAnsiTheme="minorEastAsia" w:hint="eastAsia"/>
          <w:sz w:val="24"/>
          <w:szCs w:val="24"/>
        </w:rPr>
        <w:t>还</w:t>
      </w:r>
      <w:r w:rsidRPr="00B546DA">
        <w:rPr>
          <w:rFonts w:asciiTheme="minorEastAsia" w:hAnsiTheme="minorEastAsia" w:hint="eastAsia"/>
          <w:sz w:val="24"/>
          <w:szCs w:val="24"/>
        </w:rPr>
        <w:t>将知网的资源进行了共享，为大家的资料收集提供了方便。</w:t>
      </w:r>
      <w:r w:rsidR="00B25A85">
        <w:rPr>
          <w:rFonts w:asciiTheme="minorEastAsia" w:hAnsiTheme="minorEastAsia" w:hint="eastAsia"/>
          <w:sz w:val="24"/>
          <w:szCs w:val="24"/>
        </w:rPr>
        <w:t>同时，我也会</w:t>
      </w:r>
      <w:r w:rsidR="00483C74">
        <w:rPr>
          <w:rFonts w:asciiTheme="minorEastAsia" w:hAnsiTheme="minorEastAsia" w:hint="eastAsia"/>
          <w:sz w:val="24"/>
          <w:szCs w:val="24"/>
        </w:rPr>
        <w:t>去看其他老师所分享的文章，并把自己的学习感悟进行交流。</w:t>
      </w:r>
    </w:p>
    <w:p w:rsidR="008042E4" w:rsidRPr="00B546DA" w:rsidRDefault="00300C4F" w:rsidP="00B546DA">
      <w:pPr>
        <w:spacing w:line="360" w:lineRule="auto"/>
        <w:ind w:firstLineChars="200" w:firstLine="480"/>
        <w:rPr>
          <w:rFonts w:asciiTheme="minorEastAsia" w:hAnsiTheme="minorEastAsia"/>
          <w:sz w:val="24"/>
          <w:szCs w:val="24"/>
        </w:rPr>
      </w:pPr>
      <w:r w:rsidRPr="00B546DA">
        <w:rPr>
          <w:rFonts w:asciiTheme="minorEastAsia" w:hAnsiTheme="minorEastAsia" w:hint="eastAsia"/>
          <w:sz w:val="24"/>
          <w:szCs w:val="24"/>
        </w:rPr>
        <w:t>二、众志成城，开展游戏活动</w:t>
      </w:r>
    </w:p>
    <w:p w:rsidR="004C1B6F" w:rsidRPr="00B546DA" w:rsidRDefault="004C1B6F" w:rsidP="00B546DA">
      <w:pPr>
        <w:spacing w:line="360" w:lineRule="auto"/>
        <w:ind w:firstLineChars="250" w:firstLine="600"/>
        <w:rPr>
          <w:rFonts w:asciiTheme="minorEastAsia" w:hAnsiTheme="minorEastAsia"/>
          <w:sz w:val="24"/>
          <w:szCs w:val="24"/>
        </w:rPr>
      </w:pPr>
      <w:r w:rsidRPr="00B546DA">
        <w:rPr>
          <w:rFonts w:asciiTheme="minorEastAsia" w:hAnsiTheme="minorEastAsia" w:hint="eastAsia"/>
          <w:sz w:val="24"/>
          <w:szCs w:val="24"/>
        </w:rPr>
        <w:t>在前期的理论学习过后，9月底我们如期开展了本学期第一次生态运动游戏观摩。</w:t>
      </w:r>
      <w:r w:rsidR="00300C4F" w:rsidRPr="00B546DA">
        <w:rPr>
          <w:rFonts w:asciiTheme="minorEastAsia" w:hAnsiTheme="minorEastAsia" w:hint="eastAsia"/>
          <w:sz w:val="24"/>
          <w:szCs w:val="24"/>
        </w:rPr>
        <w:t>我们班和大二班共同讨论，开展《勇敢的小兵》活动</w:t>
      </w:r>
      <w:r w:rsidR="001033DD" w:rsidRPr="00B546DA">
        <w:rPr>
          <w:rFonts w:asciiTheme="minorEastAsia" w:hAnsiTheme="minorEastAsia" w:hint="eastAsia"/>
          <w:sz w:val="24"/>
          <w:szCs w:val="24"/>
        </w:rPr>
        <w:t>。</w:t>
      </w:r>
      <w:r w:rsidR="00300C4F" w:rsidRPr="00B546DA">
        <w:rPr>
          <w:rFonts w:asciiTheme="minorEastAsia" w:hAnsiTheme="minorEastAsia" w:hint="eastAsia"/>
          <w:sz w:val="24"/>
          <w:szCs w:val="24"/>
        </w:rPr>
        <w:t>在王老师开展游戏的过程中，我也认真做好观察，写好观察记录</w:t>
      </w:r>
      <w:r w:rsidR="00483C74">
        <w:rPr>
          <w:rFonts w:asciiTheme="minorEastAsia" w:hAnsiTheme="minorEastAsia" w:hint="eastAsia"/>
          <w:sz w:val="24"/>
          <w:szCs w:val="24"/>
        </w:rPr>
        <w:t>，对于我们班王依然小朋友进行了观察记录分析</w:t>
      </w:r>
      <w:r w:rsidR="00300C4F" w:rsidRPr="00B546DA">
        <w:rPr>
          <w:rFonts w:asciiTheme="minorEastAsia" w:hAnsiTheme="minorEastAsia" w:hint="eastAsia"/>
          <w:sz w:val="24"/>
          <w:szCs w:val="24"/>
        </w:rPr>
        <w:t>。</w:t>
      </w:r>
      <w:r w:rsidR="00483C74">
        <w:rPr>
          <w:rFonts w:asciiTheme="minorEastAsia" w:hAnsiTheme="minorEastAsia" w:hint="eastAsia"/>
          <w:sz w:val="24"/>
          <w:szCs w:val="24"/>
        </w:rPr>
        <w:t>之所以会选择这名幼儿进行观察，她是我们班在运动能力上比较好的小朋友，但平时比较小心谨慎，在游戏过程中当出现器材摇晃的情况她就比较着急，在运动过程中自我保护意识高于其他小朋友。对于其他游戏，我</w:t>
      </w:r>
      <w:r w:rsidR="00300C4F" w:rsidRPr="00B546DA">
        <w:rPr>
          <w:rFonts w:asciiTheme="minorEastAsia" w:hAnsiTheme="minorEastAsia" w:hint="eastAsia"/>
          <w:sz w:val="24"/>
          <w:szCs w:val="24"/>
        </w:rPr>
        <w:t>也从幼儿的运动能力、运动品质和游戏的价值方面进行观察。在教研活动时发表自己的观点，</w:t>
      </w:r>
      <w:r w:rsidR="00483C74">
        <w:rPr>
          <w:rFonts w:asciiTheme="minorEastAsia" w:hAnsiTheme="minorEastAsia" w:hint="eastAsia"/>
          <w:sz w:val="24"/>
          <w:szCs w:val="24"/>
        </w:rPr>
        <w:t>能够为其他老师组织的游戏提出我一点点或许也不是很专业的评价，供其他老师借鉴。</w:t>
      </w:r>
      <w:r w:rsidR="00300C4F" w:rsidRPr="00B546DA">
        <w:rPr>
          <w:rFonts w:asciiTheme="minorEastAsia" w:hAnsiTheme="minorEastAsia" w:hint="eastAsia"/>
          <w:sz w:val="24"/>
          <w:szCs w:val="24"/>
        </w:rPr>
        <w:t>集思广益，为我园生态运动游戏的课题研究贡献自己一点点微薄</w:t>
      </w:r>
      <w:r w:rsidR="00300C4F" w:rsidRPr="00B546DA">
        <w:rPr>
          <w:rFonts w:asciiTheme="minorEastAsia" w:hAnsiTheme="minorEastAsia" w:hint="eastAsia"/>
          <w:sz w:val="24"/>
          <w:szCs w:val="24"/>
        </w:rPr>
        <w:lastRenderedPageBreak/>
        <w:t>的力量。</w:t>
      </w:r>
    </w:p>
    <w:p w:rsidR="004C1B6F" w:rsidRPr="00B546DA" w:rsidRDefault="001033DD" w:rsidP="00B546DA">
      <w:pPr>
        <w:spacing w:line="360" w:lineRule="auto"/>
        <w:ind w:firstLineChars="200" w:firstLine="480"/>
        <w:rPr>
          <w:rFonts w:asciiTheme="minorEastAsia" w:hAnsiTheme="minorEastAsia"/>
          <w:sz w:val="24"/>
          <w:szCs w:val="24"/>
        </w:rPr>
      </w:pPr>
      <w:r w:rsidRPr="00B546DA">
        <w:rPr>
          <w:rFonts w:asciiTheme="minorEastAsia" w:hAnsiTheme="minorEastAsia" w:hint="eastAsia"/>
          <w:sz w:val="24"/>
          <w:szCs w:val="24"/>
        </w:rPr>
        <w:t>11月份，我班又开展了运动游戏《</w:t>
      </w:r>
      <w:r w:rsidR="0057344A" w:rsidRPr="00B546DA">
        <w:rPr>
          <w:rFonts w:asciiTheme="minorEastAsia" w:hAnsiTheme="minorEastAsia" w:hint="eastAsia"/>
          <w:sz w:val="24"/>
          <w:szCs w:val="24"/>
        </w:rPr>
        <w:t>王牌特工</w:t>
      </w:r>
      <w:r w:rsidRPr="00B546DA">
        <w:rPr>
          <w:rFonts w:asciiTheme="minorEastAsia" w:hAnsiTheme="minorEastAsia" w:hint="eastAsia"/>
          <w:sz w:val="24"/>
          <w:szCs w:val="24"/>
        </w:rPr>
        <w:t>》，本次活动中我</w:t>
      </w:r>
      <w:r w:rsidR="0057344A" w:rsidRPr="00B546DA">
        <w:rPr>
          <w:rFonts w:asciiTheme="minorEastAsia" w:hAnsiTheme="minorEastAsia" w:hint="eastAsia"/>
          <w:sz w:val="24"/>
          <w:szCs w:val="24"/>
        </w:rPr>
        <w:t>成为了游戏的组织者，其实为了我们班定怎样的游戏主题和主题内容，我也思考了好久，</w:t>
      </w:r>
      <w:r w:rsidR="00483C74">
        <w:rPr>
          <w:rFonts w:asciiTheme="minorEastAsia" w:hAnsiTheme="minorEastAsia" w:hint="eastAsia"/>
          <w:sz w:val="24"/>
          <w:szCs w:val="24"/>
        </w:rPr>
        <w:t>刚开始的时候我的想法是用绳进行各种创新的玩法，但是这种活动并没有什么实质性的意义，一物多玩平时在我们班特色活动时也玩的比较多，而且比较好，许多创新的玩法超过我的预设。</w:t>
      </w:r>
      <w:r w:rsidR="0057344A" w:rsidRPr="00B546DA">
        <w:rPr>
          <w:rFonts w:asciiTheme="minorEastAsia" w:hAnsiTheme="minorEastAsia" w:hint="eastAsia"/>
          <w:sz w:val="24"/>
          <w:szCs w:val="24"/>
        </w:rPr>
        <w:t>最后通过请教王老师，他给我提供了利用小花园的生态环境，结合轮胎这一常见的简单的道具进行</w:t>
      </w:r>
      <w:r w:rsidR="00483C74">
        <w:rPr>
          <w:rFonts w:asciiTheme="minorEastAsia" w:hAnsiTheme="minorEastAsia" w:hint="eastAsia"/>
          <w:sz w:val="24"/>
          <w:szCs w:val="24"/>
        </w:rPr>
        <w:t>游戏的点子。在前期准备的时候，我通过多次观察地形，研究</w:t>
      </w:r>
      <w:r w:rsidR="0057344A" w:rsidRPr="00B546DA">
        <w:rPr>
          <w:rFonts w:asciiTheme="minorEastAsia" w:hAnsiTheme="minorEastAsia" w:hint="eastAsia"/>
          <w:sz w:val="24"/>
          <w:szCs w:val="24"/>
        </w:rPr>
        <w:t>环境布置，</w:t>
      </w:r>
      <w:r w:rsidR="00483C74">
        <w:rPr>
          <w:rFonts w:asciiTheme="minorEastAsia" w:hAnsiTheme="minorEastAsia" w:hint="eastAsia"/>
          <w:sz w:val="24"/>
          <w:szCs w:val="24"/>
        </w:rPr>
        <w:t>思考怎样</w:t>
      </w:r>
      <w:r w:rsidR="0057344A" w:rsidRPr="00B546DA">
        <w:rPr>
          <w:rFonts w:asciiTheme="minorEastAsia" w:hAnsiTheme="minorEastAsia" w:hint="eastAsia"/>
          <w:sz w:val="24"/>
          <w:szCs w:val="24"/>
        </w:rPr>
        <w:t>用简单的材料玩出不一样的游戏。</w:t>
      </w:r>
      <w:r w:rsidR="00483C74">
        <w:rPr>
          <w:rFonts w:asciiTheme="minorEastAsia" w:hAnsiTheme="minorEastAsia" w:hint="eastAsia"/>
          <w:sz w:val="24"/>
          <w:szCs w:val="24"/>
        </w:rPr>
        <w:t>经过多次的试验，发现孩子在平衡木上滚轮胎时会出现很多的困难，我又思考怎样讲解能使孩子能听懂，从而选择合适的方式游戏，在正式开展游戏的时候，我也对</w:t>
      </w:r>
      <w:r w:rsidR="0057344A" w:rsidRPr="00B546DA">
        <w:rPr>
          <w:rFonts w:asciiTheme="minorEastAsia" w:hAnsiTheme="minorEastAsia" w:hint="eastAsia"/>
          <w:sz w:val="24"/>
          <w:szCs w:val="24"/>
        </w:rPr>
        <w:t>这次的游戏我们拍好录像记录，另外对于所观察的那名幼儿也做好视频记录。</w:t>
      </w:r>
      <w:r w:rsidR="00483C74">
        <w:rPr>
          <w:rFonts w:asciiTheme="minorEastAsia" w:hAnsiTheme="minorEastAsia" w:hint="eastAsia"/>
          <w:sz w:val="24"/>
          <w:szCs w:val="24"/>
        </w:rPr>
        <w:t>从视频的拍摄到视频的剪辑合成，也亲力亲为，</w:t>
      </w:r>
      <w:r w:rsidR="0057344A" w:rsidRPr="00B546DA">
        <w:rPr>
          <w:rFonts w:asciiTheme="minorEastAsia" w:hAnsiTheme="minorEastAsia" w:hint="eastAsia"/>
          <w:sz w:val="24"/>
          <w:szCs w:val="24"/>
        </w:rPr>
        <w:t>格外用心对待此次难得的活动。</w:t>
      </w:r>
    </w:p>
    <w:p w:rsidR="00D1453F" w:rsidRPr="00B546DA" w:rsidRDefault="0057344A" w:rsidP="0057344A">
      <w:pPr>
        <w:spacing w:line="360" w:lineRule="auto"/>
        <w:ind w:left="568"/>
        <w:rPr>
          <w:rFonts w:asciiTheme="minorEastAsia" w:hAnsiTheme="minorEastAsia"/>
          <w:sz w:val="24"/>
          <w:szCs w:val="24"/>
        </w:rPr>
      </w:pPr>
      <w:r w:rsidRPr="00B546DA">
        <w:rPr>
          <w:rFonts w:asciiTheme="minorEastAsia" w:hAnsiTheme="minorEastAsia" w:hint="eastAsia"/>
          <w:sz w:val="24"/>
          <w:szCs w:val="24"/>
        </w:rPr>
        <w:t>三、全情投入</w:t>
      </w:r>
      <w:r w:rsidR="008042E4" w:rsidRPr="00B546DA">
        <w:rPr>
          <w:rFonts w:asciiTheme="minorEastAsia" w:hAnsiTheme="minorEastAsia" w:hint="eastAsia"/>
          <w:sz w:val="24"/>
          <w:szCs w:val="24"/>
        </w:rPr>
        <w:t>，创设课题环境</w:t>
      </w:r>
    </w:p>
    <w:p w:rsidR="0057344A" w:rsidRPr="00B546DA" w:rsidRDefault="0057344A" w:rsidP="00B546DA">
      <w:pPr>
        <w:spacing w:line="360" w:lineRule="auto"/>
        <w:ind w:firstLineChars="200" w:firstLine="480"/>
        <w:rPr>
          <w:rFonts w:asciiTheme="minorEastAsia" w:hAnsiTheme="minorEastAsia"/>
          <w:sz w:val="24"/>
          <w:szCs w:val="24"/>
        </w:rPr>
      </w:pPr>
      <w:r w:rsidRPr="00B546DA">
        <w:rPr>
          <w:rFonts w:asciiTheme="minorEastAsia" w:hAnsiTheme="minorEastAsia" w:hint="eastAsia"/>
          <w:sz w:val="24"/>
          <w:szCs w:val="24"/>
        </w:rPr>
        <w:t>为了使我们幼儿园的运动环境更加突出，我们每一位课题组的成员在组长的带领下</w:t>
      </w:r>
      <w:r w:rsidR="00D1453F" w:rsidRPr="00B546DA">
        <w:rPr>
          <w:rFonts w:asciiTheme="minorEastAsia" w:hAnsiTheme="minorEastAsia" w:hint="eastAsia"/>
          <w:sz w:val="24"/>
          <w:szCs w:val="24"/>
        </w:rPr>
        <w:t>，</w:t>
      </w:r>
      <w:r w:rsidRPr="00B546DA">
        <w:rPr>
          <w:rFonts w:asciiTheme="minorEastAsia" w:hAnsiTheme="minorEastAsia" w:hint="eastAsia"/>
          <w:sz w:val="24"/>
          <w:szCs w:val="24"/>
        </w:rPr>
        <w:t>对我们小花园的环境和走廊环境进行了大改造。</w:t>
      </w:r>
      <w:r w:rsidR="00E7572E">
        <w:rPr>
          <w:rFonts w:asciiTheme="minorEastAsia" w:hAnsiTheme="minorEastAsia" w:hint="eastAsia"/>
          <w:sz w:val="24"/>
          <w:szCs w:val="24"/>
        </w:rPr>
        <w:t>在小花园</w:t>
      </w:r>
      <w:r w:rsidR="00DE42FB" w:rsidRPr="00B546DA">
        <w:rPr>
          <w:rFonts w:asciiTheme="minorEastAsia" w:hAnsiTheme="minorEastAsia" w:hint="eastAsia"/>
          <w:sz w:val="24"/>
          <w:szCs w:val="24"/>
        </w:rPr>
        <w:t>增加区分了各个区域，</w:t>
      </w:r>
      <w:r w:rsidR="00E7572E">
        <w:rPr>
          <w:rFonts w:asciiTheme="minorEastAsia" w:hAnsiTheme="minorEastAsia" w:hint="eastAsia"/>
          <w:sz w:val="24"/>
          <w:szCs w:val="24"/>
        </w:rPr>
        <w:t>在此过程中，我不怕脏不怕累，不管是砍树枝、缝迷彩布条，还是包棕榈树、画轮胎，又或是为投掷区的铁盒钻洞、爬树系拦网，每一项工作我都认真完成。我经常在同事面前讲这样一句话：“雕幼不仅仅带给我的是理论技能的提升，连带我多年的恐高症也都治好了。</w:t>
      </w:r>
      <w:r w:rsidR="00E7572E">
        <w:rPr>
          <w:rFonts w:asciiTheme="minorEastAsia" w:hAnsiTheme="minorEastAsia"/>
          <w:sz w:val="24"/>
          <w:szCs w:val="24"/>
        </w:rPr>
        <w:t>”</w:t>
      </w:r>
      <w:r w:rsidR="00E7572E">
        <w:rPr>
          <w:rFonts w:asciiTheme="minorEastAsia" w:hAnsiTheme="minorEastAsia" w:hint="eastAsia"/>
          <w:sz w:val="24"/>
          <w:szCs w:val="24"/>
        </w:rPr>
        <w:t>虽说是一句玩笑话，但我也真的很开心能参与到幼儿园的每项工作中。另外，</w:t>
      </w:r>
      <w:r w:rsidR="00DE42FB" w:rsidRPr="00B546DA">
        <w:rPr>
          <w:rFonts w:asciiTheme="minorEastAsia" w:hAnsiTheme="minorEastAsia" w:hint="eastAsia"/>
          <w:sz w:val="24"/>
          <w:szCs w:val="24"/>
        </w:rPr>
        <w:t>教室走廊环境也有了很大的变化，</w:t>
      </w:r>
      <w:r w:rsidR="00E7572E">
        <w:rPr>
          <w:rFonts w:asciiTheme="minorEastAsia" w:hAnsiTheme="minorEastAsia" w:hint="eastAsia"/>
          <w:sz w:val="24"/>
          <w:szCs w:val="24"/>
        </w:rPr>
        <w:t>我们不仅修缮了墙面，增加了墙面的游戏，另外对于存在一些安全隐患的材料进行了改造，如：木质平衡跷跷板我们封上了即时贴，把小木刺包裹在里面，不管是小朋友手拿还是用其他方式搬运，也不会不小心划伤孩子的手了。通过我们的改造，走廊每一个区域都</w:t>
      </w:r>
      <w:r w:rsidR="00DE42FB" w:rsidRPr="00B546DA">
        <w:rPr>
          <w:rFonts w:asciiTheme="minorEastAsia" w:hAnsiTheme="minorEastAsia" w:hint="eastAsia"/>
          <w:sz w:val="24"/>
          <w:szCs w:val="24"/>
        </w:rPr>
        <w:t>不再是空荡荡的装饰，每一样器械都是可以随手拿下来游戏的，这样的改造离不开每位教师的参与，大家全心全意为了幼儿园课题研究出谋划策。</w:t>
      </w:r>
    </w:p>
    <w:p w:rsidR="008042E4" w:rsidRPr="00B546DA" w:rsidRDefault="00DE42FB" w:rsidP="00B546DA">
      <w:pPr>
        <w:spacing w:line="360" w:lineRule="auto"/>
        <w:ind w:firstLineChars="200" w:firstLine="480"/>
        <w:rPr>
          <w:rFonts w:asciiTheme="minorEastAsia" w:hAnsiTheme="minorEastAsia"/>
          <w:sz w:val="24"/>
          <w:szCs w:val="24"/>
        </w:rPr>
      </w:pPr>
      <w:r w:rsidRPr="00B546DA">
        <w:rPr>
          <w:rFonts w:asciiTheme="minorEastAsia" w:hAnsiTheme="minorEastAsia" w:hint="eastAsia"/>
          <w:sz w:val="24"/>
          <w:szCs w:val="24"/>
        </w:rPr>
        <w:t>四、</w:t>
      </w:r>
      <w:r w:rsidR="008042E4" w:rsidRPr="00B546DA">
        <w:rPr>
          <w:rFonts w:asciiTheme="minorEastAsia" w:hAnsiTheme="minorEastAsia" w:hint="eastAsia"/>
          <w:sz w:val="24"/>
          <w:szCs w:val="24"/>
        </w:rPr>
        <w:t>理论升华，</w:t>
      </w:r>
      <w:r w:rsidR="00A332F1" w:rsidRPr="00B546DA">
        <w:rPr>
          <w:rFonts w:asciiTheme="minorEastAsia" w:hAnsiTheme="minorEastAsia" w:hint="eastAsia"/>
          <w:sz w:val="24"/>
          <w:szCs w:val="24"/>
        </w:rPr>
        <w:t>学</w:t>
      </w:r>
      <w:r w:rsidR="008042E4" w:rsidRPr="00B546DA">
        <w:rPr>
          <w:rFonts w:asciiTheme="minorEastAsia" w:hAnsiTheme="minorEastAsia" w:hint="eastAsia"/>
          <w:sz w:val="24"/>
          <w:szCs w:val="24"/>
        </w:rPr>
        <w:t>写观察记录</w:t>
      </w:r>
    </w:p>
    <w:p w:rsidR="00A279E3" w:rsidRPr="00B546DA" w:rsidRDefault="00A279E3" w:rsidP="00B546DA">
      <w:pPr>
        <w:adjustRightInd w:val="0"/>
        <w:snapToGrid w:val="0"/>
        <w:spacing w:line="360" w:lineRule="auto"/>
        <w:ind w:firstLineChars="200" w:firstLine="480"/>
        <w:rPr>
          <w:rFonts w:asciiTheme="minorEastAsia" w:hAnsiTheme="minorEastAsia"/>
          <w:sz w:val="24"/>
          <w:szCs w:val="24"/>
        </w:rPr>
      </w:pPr>
      <w:r w:rsidRPr="00B546DA">
        <w:rPr>
          <w:rFonts w:asciiTheme="minorEastAsia" w:hAnsiTheme="minorEastAsia" w:hint="eastAsia"/>
          <w:sz w:val="24"/>
          <w:szCs w:val="24"/>
        </w:rPr>
        <w:t>从前期的文献学习，到后续的</w:t>
      </w:r>
      <w:r w:rsidR="00A332F1" w:rsidRPr="00B546DA">
        <w:rPr>
          <w:rFonts w:asciiTheme="minorEastAsia" w:hAnsiTheme="minorEastAsia" w:hint="eastAsia"/>
          <w:sz w:val="24"/>
          <w:szCs w:val="24"/>
        </w:rPr>
        <w:t>学习</w:t>
      </w:r>
      <w:r w:rsidRPr="00B546DA">
        <w:rPr>
          <w:rFonts w:asciiTheme="minorEastAsia" w:hAnsiTheme="minorEastAsia" w:hint="eastAsia"/>
          <w:sz w:val="24"/>
          <w:szCs w:val="24"/>
        </w:rPr>
        <w:t>撰写观察记录，我们无不在一步步的积累着自己的理论经验，个案是我们很重要的一个研究方法，本学期我们进行了几次的观察记录大练笔，</w:t>
      </w:r>
      <w:r w:rsidR="00E7572E">
        <w:rPr>
          <w:rFonts w:asciiTheme="minorEastAsia" w:hAnsiTheme="minorEastAsia" w:hint="eastAsia"/>
          <w:sz w:val="24"/>
          <w:szCs w:val="24"/>
        </w:rPr>
        <w:t>在甩小猪的个案观察中，我所写的观察记录还在全体教师面前交流分享，写观察记录其实并不难，主要是我们在观察是时的切入的点抓的准</w:t>
      </w:r>
      <w:r w:rsidR="00E7572E">
        <w:rPr>
          <w:rFonts w:asciiTheme="minorEastAsia" w:hAnsiTheme="minorEastAsia" w:hint="eastAsia"/>
          <w:sz w:val="24"/>
          <w:szCs w:val="24"/>
        </w:rPr>
        <w:lastRenderedPageBreak/>
        <w:t>不准，</w:t>
      </w:r>
      <w:r w:rsidR="00A332F1" w:rsidRPr="00B546DA">
        <w:rPr>
          <w:rFonts w:asciiTheme="minorEastAsia" w:hAnsiTheme="minorEastAsia" w:hint="eastAsia"/>
          <w:sz w:val="24"/>
          <w:szCs w:val="24"/>
        </w:rPr>
        <w:t>虽然每次的观察记录不能写到尽善尽美，但我们不会停止学习的脚步</w:t>
      </w:r>
      <w:r w:rsidRPr="00B546DA">
        <w:rPr>
          <w:rFonts w:asciiTheme="minorEastAsia" w:hAnsiTheme="minorEastAsia" w:hint="eastAsia"/>
          <w:sz w:val="24"/>
          <w:szCs w:val="24"/>
        </w:rPr>
        <w:t>。</w:t>
      </w:r>
    </w:p>
    <w:p w:rsidR="00A279E3" w:rsidRPr="00B546DA" w:rsidRDefault="000D7F7E" w:rsidP="00B546DA">
      <w:pPr>
        <w:adjustRightInd w:val="0"/>
        <w:snapToGrid w:val="0"/>
        <w:spacing w:line="360" w:lineRule="auto"/>
        <w:ind w:firstLineChars="200" w:firstLine="480"/>
        <w:rPr>
          <w:rFonts w:asciiTheme="minorEastAsia" w:hAnsiTheme="minorEastAsia"/>
          <w:sz w:val="24"/>
          <w:szCs w:val="24"/>
        </w:rPr>
      </w:pPr>
      <w:r w:rsidRPr="00B546DA">
        <w:rPr>
          <w:rFonts w:asciiTheme="minorEastAsia" w:hAnsiTheme="minorEastAsia" w:hint="eastAsia"/>
          <w:sz w:val="24"/>
          <w:szCs w:val="24"/>
        </w:rPr>
        <w:t>课题研究是条难走的道路，或许我们还没有看到一丝光亮，又或许一路上荆棘密布，但我们必须坚持披荆斩棘的勇气，最终一定会看到胜利的曙光</w:t>
      </w:r>
      <w:r w:rsidR="00A279E3" w:rsidRPr="00B546DA">
        <w:rPr>
          <w:rFonts w:asciiTheme="minorEastAsia" w:hAnsiTheme="minorEastAsia" w:hint="eastAsia"/>
          <w:sz w:val="24"/>
          <w:szCs w:val="24"/>
        </w:rPr>
        <w:t>。</w:t>
      </w:r>
    </w:p>
    <w:p w:rsidR="003759C0" w:rsidRDefault="00E7572E" w:rsidP="00E7572E">
      <w:pPr>
        <w:pStyle w:val="a6"/>
        <w:jc w:val="both"/>
        <w:rPr>
          <w:rFonts w:ascii="宋体" w:hAnsi="宋体" w:hint="eastAsia"/>
          <w:b w:val="0"/>
          <w:sz w:val="24"/>
        </w:rPr>
      </w:pPr>
      <w:r>
        <w:rPr>
          <w:rFonts w:ascii="宋体" w:hAnsi="宋体" w:cs="Times New Roman" w:hint="eastAsia"/>
          <w:sz w:val="24"/>
        </w:rPr>
        <w:t>附：特色活动照片</w:t>
      </w:r>
    </w:p>
    <w:p w:rsidR="00784AF3" w:rsidRPr="00D8048D" w:rsidRDefault="00D8048D" w:rsidP="00D8048D">
      <w:pPr>
        <w:pStyle w:val="a5"/>
        <w:ind w:left="360" w:firstLineChars="0" w:firstLine="0"/>
        <w:rPr>
          <w:rFonts w:asciiTheme="minorEastAsia" w:hAnsiTheme="minorEastAsia" w:hint="eastAsia"/>
        </w:rPr>
      </w:pPr>
      <w:r>
        <w:rPr>
          <w:rFonts w:asciiTheme="minorEastAsia" w:hAnsiTheme="minorEastAsia" w:hint="eastAsia"/>
        </w:rPr>
        <w:t>1.</w:t>
      </w:r>
      <w:r w:rsidRPr="00D8048D">
        <w:rPr>
          <w:rFonts w:asciiTheme="minorEastAsia" w:hAnsiTheme="minorEastAsia" w:hint="eastAsia"/>
        </w:rPr>
        <w:t>课题游戏《王牌特工》</w:t>
      </w:r>
    </w:p>
    <w:p w:rsidR="00D8048D" w:rsidRDefault="00D8048D" w:rsidP="00D8048D">
      <w:pPr>
        <w:pStyle w:val="a5"/>
        <w:ind w:left="360" w:firstLineChars="0" w:firstLine="0"/>
        <w:rPr>
          <w:rFonts w:asciiTheme="minorEastAsia" w:hAnsiTheme="minorEastAsia" w:hint="eastAsia"/>
        </w:rPr>
      </w:pPr>
      <w:r>
        <w:rPr>
          <w:rFonts w:asciiTheme="minorEastAsia" w:hAnsiTheme="minorEastAsia" w:hint="eastAsia"/>
          <w:noProof/>
        </w:rPr>
        <w:drawing>
          <wp:inline distT="0" distB="0" distL="0" distR="0">
            <wp:extent cx="1714500" cy="2288066"/>
            <wp:effectExtent l="19050" t="0" r="0" b="0"/>
            <wp:docPr id="1" name="图片 1" descr="C:\Users\Administrator\Desktop\IMG_4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G_4538.JPG"/>
                    <pic:cNvPicPr>
                      <a:picLocks noChangeAspect="1" noChangeArrowheads="1"/>
                    </pic:cNvPicPr>
                  </pic:nvPicPr>
                  <pic:blipFill>
                    <a:blip r:embed="rId8" cstate="print"/>
                    <a:srcRect/>
                    <a:stretch>
                      <a:fillRect/>
                    </a:stretch>
                  </pic:blipFill>
                  <pic:spPr bwMode="auto">
                    <a:xfrm>
                      <a:off x="0" y="0"/>
                      <a:ext cx="1718422" cy="2293300"/>
                    </a:xfrm>
                    <a:prstGeom prst="rect">
                      <a:avLst/>
                    </a:prstGeom>
                    <a:noFill/>
                    <a:ln w="9525">
                      <a:noFill/>
                      <a:miter lim="800000"/>
                      <a:headEnd/>
                      <a:tailEnd/>
                    </a:ln>
                  </pic:spPr>
                </pic:pic>
              </a:graphicData>
            </a:graphic>
          </wp:inline>
        </w:drawing>
      </w:r>
      <w:r>
        <w:rPr>
          <w:rFonts w:asciiTheme="minorEastAsia" w:hAnsiTheme="minorEastAsia" w:hint="eastAsia"/>
          <w:noProof/>
        </w:rPr>
        <w:drawing>
          <wp:inline distT="0" distB="0" distL="0" distR="0">
            <wp:extent cx="1724025" cy="2300779"/>
            <wp:effectExtent l="19050" t="0" r="9525" b="0"/>
            <wp:docPr id="2" name="图片 2" descr="C:\Users\Administrator\Desktop\IMG_4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IMG_4547.JPG"/>
                    <pic:cNvPicPr>
                      <a:picLocks noChangeAspect="1" noChangeArrowheads="1"/>
                    </pic:cNvPicPr>
                  </pic:nvPicPr>
                  <pic:blipFill>
                    <a:blip r:embed="rId9" cstate="print"/>
                    <a:srcRect/>
                    <a:stretch>
                      <a:fillRect/>
                    </a:stretch>
                  </pic:blipFill>
                  <pic:spPr bwMode="auto">
                    <a:xfrm>
                      <a:off x="0" y="0"/>
                      <a:ext cx="1724025" cy="2300779"/>
                    </a:xfrm>
                    <a:prstGeom prst="rect">
                      <a:avLst/>
                    </a:prstGeom>
                    <a:noFill/>
                    <a:ln w="9525">
                      <a:noFill/>
                      <a:miter lim="800000"/>
                      <a:headEnd/>
                      <a:tailEnd/>
                    </a:ln>
                  </pic:spPr>
                </pic:pic>
              </a:graphicData>
            </a:graphic>
          </wp:inline>
        </w:drawing>
      </w:r>
    </w:p>
    <w:p w:rsidR="00D8048D" w:rsidRDefault="00D8048D" w:rsidP="00D8048D">
      <w:pPr>
        <w:pStyle w:val="a5"/>
        <w:ind w:left="360" w:firstLineChars="0" w:firstLine="0"/>
        <w:rPr>
          <w:rFonts w:asciiTheme="minorEastAsia" w:hAnsiTheme="minorEastAsia" w:hint="eastAsia"/>
        </w:rPr>
      </w:pPr>
      <w:r>
        <w:rPr>
          <w:rFonts w:asciiTheme="minorEastAsia" w:hAnsiTheme="minorEastAsia" w:hint="eastAsia"/>
        </w:rPr>
        <w:t>2.特色活动《勇敢的小兵》</w:t>
      </w:r>
    </w:p>
    <w:p w:rsidR="00D8048D" w:rsidRPr="00D8048D" w:rsidRDefault="00D8048D" w:rsidP="00D8048D">
      <w:pPr>
        <w:pStyle w:val="a5"/>
        <w:ind w:left="360" w:firstLineChars="0" w:firstLine="0"/>
        <w:rPr>
          <w:rFonts w:asciiTheme="minorEastAsia" w:hAnsiTheme="minorEastAsia"/>
        </w:rPr>
      </w:pPr>
      <w:r>
        <w:rPr>
          <w:rFonts w:asciiTheme="minorEastAsia" w:hAnsiTheme="minorEastAsia"/>
          <w:noProof/>
        </w:rPr>
        <w:drawing>
          <wp:inline distT="0" distB="0" distL="0" distR="0">
            <wp:extent cx="1843958" cy="1381125"/>
            <wp:effectExtent l="19050" t="0" r="3892" b="0"/>
            <wp:docPr id="3" name="图片 3" descr="C:\Users\Administrator\Documents\Tencent Files\1101628383\Image\C2C\0BFD67CE34516B4044A451B938BB16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Tencent Files\1101628383\Image\C2C\0BFD67CE34516B4044A451B938BB160B.png"/>
                    <pic:cNvPicPr>
                      <a:picLocks noChangeAspect="1" noChangeArrowheads="1"/>
                    </pic:cNvPicPr>
                  </pic:nvPicPr>
                  <pic:blipFill>
                    <a:blip r:embed="rId10" cstate="print"/>
                    <a:srcRect/>
                    <a:stretch>
                      <a:fillRect/>
                    </a:stretch>
                  </pic:blipFill>
                  <pic:spPr bwMode="auto">
                    <a:xfrm>
                      <a:off x="0" y="0"/>
                      <a:ext cx="1846420" cy="1382969"/>
                    </a:xfrm>
                    <a:prstGeom prst="rect">
                      <a:avLst/>
                    </a:prstGeom>
                    <a:noFill/>
                    <a:ln w="9525">
                      <a:noFill/>
                      <a:miter lim="800000"/>
                      <a:headEnd/>
                      <a:tailEnd/>
                    </a:ln>
                  </pic:spPr>
                </pic:pic>
              </a:graphicData>
            </a:graphic>
          </wp:inline>
        </w:drawing>
      </w:r>
      <w:r w:rsidRPr="00D8048D">
        <w:rPr>
          <w:rStyle w:val="a"/>
          <w:rFonts w:ascii="Times New Roman" w:eastAsia="Times New Roman" w:hAnsi="Times New Roman" w:cs="Times New Roman"/>
          <w:snapToGrid w:val="0"/>
          <w:color w:val="000000"/>
          <w:w w:val="0"/>
          <w:kern w:val="0"/>
          <w:sz w:val="0"/>
          <w:szCs w:val="0"/>
          <w:u w:color="000000"/>
          <w:bdr w:val="none" w:sz="0" w:space="0" w:color="000000"/>
          <w:shd w:val="clear" w:color="000000" w:fill="000000"/>
          <w:lang/>
        </w:rPr>
        <w:t xml:space="preserve"> </w:t>
      </w:r>
      <w:r>
        <w:rPr>
          <w:rFonts w:asciiTheme="minorEastAsia" w:hAnsiTheme="minorEastAsia"/>
          <w:noProof/>
        </w:rPr>
        <w:drawing>
          <wp:inline distT="0" distB="0" distL="0" distR="0">
            <wp:extent cx="2009280" cy="1381125"/>
            <wp:effectExtent l="19050" t="0" r="0" b="0"/>
            <wp:docPr id="4" name="图片 4" descr="C:\Users\Administrator\Documents\Tencent Files\1101628383\Image\C2C\66CCB8BF95076A61C2609E51775ED5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cuments\Tencent Files\1101628383\Image\C2C\66CCB8BF95076A61C2609E51775ED5F3.png"/>
                    <pic:cNvPicPr>
                      <a:picLocks noChangeAspect="1" noChangeArrowheads="1"/>
                    </pic:cNvPicPr>
                  </pic:nvPicPr>
                  <pic:blipFill>
                    <a:blip r:embed="rId11" cstate="print"/>
                    <a:srcRect/>
                    <a:stretch>
                      <a:fillRect/>
                    </a:stretch>
                  </pic:blipFill>
                  <pic:spPr bwMode="auto">
                    <a:xfrm>
                      <a:off x="0" y="0"/>
                      <a:ext cx="2009775" cy="1381465"/>
                    </a:xfrm>
                    <a:prstGeom prst="rect">
                      <a:avLst/>
                    </a:prstGeom>
                    <a:noFill/>
                    <a:ln w="9525">
                      <a:noFill/>
                      <a:miter lim="800000"/>
                      <a:headEnd/>
                      <a:tailEnd/>
                    </a:ln>
                  </pic:spPr>
                </pic:pic>
              </a:graphicData>
            </a:graphic>
          </wp:inline>
        </w:drawing>
      </w:r>
    </w:p>
    <w:sectPr w:rsidR="00D8048D" w:rsidRPr="00D8048D" w:rsidSect="007E31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499" w:rsidRDefault="00D97499" w:rsidP="00EC7C20">
      <w:pPr>
        <w:rPr>
          <w:rFonts w:hint="eastAsia"/>
        </w:rPr>
      </w:pPr>
      <w:r>
        <w:separator/>
      </w:r>
    </w:p>
  </w:endnote>
  <w:endnote w:type="continuationSeparator" w:id="0">
    <w:p w:rsidR="00D97499" w:rsidRDefault="00D97499" w:rsidP="00EC7C2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altName w:val="MV Boli"/>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微软雅黑"/>
    <w:panose1 w:val="02010609060101010101"/>
    <w:charset w:val="86"/>
    <w:family w:val="modern"/>
    <w:notTrueType/>
    <w:pitch w:val="fixed"/>
    <w:sig w:usb0="00000000" w:usb1="080E0000" w:usb2="00000010" w:usb3="00000000" w:csb0="00040000" w:csb1="00000000"/>
  </w:font>
  <w:font w:name="楷体">
    <w:altName w:val="微软雅黑"/>
    <w:panose1 w:val="02010609060101010101"/>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499" w:rsidRDefault="00D97499" w:rsidP="00EC7C20">
      <w:pPr>
        <w:rPr>
          <w:rFonts w:hint="eastAsia"/>
        </w:rPr>
      </w:pPr>
      <w:r>
        <w:separator/>
      </w:r>
    </w:p>
  </w:footnote>
  <w:footnote w:type="continuationSeparator" w:id="0">
    <w:p w:rsidR="00D97499" w:rsidRDefault="00D97499" w:rsidP="00EC7C20">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0608"/>
    <w:multiLevelType w:val="hybridMultilevel"/>
    <w:tmpl w:val="5AEA1878"/>
    <w:lvl w:ilvl="0" w:tplc="4E1A9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3235848"/>
    <w:multiLevelType w:val="hybridMultilevel"/>
    <w:tmpl w:val="73FE6A2C"/>
    <w:lvl w:ilvl="0" w:tplc="9FB209A6">
      <w:start w:val="1"/>
      <w:numFmt w:val="japaneseCounting"/>
      <w:lvlText w:val="%1、"/>
      <w:lvlJc w:val="left"/>
      <w:pPr>
        <w:ind w:left="1048"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7C20"/>
    <w:rsid w:val="00013A0E"/>
    <w:rsid w:val="00060F1D"/>
    <w:rsid w:val="000A3448"/>
    <w:rsid w:val="000D7F7E"/>
    <w:rsid w:val="001033DD"/>
    <w:rsid w:val="00117197"/>
    <w:rsid w:val="002129E7"/>
    <w:rsid w:val="00214969"/>
    <w:rsid w:val="00300C4F"/>
    <w:rsid w:val="00305896"/>
    <w:rsid w:val="003759C0"/>
    <w:rsid w:val="00384DA1"/>
    <w:rsid w:val="003F5C7E"/>
    <w:rsid w:val="00483C74"/>
    <w:rsid w:val="004C1B6F"/>
    <w:rsid w:val="00510444"/>
    <w:rsid w:val="005455C4"/>
    <w:rsid w:val="0057344A"/>
    <w:rsid w:val="005B23A0"/>
    <w:rsid w:val="005B5BCF"/>
    <w:rsid w:val="005C7F25"/>
    <w:rsid w:val="006700B9"/>
    <w:rsid w:val="0068387A"/>
    <w:rsid w:val="006B2F20"/>
    <w:rsid w:val="00784AF3"/>
    <w:rsid w:val="007866CC"/>
    <w:rsid w:val="007E31DA"/>
    <w:rsid w:val="008042E4"/>
    <w:rsid w:val="008156D1"/>
    <w:rsid w:val="008457B2"/>
    <w:rsid w:val="008F52D5"/>
    <w:rsid w:val="00954C38"/>
    <w:rsid w:val="009C6570"/>
    <w:rsid w:val="00A279E3"/>
    <w:rsid w:val="00A332F1"/>
    <w:rsid w:val="00A73A0C"/>
    <w:rsid w:val="00B11591"/>
    <w:rsid w:val="00B25A85"/>
    <w:rsid w:val="00B546DA"/>
    <w:rsid w:val="00BF5421"/>
    <w:rsid w:val="00C40C85"/>
    <w:rsid w:val="00C6652F"/>
    <w:rsid w:val="00D1453F"/>
    <w:rsid w:val="00D32102"/>
    <w:rsid w:val="00D8048D"/>
    <w:rsid w:val="00D97499"/>
    <w:rsid w:val="00DE42FB"/>
    <w:rsid w:val="00E233D6"/>
    <w:rsid w:val="00E7572E"/>
    <w:rsid w:val="00E94BE4"/>
    <w:rsid w:val="00EC7C20"/>
    <w:rsid w:val="00ED77DA"/>
    <w:rsid w:val="00F75491"/>
    <w:rsid w:val="00FA04B1"/>
    <w:rsid w:val="00FD0B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1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7C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7C20"/>
    <w:rPr>
      <w:sz w:val="18"/>
      <w:szCs w:val="18"/>
    </w:rPr>
  </w:style>
  <w:style w:type="paragraph" w:styleId="a4">
    <w:name w:val="footer"/>
    <w:basedOn w:val="a"/>
    <w:link w:val="Char0"/>
    <w:uiPriority w:val="99"/>
    <w:semiHidden/>
    <w:unhideWhenUsed/>
    <w:rsid w:val="00EC7C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7C20"/>
    <w:rPr>
      <w:sz w:val="18"/>
      <w:szCs w:val="18"/>
    </w:rPr>
  </w:style>
  <w:style w:type="paragraph" w:styleId="a5">
    <w:name w:val="List Paragraph"/>
    <w:basedOn w:val="a"/>
    <w:uiPriority w:val="34"/>
    <w:qFormat/>
    <w:rsid w:val="008042E4"/>
    <w:pPr>
      <w:ind w:firstLineChars="200" w:firstLine="420"/>
    </w:pPr>
  </w:style>
  <w:style w:type="paragraph" w:styleId="a6">
    <w:name w:val="Subtitle"/>
    <w:basedOn w:val="a"/>
    <w:next w:val="a"/>
    <w:link w:val="Char1"/>
    <w:uiPriority w:val="11"/>
    <w:qFormat/>
    <w:rsid w:val="00B546D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B546DA"/>
    <w:rPr>
      <w:rFonts w:asciiTheme="majorHAnsi" w:eastAsia="宋体" w:hAnsiTheme="majorHAnsi" w:cstheme="majorBidi"/>
      <w:b/>
      <w:bCs/>
      <w:kern w:val="28"/>
      <w:sz w:val="32"/>
      <w:szCs w:val="32"/>
    </w:rPr>
  </w:style>
  <w:style w:type="paragraph" w:styleId="a7">
    <w:name w:val="Balloon Text"/>
    <w:basedOn w:val="a"/>
    <w:link w:val="Char2"/>
    <w:uiPriority w:val="99"/>
    <w:semiHidden/>
    <w:unhideWhenUsed/>
    <w:rsid w:val="00D8048D"/>
    <w:rPr>
      <w:sz w:val="18"/>
      <w:szCs w:val="18"/>
    </w:rPr>
  </w:style>
  <w:style w:type="character" w:customStyle="1" w:styleId="Char2">
    <w:name w:val="批注框文本 Char"/>
    <w:basedOn w:val="a0"/>
    <w:link w:val="a7"/>
    <w:uiPriority w:val="99"/>
    <w:semiHidden/>
    <w:rsid w:val="00D8048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1F8380-5FBA-45BE-B053-DE6AC9B8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20</cp:revision>
  <dcterms:created xsi:type="dcterms:W3CDTF">2015-12-23T05:47:00Z</dcterms:created>
  <dcterms:modified xsi:type="dcterms:W3CDTF">2016-01-21T04:06:00Z</dcterms:modified>
</cp:coreProperties>
</file>