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19" w:rsidRPr="003858FB" w:rsidRDefault="003D7419" w:rsidP="003D7419">
      <w:pPr>
        <w:jc w:val="center"/>
        <w:rPr>
          <w:rFonts w:ascii="黑体" w:eastAsia="黑体" w:hAnsi="Arial" w:cs="Arial" w:hint="eastAsia"/>
          <w:color w:val="333333"/>
          <w:sz w:val="30"/>
          <w:szCs w:val="30"/>
        </w:rPr>
      </w:pPr>
      <w:r w:rsidRPr="003858FB">
        <w:rPr>
          <w:rFonts w:ascii="黑体" w:eastAsia="黑体" w:hAnsi="Arial" w:cs="Arial" w:hint="eastAsia"/>
          <w:color w:val="333333"/>
          <w:sz w:val="30"/>
          <w:szCs w:val="30"/>
        </w:rPr>
        <w:t>武进区牛塘中心小学乡村学校少年宫辅导员培训记录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888"/>
        <w:gridCol w:w="1418"/>
        <w:gridCol w:w="850"/>
        <w:gridCol w:w="1276"/>
        <w:gridCol w:w="1896"/>
        <w:gridCol w:w="1698"/>
      </w:tblGrid>
      <w:tr w:rsidR="003D7419" w:rsidRPr="003858FB" w:rsidTr="00B666C0">
        <w:tc>
          <w:tcPr>
            <w:tcW w:w="1384" w:type="dxa"/>
            <w:gridSpan w:val="2"/>
            <w:shd w:val="clear" w:color="auto" w:fill="auto"/>
            <w:vAlign w:val="center"/>
          </w:tcPr>
          <w:p w:rsidR="003D7419" w:rsidRPr="003858FB" w:rsidRDefault="003D7419" w:rsidP="00B666C0">
            <w:pPr>
              <w:jc w:val="center"/>
              <w:rPr>
                <w:rFonts w:ascii="宋体" w:hAnsi="宋体" w:hint="eastAsia"/>
                <w:sz w:val="28"/>
                <w:szCs w:val="28"/>
              </w:rPr>
            </w:pPr>
            <w:r w:rsidRPr="003858FB">
              <w:rPr>
                <w:rFonts w:ascii="宋体" w:hAnsi="宋体" w:hint="eastAsia"/>
                <w:sz w:val="28"/>
                <w:szCs w:val="28"/>
              </w:rPr>
              <w:t>时    间</w:t>
            </w:r>
          </w:p>
        </w:tc>
        <w:tc>
          <w:tcPr>
            <w:tcW w:w="1418" w:type="dxa"/>
            <w:shd w:val="clear" w:color="auto" w:fill="auto"/>
            <w:vAlign w:val="center"/>
          </w:tcPr>
          <w:p w:rsidR="003D7419" w:rsidRPr="00220BF9" w:rsidRDefault="003D7419" w:rsidP="00B666C0">
            <w:pPr>
              <w:jc w:val="center"/>
              <w:rPr>
                <w:rFonts w:ascii="宋体" w:hAnsi="宋体" w:hint="eastAsia"/>
                <w:sz w:val="24"/>
              </w:rPr>
            </w:pPr>
            <w:r w:rsidRPr="00220BF9">
              <w:rPr>
                <w:rFonts w:ascii="宋体" w:hAnsi="宋体" w:hint="eastAsia"/>
                <w:sz w:val="24"/>
              </w:rPr>
              <w:t>2015</w:t>
            </w:r>
            <w:r>
              <w:rPr>
                <w:rFonts w:ascii="宋体" w:hAnsi="宋体" w:hint="eastAsia"/>
                <w:sz w:val="24"/>
              </w:rPr>
              <w:t>.7</w:t>
            </w:r>
            <w:r w:rsidRPr="00220BF9">
              <w:rPr>
                <w:rFonts w:ascii="宋体" w:hAnsi="宋体" w:hint="eastAsia"/>
                <w:sz w:val="24"/>
              </w:rPr>
              <w:t>.1</w:t>
            </w:r>
            <w:r>
              <w:rPr>
                <w:rFonts w:ascii="宋体" w:hAnsi="宋体" w:hint="eastAsia"/>
                <w:sz w:val="24"/>
              </w:rPr>
              <w:t>6</w:t>
            </w:r>
          </w:p>
        </w:tc>
        <w:tc>
          <w:tcPr>
            <w:tcW w:w="850" w:type="dxa"/>
            <w:shd w:val="clear" w:color="auto" w:fill="auto"/>
            <w:vAlign w:val="center"/>
          </w:tcPr>
          <w:p w:rsidR="003D7419" w:rsidRPr="003858FB" w:rsidRDefault="003D7419" w:rsidP="00B666C0">
            <w:pPr>
              <w:jc w:val="center"/>
              <w:rPr>
                <w:rFonts w:ascii="宋体" w:hAnsi="宋体" w:hint="eastAsia"/>
                <w:sz w:val="28"/>
                <w:szCs w:val="28"/>
              </w:rPr>
            </w:pPr>
            <w:r w:rsidRPr="003858FB">
              <w:rPr>
                <w:rFonts w:ascii="宋体" w:hAnsi="宋体" w:hint="eastAsia"/>
                <w:sz w:val="28"/>
                <w:szCs w:val="28"/>
              </w:rPr>
              <w:t>地点</w:t>
            </w:r>
          </w:p>
        </w:tc>
        <w:tc>
          <w:tcPr>
            <w:tcW w:w="1276" w:type="dxa"/>
            <w:shd w:val="clear" w:color="auto" w:fill="auto"/>
            <w:vAlign w:val="center"/>
          </w:tcPr>
          <w:p w:rsidR="003D7419" w:rsidRPr="00220BF9" w:rsidRDefault="003D7419" w:rsidP="00B666C0">
            <w:pPr>
              <w:jc w:val="center"/>
              <w:rPr>
                <w:rFonts w:ascii="宋体" w:hAnsi="宋体" w:hint="eastAsia"/>
                <w:sz w:val="24"/>
              </w:rPr>
            </w:pPr>
            <w:r w:rsidRPr="00220BF9">
              <w:rPr>
                <w:rFonts w:ascii="宋体" w:hAnsi="宋体" w:hint="eastAsia"/>
                <w:sz w:val="24"/>
              </w:rPr>
              <w:t>少先队队室</w:t>
            </w:r>
          </w:p>
        </w:tc>
        <w:tc>
          <w:tcPr>
            <w:tcW w:w="1896" w:type="dxa"/>
            <w:shd w:val="clear" w:color="auto" w:fill="auto"/>
            <w:vAlign w:val="center"/>
          </w:tcPr>
          <w:p w:rsidR="003D7419" w:rsidRPr="003858FB" w:rsidRDefault="003D7419" w:rsidP="00B666C0">
            <w:pPr>
              <w:jc w:val="center"/>
              <w:rPr>
                <w:rFonts w:ascii="宋体" w:hAnsi="宋体" w:hint="eastAsia"/>
                <w:sz w:val="28"/>
                <w:szCs w:val="28"/>
              </w:rPr>
            </w:pPr>
            <w:r w:rsidRPr="003858FB">
              <w:rPr>
                <w:rFonts w:ascii="宋体" w:hAnsi="宋体" w:hint="eastAsia"/>
                <w:sz w:val="28"/>
                <w:szCs w:val="28"/>
              </w:rPr>
              <w:t>主持人</w:t>
            </w:r>
          </w:p>
        </w:tc>
        <w:tc>
          <w:tcPr>
            <w:tcW w:w="1698" w:type="dxa"/>
            <w:shd w:val="clear" w:color="auto" w:fill="auto"/>
            <w:vAlign w:val="center"/>
          </w:tcPr>
          <w:p w:rsidR="003D7419" w:rsidRPr="003858FB" w:rsidRDefault="003D7419" w:rsidP="00B666C0">
            <w:pPr>
              <w:jc w:val="center"/>
              <w:rPr>
                <w:rFonts w:ascii="宋体" w:hAnsi="宋体" w:hint="eastAsia"/>
                <w:sz w:val="28"/>
                <w:szCs w:val="28"/>
              </w:rPr>
            </w:pPr>
            <w:r>
              <w:rPr>
                <w:rFonts w:ascii="宋体" w:hAnsi="宋体" w:hint="eastAsia"/>
                <w:sz w:val="28"/>
                <w:szCs w:val="28"/>
              </w:rPr>
              <w:t>金文娟</w:t>
            </w:r>
          </w:p>
        </w:tc>
      </w:tr>
      <w:tr w:rsidR="003D7419" w:rsidRPr="003858FB" w:rsidTr="00B666C0">
        <w:tc>
          <w:tcPr>
            <w:tcW w:w="1384" w:type="dxa"/>
            <w:gridSpan w:val="2"/>
            <w:shd w:val="clear" w:color="auto" w:fill="auto"/>
            <w:vAlign w:val="center"/>
          </w:tcPr>
          <w:p w:rsidR="003D7419" w:rsidRPr="003858FB" w:rsidRDefault="003D7419" w:rsidP="00B666C0">
            <w:pPr>
              <w:jc w:val="center"/>
              <w:rPr>
                <w:rFonts w:ascii="宋体" w:hAnsi="宋体" w:hint="eastAsia"/>
                <w:sz w:val="28"/>
                <w:szCs w:val="28"/>
              </w:rPr>
            </w:pPr>
            <w:r w:rsidRPr="003858FB">
              <w:rPr>
                <w:rFonts w:ascii="宋体" w:hAnsi="宋体" w:hint="eastAsia"/>
                <w:sz w:val="28"/>
                <w:szCs w:val="28"/>
              </w:rPr>
              <w:t>培训主题</w:t>
            </w:r>
          </w:p>
        </w:tc>
        <w:tc>
          <w:tcPr>
            <w:tcW w:w="3544" w:type="dxa"/>
            <w:gridSpan w:val="3"/>
            <w:shd w:val="clear" w:color="auto" w:fill="auto"/>
            <w:vAlign w:val="center"/>
          </w:tcPr>
          <w:p w:rsidR="003D7419" w:rsidRPr="003858FB" w:rsidRDefault="003D7419" w:rsidP="00B666C0">
            <w:pPr>
              <w:jc w:val="center"/>
              <w:rPr>
                <w:rFonts w:ascii="宋体" w:hAnsi="宋体" w:hint="eastAsia"/>
                <w:sz w:val="28"/>
                <w:szCs w:val="28"/>
              </w:rPr>
            </w:pPr>
            <w:r>
              <w:rPr>
                <w:rFonts w:ascii="宋体" w:hAnsi="宋体" w:hint="eastAsia"/>
                <w:sz w:val="28"/>
                <w:szCs w:val="28"/>
              </w:rPr>
              <w:t>如何提高教师专业素养</w:t>
            </w:r>
          </w:p>
        </w:tc>
        <w:tc>
          <w:tcPr>
            <w:tcW w:w="1896" w:type="dxa"/>
            <w:shd w:val="clear" w:color="auto" w:fill="auto"/>
            <w:vAlign w:val="center"/>
          </w:tcPr>
          <w:p w:rsidR="003D7419" w:rsidRPr="003858FB" w:rsidRDefault="003D7419" w:rsidP="00B666C0">
            <w:pPr>
              <w:jc w:val="center"/>
              <w:rPr>
                <w:rFonts w:ascii="宋体" w:hAnsi="宋体" w:hint="eastAsia"/>
                <w:sz w:val="28"/>
                <w:szCs w:val="28"/>
              </w:rPr>
            </w:pPr>
            <w:r w:rsidRPr="003858FB">
              <w:rPr>
                <w:rFonts w:ascii="宋体" w:hAnsi="宋体" w:hint="eastAsia"/>
                <w:sz w:val="28"/>
                <w:szCs w:val="28"/>
              </w:rPr>
              <w:t>记录人</w:t>
            </w:r>
          </w:p>
        </w:tc>
        <w:tc>
          <w:tcPr>
            <w:tcW w:w="1698" w:type="dxa"/>
            <w:shd w:val="clear" w:color="auto" w:fill="auto"/>
            <w:vAlign w:val="center"/>
          </w:tcPr>
          <w:p w:rsidR="003D7419" w:rsidRPr="003858FB" w:rsidRDefault="003D7419" w:rsidP="00B666C0">
            <w:pPr>
              <w:jc w:val="center"/>
              <w:rPr>
                <w:rFonts w:ascii="宋体" w:hAnsi="宋体" w:hint="eastAsia"/>
                <w:sz w:val="28"/>
                <w:szCs w:val="28"/>
              </w:rPr>
            </w:pPr>
            <w:r>
              <w:rPr>
                <w:rFonts w:ascii="宋体" w:hAnsi="宋体" w:hint="eastAsia"/>
                <w:sz w:val="28"/>
                <w:szCs w:val="28"/>
              </w:rPr>
              <w:t>王红亚</w:t>
            </w:r>
          </w:p>
        </w:tc>
      </w:tr>
      <w:tr w:rsidR="003D7419" w:rsidRPr="003858FB" w:rsidTr="00B666C0">
        <w:trPr>
          <w:trHeight w:val="10608"/>
        </w:trPr>
        <w:tc>
          <w:tcPr>
            <w:tcW w:w="496" w:type="dxa"/>
            <w:shd w:val="clear" w:color="auto" w:fill="auto"/>
            <w:vAlign w:val="center"/>
          </w:tcPr>
          <w:p w:rsidR="003D7419" w:rsidRPr="003858FB" w:rsidRDefault="003D7419" w:rsidP="00B666C0">
            <w:pPr>
              <w:jc w:val="center"/>
              <w:rPr>
                <w:rFonts w:ascii="宋体" w:hAnsi="宋体" w:hint="eastAsia"/>
                <w:sz w:val="28"/>
                <w:szCs w:val="28"/>
              </w:rPr>
            </w:pPr>
            <w:r w:rsidRPr="003858FB">
              <w:rPr>
                <w:rFonts w:ascii="宋体" w:hAnsi="宋体" w:hint="eastAsia"/>
                <w:sz w:val="28"/>
                <w:szCs w:val="28"/>
              </w:rPr>
              <w:t>主要内容</w:t>
            </w:r>
          </w:p>
        </w:tc>
        <w:tc>
          <w:tcPr>
            <w:tcW w:w="8026" w:type="dxa"/>
            <w:gridSpan w:val="6"/>
            <w:shd w:val="clear" w:color="auto" w:fill="auto"/>
            <w:vAlign w:val="center"/>
          </w:tcPr>
          <w:p w:rsidR="003D7419" w:rsidRDefault="003D7419" w:rsidP="00B666C0">
            <w:pPr>
              <w:pStyle w:val="HTML"/>
              <w:shd w:val="clear" w:color="auto" w:fill="F3FFEC"/>
              <w:spacing w:line="360" w:lineRule="atLeast"/>
              <w:rPr>
                <w:rFonts w:hint="eastAsia"/>
                <w:color w:val="000000"/>
              </w:rPr>
            </w:pPr>
            <w:r w:rsidRPr="002C5C75">
              <w:rPr>
                <w:color w:val="000000"/>
              </w:rPr>
              <w:t>1</w:t>
            </w:r>
            <w:r w:rsidRPr="002C5C75">
              <w:rPr>
                <w:color w:val="000000"/>
              </w:rPr>
              <w:t>冲破封闭性，开阔知识视野。</w:t>
            </w:r>
            <w:r w:rsidRPr="002C5C75">
              <w:rPr>
                <w:color w:val="000000"/>
              </w:rPr>
              <w:t xml:space="preserve"> </w:t>
            </w:r>
            <w:r w:rsidRPr="002C5C75">
              <w:rPr>
                <w:color w:val="000000"/>
              </w:rPr>
              <w:br/>
            </w:r>
            <w:r>
              <w:rPr>
                <w:rFonts w:hint="eastAsia"/>
                <w:color w:val="000000"/>
              </w:rPr>
              <w:t xml:space="preserve">    </w:t>
            </w:r>
            <w:r>
              <w:rPr>
                <w:rFonts w:hint="eastAsia"/>
                <w:color w:val="000000"/>
              </w:rPr>
              <w:t>“</w:t>
            </w:r>
            <w:r w:rsidRPr="002C5C75">
              <w:rPr>
                <w:color w:val="000000"/>
              </w:rPr>
              <w:t>传统型</w:t>
            </w:r>
            <w:r>
              <w:rPr>
                <w:rFonts w:hint="eastAsia"/>
                <w:color w:val="000000"/>
              </w:rPr>
              <w:t>”</w:t>
            </w:r>
            <w:r w:rsidRPr="002C5C75">
              <w:rPr>
                <w:color w:val="000000"/>
              </w:rPr>
              <w:t>的教师往往把自己局限在书本、课堂、学校狭小的天地里，埋头于教材和教学参考书的消化，忙于传授旧有的知识体系，难以走出校门到社会的大课堂去。这就在很大程度上使自己的专业知识缺少新意，教学往往脱离时代，脱离生活，显得十分狭隘、贫乏和陈旧。只有冲破自我封闭的桎梏，适应当前时代的发展和新课程改革的要求，才有利于专业知识的优化与更新。一方面，通过自学，努力吸收本门学科的最新研究成果，学习优秀教师的先进经验，增强与自己教学专业相关的边缘学科知识的了解，借他山之石攻玉。不断地将新学科知识融入专业知识体系之中，在牢固的基础知识之上，向</w:t>
            </w:r>
            <w:r>
              <w:rPr>
                <w:rFonts w:hint="eastAsia"/>
                <w:color w:val="000000"/>
              </w:rPr>
              <w:t>“</w:t>
            </w:r>
            <w:r w:rsidRPr="002C5C75">
              <w:rPr>
                <w:color w:val="000000"/>
              </w:rPr>
              <w:t>博、大、精、深</w:t>
            </w:r>
            <w:r>
              <w:rPr>
                <w:rFonts w:hint="eastAsia"/>
                <w:color w:val="000000"/>
              </w:rPr>
              <w:t>”</w:t>
            </w:r>
            <w:r w:rsidRPr="002C5C75">
              <w:rPr>
                <w:color w:val="000000"/>
              </w:rPr>
              <w:t>迈进。以使本人的专业知识结构博采众长，自成一体，独具特色。真正成为专博相济、一专多通、一专多能、主精辅熟的</w:t>
            </w:r>
            <w:r>
              <w:rPr>
                <w:rFonts w:hint="eastAsia"/>
                <w:color w:val="000000"/>
              </w:rPr>
              <w:t>“</w:t>
            </w:r>
            <w:r w:rsidRPr="002C5C75">
              <w:rPr>
                <w:color w:val="000000"/>
              </w:rPr>
              <w:t>通才</w:t>
            </w:r>
            <w:r>
              <w:rPr>
                <w:rFonts w:hint="eastAsia"/>
                <w:color w:val="000000"/>
              </w:rPr>
              <w:t>”</w:t>
            </w:r>
            <w:r w:rsidRPr="002C5C75">
              <w:rPr>
                <w:color w:val="000000"/>
              </w:rPr>
              <w:t>。另一方面，必须发挥群体优势，开展横向联系，活跃学术交流，以此来弥补专业知识的不足，增添专业知识的新鲜血液。同行之间要形成相互切磋、彼此促进、友好竞争的良好风尚，教师甚至要大胆地跨出校门，在</w:t>
            </w:r>
            <w:hyperlink r:id="rId4" w:tgtFrame="_blank" w:history="1">
              <w:r w:rsidRPr="002C5C75">
                <w:rPr>
                  <w:rStyle w:val="a3"/>
                  <w:color w:val="000000"/>
                </w:rPr>
                <w:t>社会实践</w:t>
              </w:r>
            </w:hyperlink>
            <w:r w:rsidRPr="002C5C75">
              <w:rPr>
                <w:color w:val="000000"/>
              </w:rPr>
              <w:t>中学习，拓宽专业知识的视野。</w:t>
            </w:r>
            <w:r w:rsidRPr="002C5C75">
              <w:rPr>
                <w:color w:val="000000"/>
              </w:rPr>
              <w:t xml:space="preserve"> </w:t>
            </w:r>
            <w:r w:rsidRPr="002C5C75">
              <w:rPr>
                <w:color w:val="000000"/>
              </w:rPr>
              <w:br/>
              <w:t>2</w:t>
            </w:r>
            <w:r w:rsidRPr="002C5C75">
              <w:rPr>
                <w:color w:val="000000"/>
              </w:rPr>
              <w:t>坚持有目标的专业知识的积累。</w:t>
            </w:r>
            <w:r w:rsidRPr="002C5C75">
              <w:rPr>
                <w:color w:val="000000"/>
              </w:rPr>
              <w:t xml:space="preserve"> </w:t>
            </w:r>
            <w:r w:rsidRPr="002C5C75">
              <w:rPr>
                <w:color w:val="000000"/>
              </w:rPr>
              <w:br/>
            </w:r>
            <w:r>
              <w:rPr>
                <w:rFonts w:hint="eastAsia"/>
                <w:color w:val="000000"/>
              </w:rPr>
              <w:t xml:space="preserve">    </w:t>
            </w:r>
            <w:r w:rsidRPr="002C5C75">
              <w:rPr>
                <w:color w:val="000000"/>
              </w:rPr>
              <w:t>专业知识的积累是一个漫长的过程。只有达到一定数量，才能发挥它的作用。无论担任何种课程的教师，都应该是持之以恒、日积月累。只有做有心人，对准方向，有目标地积累，才是最有效的。有了目标，才谈得上有计划、有安排，才会明确</w:t>
            </w:r>
            <w:r w:rsidRPr="002C5C75">
              <w:rPr>
                <w:color w:val="000000"/>
              </w:rPr>
              <w:t>“</w:t>
            </w:r>
            <w:r w:rsidRPr="002C5C75">
              <w:rPr>
                <w:color w:val="000000"/>
              </w:rPr>
              <w:t>积</w:t>
            </w:r>
            <w:r w:rsidRPr="002C5C75">
              <w:rPr>
                <w:color w:val="000000"/>
              </w:rPr>
              <w:t>”</w:t>
            </w:r>
            <w:r w:rsidRPr="002C5C75">
              <w:rPr>
                <w:color w:val="000000"/>
              </w:rPr>
              <w:t>什么，</w:t>
            </w:r>
            <w:r w:rsidRPr="002C5C75">
              <w:rPr>
                <w:color w:val="000000"/>
              </w:rPr>
              <w:t>“</w:t>
            </w:r>
            <w:r w:rsidRPr="002C5C75">
              <w:rPr>
                <w:color w:val="000000"/>
              </w:rPr>
              <w:t>累</w:t>
            </w:r>
            <w:r w:rsidRPr="002C5C75">
              <w:rPr>
                <w:color w:val="000000"/>
              </w:rPr>
              <w:t>”</w:t>
            </w:r>
            <w:r w:rsidRPr="002C5C75">
              <w:rPr>
                <w:color w:val="000000"/>
              </w:rPr>
              <w:t>什么，才可能在判断知识的相对价值的基础上，选择那些更有用的知识来扩充自己的专业知识。有目标的积累，还必须注意从自己的实际出发，分阶段、有重点、有步骤地进行，既不可好高骛远，又不居于一隅。同时，还应讲究积累的艺术，科学的储存方法。只有围绕专业知识有目标地、科学地、有效地积累，才能够建造好专业知识的大厦，优化与更新自己的专业知识结构。</w:t>
            </w:r>
            <w:r w:rsidRPr="002C5C75">
              <w:rPr>
                <w:color w:val="000000"/>
              </w:rPr>
              <w:t xml:space="preserve"> </w:t>
            </w:r>
            <w:r w:rsidRPr="002C5C75">
              <w:rPr>
                <w:color w:val="000000"/>
              </w:rPr>
              <w:br/>
              <w:t>3</w:t>
            </w:r>
            <w:r w:rsidRPr="002C5C75">
              <w:rPr>
                <w:color w:val="000000"/>
              </w:rPr>
              <w:t>强化专业知识的整体效应。</w:t>
            </w:r>
            <w:r w:rsidRPr="002C5C75">
              <w:rPr>
                <w:color w:val="000000"/>
              </w:rPr>
              <w:t xml:space="preserve"> </w:t>
            </w:r>
            <w:r w:rsidRPr="002C5C75">
              <w:rPr>
                <w:color w:val="000000"/>
              </w:rPr>
              <w:br/>
            </w:r>
            <w:r>
              <w:rPr>
                <w:rFonts w:hint="eastAsia"/>
                <w:color w:val="000000"/>
              </w:rPr>
              <w:t xml:space="preserve">    </w:t>
            </w:r>
            <w:r w:rsidRPr="002C5C75">
              <w:rPr>
                <w:color w:val="000000"/>
              </w:rPr>
              <w:t>教师的专业知识结构可以分解为专业主体知识、专业基础知识和专业前沿知识三个要素，尽管它们各有不同的内涵和特色，但是，它们却是一个相互依存的整体。教师在教育教学过程中，都应当力求做到专业知识间的融会贯通，不要把自己的专业知识或专业知识的某一部分凝固化，而要使它们相互作用、相辅相成。同时，要努力从整体结构上，去把握专业知识之间的纵横联系，使自己的专业知识熔于一炉，这样就能够充分发挥专业知识的整体效应。</w:t>
            </w:r>
            <w:r w:rsidRPr="002C5C75">
              <w:rPr>
                <w:color w:val="000000"/>
              </w:rPr>
              <w:t xml:space="preserve"> </w:t>
            </w:r>
            <w:r w:rsidRPr="002C5C75">
              <w:rPr>
                <w:color w:val="000000"/>
              </w:rPr>
              <w:br/>
            </w:r>
            <w:r w:rsidRPr="002C5C75">
              <w:rPr>
                <w:color w:val="000000"/>
              </w:rPr>
              <w:lastRenderedPageBreak/>
              <w:t>4</w:t>
            </w:r>
            <w:r w:rsidRPr="002C5C75">
              <w:rPr>
                <w:color w:val="000000"/>
              </w:rPr>
              <w:t>掌握新的学习方法。</w:t>
            </w:r>
            <w:r w:rsidRPr="002C5C75">
              <w:rPr>
                <w:color w:val="000000"/>
              </w:rPr>
              <w:t xml:space="preserve"> </w:t>
            </w:r>
            <w:r w:rsidRPr="002C5C75">
              <w:rPr>
                <w:color w:val="000000"/>
              </w:rPr>
              <w:br/>
            </w:r>
            <w:r>
              <w:rPr>
                <w:rFonts w:hint="eastAsia"/>
                <w:color w:val="000000"/>
              </w:rPr>
              <w:t xml:space="preserve">   </w:t>
            </w:r>
            <w:r w:rsidRPr="002C5C75">
              <w:rPr>
                <w:color w:val="000000"/>
              </w:rPr>
              <w:t>现代知识的发展呈现出三大特点：知识总量急剧增加、知识代谢速度加快、知识的载体越来越多。教师必须改变旧的学习观念，采取新的学习方法。</w:t>
            </w:r>
            <w:r w:rsidRPr="002C5C75">
              <w:rPr>
                <w:color w:val="000000"/>
              </w:rPr>
              <w:t xml:space="preserve"> </w:t>
            </w:r>
            <w:r w:rsidRPr="002C5C75">
              <w:rPr>
                <w:color w:val="000000"/>
              </w:rPr>
              <w:br/>
            </w:r>
            <w:r>
              <w:rPr>
                <w:rFonts w:hint="eastAsia"/>
                <w:color w:val="000000"/>
              </w:rPr>
              <w:t xml:space="preserve">  </w:t>
            </w:r>
            <w:r w:rsidRPr="002C5C75">
              <w:rPr>
                <w:color w:val="000000"/>
              </w:rPr>
              <w:t>1</w:t>
            </w:r>
            <w:r w:rsidRPr="002C5C75">
              <w:rPr>
                <w:color w:val="000000"/>
              </w:rPr>
              <w:t>）</w:t>
            </w:r>
            <w:r w:rsidRPr="002C5C75">
              <w:rPr>
                <w:color w:val="000000"/>
              </w:rPr>
              <w:t xml:space="preserve"> </w:t>
            </w:r>
            <w:r w:rsidRPr="002C5C75">
              <w:rPr>
                <w:color w:val="000000"/>
              </w:rPr>
              <w:t>拓宽获取知识的渠道：通过书本获取知识是第一渠道；广泛的社会活动、普及的广</w:t>
            </w:r>
            <w:r w:rsidRPr="002C5C75">
              <w:rPr>
                <w:color w:val="000000"/>
              </w:rPr>
              <w:br/>
            </w:r>
            <w:r w:rsidRPr="002C5C75">
              <w:rPr>
                <w:color w:val="000000"/>
              </w:rPr>
              <w:t>播、电视、网络、等等则是获取知识的第二渠道，教师优化和更新专业知识结构必须要将这两个渠道有机的结合起来。</w:t>
            </w:r>
            <w:r w:rsidRPr="002C5C75">
              <w:rPr>
                <w:color w:val="000000"/>
              </w:rPr>
              <w:t xml:space="preserve"> </w:t>
            </w:r>
            <w:r w:rsidRPr="002C5C75">
              <w:rPr>
                <w:color w:val="000000"/>
              </w:rPr>
              <w:br/>
            </w:r>
            <w:r>
              <w:rPr>
                <w:rFonts w:hint="eastAsia"/>
                <w:color w:val="000000"/>
              </w:rPr>
              <w:t xml:space="preserve">  </w:t>
            </w:r>
            <w:r w:rsidRPr="002C5C75">
              <w:rPr>
                <w:color w:val="000000"/>
              </w:rPr>
              <w:t>2</w:t>
            </w:r>
            <w:r w:rsidRPr="002C5C75">
              <w:rPr>
                <w:color w:val="000000"/>
              </w:rPr>
              <w:t>）</w:t>
            </w:r>
            <w:r w:rsidRPr="002C5C75">
              <w:rPr>
                <w:color w:val="000000"/>
              </w:rPr>
              <w:t xml:space="preserve"> </w:t>
            </w:r>
            <w:r w:rsidRPr="002C5C75">
              <w:rPr>
                <w:color w:val="000000"/>
              </w:rPr>
              <w:t>要学会从不同的知识载体和不同的知识形态中获取知识：互联网、系统的图书、快</w:t>
            </w:r>
            <w:r w:rsidRPr="002C5C75">
              <w:rPr>
                <w:color w:val="000000"/>
              </w:rPr>
              <w:br/>
            </w:r>
            <w:r w:rsidRPr="002C5C75">
              <w:rPr>
                <w:color w:val="000000"/>
              </w:rPr>
              <w:t>捷的报刊以及各种影像资料等等，都是教师专业知识结构优化与更新的内容的来源。</w:t>
            </w:r>
          </w:p>
          <w:p w:rsidR="003D7419" w:rsidRDefault="003D7419" w:rsidP="00B666C0">
            <w:pPr>
              <w:pStyle w:val="HTML"/>
              <w:shd w:val="clear" w:color="auto" w:fill="F3FFEC"/>
              <w:spacing w:line="360" w:lineRule="atLeast"/>
              <w:rPr>
                <w:rFonts w:hint="eastAsia"/>
                <w:color w:val="000000"/>
              </w:rPr>
            </w:pPr>
            <w:r w:rsidRPr="002C5C75">
              <w:rPr>
                <w:color w:val="000000"/>
              </w:rPr>
              <w:t xml:space="preserve"> </w:t>
            </w:r>
            <w:r>
              <w:rPr>
                <w:rFonts w:hint="eastAsia"/>
                <w:color w:val="000000"/>
              </w:rPr>
              <w:t xml:space="preserve">  </w:t>
            </w:r>
            <w:r w:rsidRPr="002C5C75">
              <w:rPr>
                <w:color w:val="000000"/>
              </w:rPr>
              <w:t>3</w:t>
            </w:r>
            <w:r w:rsidRPr="002C5C75">
              <w:rPr>
                <w:color w:val="000000"/>
              </w:rPr>
              <w:t>）</w:t>
            </w:r>
            <w:r w:rsidRPr="002C5C75">
              <w:rPr>
                <w:color w:val="000000"/>
              </w:rPr>
              <w:t xml:space="preserve"> </w:t>
            </w:r>
            <w:r w:rsidRPr="002C5C75">
              <w:rPr>
                <w:color w:val="000000"/>
              </w:rPr>
              <w:t>善于从社会各种职能单位所藏的知识资源中获取知识：图书馆所藏的知识系统、全</w:t>
            </w:r>
            <w:r w:rsidRPr="002C5C75">
              <w:rPr>
                <w:color w:val="000000"/>
              </w:rPr>
              <w:br/>
            </w:r>
            <w:r w:rsidRPr="002C5C75">
              <w:rPr>
                <w:color w:val="000000"/>
              </w:rPr>
              <w:t>面；博物馆、档案馆的历史性、实物性知识多；科研机构的知识资源新、专业性强，教师可以根据自身教育教学的需要获取所需知识。</w:t>
            </w:r>
            <w:r w:rsidRPr="002C5C75">
              <w:rPr>
                <w:color w:val="000000"/>
              </w:rPr>
              <w:t xml:space="preserve"> </w:t>
            </w:r>
            <w:r w:rsidRPr="002C5C75">
              <w:rPr>
                <w:color w:val="000000"/>
              </w:rPr>
              <w:br/>
            </w:r>
            <w:r>
              <w:rPr>
                <w:rFonts w:hint="eastAsia"/>
                <w:color w:val="000000"/>
              </w:rPr>
              <w:t xml:space="preserve">   </w:t>
            </w:r>
            <w:r w:rsidRPr="002C5C75">
              <w:rPr>
                <w:color w:val="000000"/>
              </w:rPr>
              <w:t>4</w:t>
            </w:r>
            <w:r w:rsidRPr="002C5C75">
              <w:rPr>
                <w:color w:val="000000"/>
              </w:rPr>
              <w:t>）</w:t>
            </w:r>
            <w:r w:rsidRPr="002C5C75">
              <w:rPr>
                <w:color w:val="000000"/>
              </w:rPr>
              <w:t xml:space="preserve"> </w:t>
            </w:r>
            <w:r w:rsidRPr="002C5C75">
              <w:rPr>
                <w:color w:val="000000"/>
              </w:rPr>
              <w:t>善于对获取的知识进行加工处理：教师要善于将众多的资料进行分类编排，经过分析、比较、综合、判断，使</w:t>
            </w:r>
            <w:r w:rsidRPr="002C5C75">
              <w:rPr>
                <w:color w:val="000000"/>
              </w:rPr>
              <w:t>“</w:t>
            </w:r>
            <w:r w:rsidRPr="002C5C75">
              <w:rPr>
                <w:color w:val="000000"/>
              </w:rPr>
              <w:t>原料</w:t>
            </w:r>
            <w:r w:rsidRPr="002C5C75">
              <w:rPr>
                <w:color w:val="000000"/>
              </w:rPr>
              <w:t>”</w:t>
            </w:r>
            <w:r w:rsidRPr="002C5C75">
              <w:rPr>
                <w:color w:val="000000"/>
              </w:rPr>
              <w:t>变成成品，这样才能使收集的知识增值。例如有的教师善于用资料卡，将自己搜集的知识进行搜索，便于查找和使用，取得了很好的效果。</w:t>
            </w:r>
            <w:r w:rsidRPr="002C5C75">
              <w:rPr>
                <w:color w:val="000000"/>
              </w:rPr>
              <w:t xml:space="preserve"> </w:t>
            </w:r>
            <w:r w:rsidRPr="002C5C75">
              <w:rPr>
                <w:color w:val="000000"/>
              </w:rPr>
              <w:br/>
              <w:t>5</w:t>
            </w:r>
            <w:r w:rsidRPr="002C5C75">
              <w:rPr>
                <w:color w:val="000000"/>
              </w:rPr>
              <w:t>提高科研能力。</w:t>
            </w:r>
            <w:r w:rsidRPr="002C5C75">
              <w:rPr>
                <w:color w:val="000000"/>
              </w:rPr>
              <w:t xml:space="preserve"> </w:t>
            </w:r>
            <w:r w:rsidRPr="002C5C75">
              <w:rPr>
                <w:color w:val="000000"/>
              </w:rPr>
              <w:br/>
            </w:r>
            <w:r>
              <w:rPr>
                <w:rFonts w:hint="eastAsia"/>
                <w:color w:val="000000"/>
              </w:rPr>
              <w:t xml:space="preserve">    </w:t>
            </w:r>
            <w:r w:rsidRPr="002C5C75">
              <w:rPr>
                <w:color w:val="000000"/>
              </w:rPr>
              <w:t>提高教师的科研能力对优化和更新教师的专业知识结构具有双重意义。科研本身是一种从无到有、从未知到已知的过程，甚至过程本身就已经在丰富和发展着教师的知识结构。同时，在科研过程中，教师某些知识水平会与科研目标产生矛盾，这种矛盾又能激发教师的求知欲望，激励教师向更深、更广、更新的知识领域迈进。目前，教师的科研重心主要放在学科专业上，而忽视对教育科学的研究，而许多教育科研专家又未曾亲身实践过教育科学工作。这种局面若不改变，会直接影响教师专业知识结构的优化更新以及教育教学效果的优化。</w:t>
            </w:r>
            <w:r w:rsidRPr="002C5C75">
              <w:rPr>
                <w:color w:val="000000"/>
              </w:rPr>
              <w:t xml:space="preserve"> </w:t>
            </w:r>
            <w:r w:rsidRPr="002C5C75">
              <w:rPr>
                <w:color w:val="000000"/>
              </w:rPr>
              <w:br/>
            </w:r>
            <w:r w:rsidRPr="002C5C75">
              <w:rPr>
                <w:color w:val="000000"/>
              </w:rPr>
              <w:t>三、增强教师的创新能力</w:t>
            </w:r>
            <w:r w:rsidRPr="002C5C75">
              <w:rPr>
                <w:color w:val="000000"/>
              </w:rPr>
              <w:t xml:space="preserve"> </w:t>
            </w:r>
            <w:r w:rsidRPr="002C5C75">
              <w:rPr>
                <w:color w:val="000000"/>
              </w:rPr>
              <w:t>教师的创新能力，是指教师在现代教育观指导下，能进行教育教学探索和科研实践活动，从而创造出符合教育规律且能产生积极效益的新理论、新方法的能力。</w:t>
            </w:r>
            <w:r w:rsidRPr="002C5C75">
              <w:rPr>
                <w:color w:val="000000"/>
              </w:rPr>
              <w:t xml:space="preserve"> 1</w:t>
            </w:r>
            <w:r w:rsidRPr="002C5C75">
              <w:rPr>
                <w:color w:val="000000"/>
              </w:rPr>
              <w:t>、具有现代教育观念和创造性思维</w:t>
            </w:r>
            <w:r w:rsidRPr="002C5C75">
              <w:rPr>
                <w:color w:val="000000"/>
              </w:rPr>
              <w:t xml:space="preserve"> </w:t>
            </w:r>
            <w:r w:rsidRPr="002C5C75">
              <w:rPr>
                <w:color w:val="000000"/>
              </w:rPr>
              <w:t>在传统教育看来，</w:t>
            </w:r>
            <w:r w:rsidRPr="002C5C75">
              <w:rPr>
                <w:color w:val="000000"/>
              </w:rPr>
              <w:t>“</w:t>
            </w:r>
            <w:r w:rsidRPr="002C5C75">
              <w:rPr>
                <w:color w:val="000000"/>
              </w:rPr>
              <w:t>教</w:t>
            </w:r>
            <w:r w:rsidRPr="002C5C75">
              <w:rPr>
                <w:color w:val="000000"/>
              </w:rPr>
              <w:t>”</w:t>
            </w:r>
            <w:r w:rsidRPr="002C5C75">
              <w:rPr>
                <w:color w:val="000000"/>
              </w:rPr>
              <w:t>，就是教书本，教应试技能；</w:t>
            </w:r>
            <w:r w:rsidRPr="002C5C75">
              <w:rPr>
                <w:color w:val="000000"/>
              </w:rPr>
              <w:t>“</w:t>
            </w:r>
            <w:r w:rsidRPr="002C5C75">
              <w:rPr>
                <w:color w:val="000000"/>
              </w:rPr>
              <w:t>学</w:t>
            </w:r>
            <w:r w:rsidRPr="002C5C75">
              <w:rPr>
                <w:color w:val="000000"/>
              </w:rPr>
              <w:t>”</w:t>
            </w:r>
            <w:r w:rsidRPr="002C5C75">
              <w:rPr>
                <w:color w:val="000000"/>
              </w:rPr>
              <w:t>，就是学书本、背书本。所以教师就为</w:t>
            </w:r>
            <w:r w:rsidRPr="002C5C75">
              <w:rPr>
                <w:color w:val="000000"/>
              </w:rPr>
              <w:t>“</w:t>
            </w:r>
            <w:r w:rsidRPr="002C5C75">
              <w:rPr>
                <w:color w:val="000000"/>
              </w:rPr>
              <w:t>应试</w:t>
            </w:r>
            <w:r w:rsidRPr="002C5C75">
              <w:rPr>
                <w:color w:val="000000"/>
              </w:rPr>
              <w:t>”</w:t>
            </w:r>
            <w:r w:rsidRPr="002C5C75">
              <w:rPr>
                <w:color w:val="000000"/>
              </w:rPr>
              <w:t>而</w:t>
            </w:r>
            <w:r w:rsidRPr="002C5C75">
              <w:rPr>
                <w:color w:val="000000"/>
              </w:rPr>
              <w:t>“</w:t>
            </w:r>
            <w:r w:rsidRPr="002C5C75">
              <w:rPr>
                <w:color w:val="000000"/>
              </w:rPr>
              <w:t>灌</w:t>
            </w:r>
            <w:r w:rsidRPr="002C5C75">
              <w:rPr>
                <w:color w:val="000000"/>
              </w:rPr>
              <w:t>”</w:t>
            </w:r>
            <w:r w:rsidRPr="002C5C75">
              <w:rPr>
                <w:color w:val="000000"/>
              </w:rPr>
              <w:t>，学生就为</w:t>
            </w:r>
            <w:r w:rsidRPr="002C5C75">
              <w:rPr>
                <w:color w:val="000000"/>
              </w:rPr>
              <w:t>“</w:t>
            </w:r>
            <w:r w:rsidRPr="002C5C75">
              <w:rPr>
                <w:color w:val="000000"/>
              </w:rPr>
              <w:t>应试</w:t>
            </w:r>
            <w:r w:rsidRPr="002C5C75">
              <w:rPr>
                <w:color w:val="000000"/>
              </w:rPr>
              <w:t>”</w:t>
            </w:r>
            <w:r w:rsidRPr="002C5C75">
              <w:rPr>
                <w:color w:val="000000"/>
              </w:rPr>
              <w:t>而</w:t>
            </w:r>
            <w:r w:rsidRPr="002C5C75">
              <w:rPr>
                <w:color w:val="000000"/>
              </w:rPr>
              <w:t>“</w:t>
            </w:r>
            <w:r w:rsidRPr="002C5C75">
              <w:rPr>
                <w:color w:val="000000"/>
              </w:rPr>
              <w:t>练</w:t>
            </w:r>
            <w:r w:rsidRPr="002C5C75">
              <w:rPr>
                <w:color w:val="000000"/>
              </w:rPr>
              <w:t>”</w:t>
            </w:r>
            <w:r w:rsidRPr="002C5C75">
              <w:rPr>
                <w:color w:val="000000"/>
              </w:rPr>
              <w:t>。而在现代教育观看来，</w:t>
            </w:r>
            <w:r w:rsidRPr="002C5C75">
              <w:rPr>
                <w:color w:val="000000"/>
              </w:rPr>
              <w:t>“</w:t>
            </w:r>
            <w:r w:rsidRPr="002C5C75">
              <w:rPr>
                <w:color w:val="000000"/>
              </w:rPr>
              <w:t>教</w:t>
            </w:r>
            <w:r w:rsidRPr="002C5C75">
              <w:rPr>
                <w:color w:val="000000"/>
              </w:rPr>
              <w:t>”</w:t>
            </w:r>
            <w:r w:rsidRPr="002C5C75">
              <w:rPr>
                <w:color w:val="000000"/>
              </w:rPr>
              <w:t>不仅是教书本，更要教学生如何用脑，如何思考，如何学习；不仅要开发智商，提高智力水平，还要开发情商，培养良好的个性；学生学习的内容，不仅是书本知识，还要学习如何学习，如何与人交往，如何做人；学习的手段，不仅是用脑，而是要视、听、触多种感官参与；学习过程，也不是只在某个阶段进行，而是持续性、终身性的。所以教师就要为学生终身发</w:t>
            </w:r>
            <w:r w:rsidRPr="002C5C75">
              <w:rPr>
                <w:color w:val="000000"/>
              </w:rPr>
              <w:lastRenderedPageBreak/>
              <w:t>展着想，坚持</w:t>
            </w:r>
            <w:hyperlink r:id="rId5" w:tgtFrame="_blank" w:history="1">
              <w:r w:rsidRPr="002C5C75">
                <w:rPr>
                  <w:rStyle w:val="a3"/>
                  <w:color w:val="000000"/>
                </w:rPr>
                <w:t>素质教育</w:t>
              </w:r>
            </w:hyperlink>
            <w:r w:rsidRPr="002C5C75">
              <w:rPr>
                <w:color w:val="000000"/>
              </w:rPr>
              <w:t>方向，以培养学生的创新精神和实践能力为重点。可见，正是由于两种教育观的巨大差异，导致了不同的教育思想和教育行为。因此，教师应当重视现代教育思想的学习，重视教育观念的更新。现代教育观念，是发展创新能力的前提；而活跃的创新思维，才是培养创新能力的关键。因为，人们所要创造的新理论、新方法、新事物，都是未知的，只有借助创造性，特别是借助想象的翅膀，才能对未知世界作出形象的描绘，对事物的规律作出预测和预见。</w:t>
            </w:r>
            <w:r w:rsidRPr="002C5C75">
              <w:rPr>
                <w:color w:val="000000"/>
              </w:rPr>
              <w:t xml:space="preserve"> </w:t>
            </w:r>
            <w:r w:rsidRPr="002C5C75">
              <w:rPr>
                <w:color w:val="000000"/>
              </w:rPr>
              <w:br/>
              <w:t>2</w:t>
            </w:r>
            <w:r w:rsidRPr="002C5C75">
              <w:rPr>
                <w:color w:val="000000"/>
              </w:rPr>
              <w:t>、锐意教育</w:t>
            </w:r>
            <w:r w:rsidRPr="002C5C75">
              <w:rPr>
                <w:color w:val="000000"/>
              </w:rPr>
              <w:t xml:space="preserve"> </w:t>
            </w:r>
            <w:r w:rsidRPr="002C5C75">
              <w:rPr>
                <w:color w:val="000000"/>
              </w:rPr>
              <w:t>创新实践</w:t>
            </w:r>
            <w:r w:rsidRPr="002C5C75">
              <w:rPr>
                <w:color w:val="000000"/>
              </w:rPr>
              <w:t xml:space="preserve"> </w:t>
            </w:r>
            <w:r w:rsidRPr="002C5C75">
              <w:rPr>
                <w:color w:val="000000"/>
              </w:rPr>
              <w:br/>
            </w:r>
            <w:r>
              <w:rPr>
                <w:rFonts w:hint="eastAsia"/>
                <w:color w:val="000000"/>
              </w:rPr>
              <w:t xml:space="preserve">  </w:t>
            </w:r>
            <w:r w:rsidRPr="002C5C75">
              <w:rPr>
                <w:color w:val="000000"/>
              </w:rPr>
              <w:t>1</w:t>
            </w:r>
            <w:r w:rsidRPr="002C5C75">
              <w:rPr>
                <w:color w:val="000000"/>
              </w:rPr>
              <w:t>）能创造出新的教育教学方法</w:t>
            </w:r>
            <w:r w:rsidRPr="002C5C75">
              <w:rPr>
                <w:color w:val="000000"/>
              </w:rPr>
              <w:t xml:space="preserve"> </w:t>
            </w:r>
            <w:r w:rsidRPr="002C5C75">
              <w:rPr>
                <w:color w:val="000000"/>
              </w:rPr>
              <w:br/>
            </w:r>
            <w:r>
              <w:rPr>
                <w:rFonts w:hint="eastAsia"/>
                <w:color w:val="000000"/>
              </w:rPr>
              <w:t xml:space="preserve">    </w:t>
            </w:r>
            <w:r w:rsidRPr="002C5C75">
              <w:rPr>
                <w:color w:val="000000"/>
              </w:rPr>
              <w:t>教育教学方法是为实现教育教学目标所采取的特定方式和手段。一个具有创新意识、创新能力的教师，不仅善于继承、借鉴前人或他人的先进教育教学理论和经验，而且善于根据新的教育教学情景、教育教学内容、教育教学对象和教学目标，总结和创造具有自身个性特点的教育教学方法，以获得较佳的教育教学效果。</w:t>
            </w:r>
            <w:r w:rsidRPr="002C5C75">
              <w:rPr>
                <w:color w:val="000000"/>
              </w:rPr>
              <w:t xml:space="preserve"> </w:t>
            </w:r>
          </w:p>
          <w:p w:rsidR="003D7419" w:rsidRDefault="003D7419" w:rsidP="00B666C0">
            <w:pPr>
              <w:pStyle w:val="HTML"/>
              <w:shd w:val="clear" w:color="auto" w:fill="F3FFEC"/>
              <w:spacing w:line="360" w:lineRule="atLeast"/>
              <w:rPr>
                <w:rFonts w:hint="eastAsia"/>
                <w:color w:val="000000"/>
              </w:rPr>
            </w:pPr>
            <w:r w:rsidRPr="002C5C75">
              <w:rPr>
                <w:color w:val="000000"/>
              </w:rPr>
              <w:t>2</w:t>
            </w:r>
            <w:r w:rsidRPr="002C5C75">
              <w:rPr>
                <w:color w:val="000000"/>
              </w:rPr>
              <w:t>）能优化教育教学过程</w:t>
            </w:r>
            <w:r>
              <w:rPr>
                <w:color w:val="000000"/>
              </w:rPr>
              <w:t xml:space="preserve"> </w:t>
            </w:r>
          </w:p>
          <w:p w:rsidR="003D7419" w:rsidRPr="002C5C75" w:rsidRDefault="003D7419" w:rsidP="00B666C0">
            <w:pPr>
              <w:pStyle w:val="HTML"/>
              <w:shd w:val="clear" w:color="auto" w:fill="F3FFEC"/>
              <w:spacing w:line="360" w:lineRule="atLeast"/>
              <w:rPr>
                <w:rFonts w:ascii="宋体" w:hAnsi="宋体" w:hint="eastAsia"/>
                <w:color w:val="000000"/>
                <w:sz w:val="28"/>
                <w:szCs w:val="28"/>
              </w:rPr>
            </w:pPr>
            <w:r>
              <w:rPr>
                <w:rFonts w:hint="eastAsia"/>
                <w:color w:val="000000"/>
              </w:rPr>
              <w:t xml:space="preserve">    </w:t>
            </w:r>
            <w:r w:rsidRPr="002C5C75">
              <w:rPr>
                <w:color w:val="000000"/>
              </w:rPr>
              <w:t>教育教学过程由教育教学环节组成，特别是教学环节之间的不同衔接和组合，会直接影响到教学效果。所以，教学环节的设计和组合也是教师创新能力的体现。例如：在高中地理教学法中，笔者经常尝试</w:t>
            </w:r>
            <w:r w:rsidRPr="002C5C75">
              <w:rPr>
                <w:color w:val="000000"/>
              </w:rPr>
              <w:t>“</w:t>
            </w:r>
            <w:r w:rsidRPr="002C5C75">
              <w:rPr>
                <w:color w:val="000000"/>
              </w:rPr>
              <w:t>出示尝试试题</w:t>
            </w:r>
            <w:r w:rsidRPr="002C5C75">
              <w:rPr>
                <w:color w:val="000000"/>
              </w:rPr>
              <w:t>——</w:t>
            </w:r>
            <w:r w:rsidRPr="002C5C75">
              <w:rPr>
                <w:color w:val="000000"/>
              </w:rPr>
              <w:t>自学课本</w:t>
            </w:r>
            <w:r w:rsidRPr="002C5C75">
              <w:rPr>
                <w:color w:val="000000"/>
              </w:rPr>
              <w:t>——</w:t>
            </w:r>
            <w:r w:rsidRPr="002C5C75">
              <w:rPr>
                <w:color w:val="000000"/>
              </w:rPr>
              <w:t>尝试练习</w:t>
            </w:r>
            <w:r w:rsidRPr="002C5C75">
              <w:rPr>
                <w:color w:val="000000"/>
              </w:rPr>
              <w:t>——</w:t>
            </w:r>
            <w:r w:rsidRPr="002C5C75">
              <w:rPr>
                <w:color w:val="000000"/>
              </w:rPr>
              <w:t>学生讨论</w:t>
            </w:r>
            <w:r w:rsidRPr="002C5C75">
              <w:rPr>
                <w:color w:val="000000"/>
              </w:rPr>
              <w:t>——</w:t>
            </w:r>
            <w:r w:rsidRPr="002C5C75">
              <w:rPr>
                <w:color w:val="000000"/>
              </w:rPr>
              <w:t>教师讲解</w:t>
            </w:r>
            <w:r w:rsidRPr="002C5C75">
              <w:rPr>
                <w:color w:val="000000"/>
              </w:rPr>
              <w:t>”</w:t>
            </w:r>
            <w:r w:rsidRPr="002C5C75">
              <w:rPr>
                <w:color w:val="000000"/>
              </w:rPr>
              <w:t>的教学过程。</w:t>
            </w:r>
            <w:r w:rsidRPr="002C5C75">
              <w:rPr>
                <w:color w:val="000000"/>
              </w:rPr>
              <w:t xml:space="preserve"> 3</w:t>
            </w:r>
            <w:r w:rsidRPr="002C5C75">
              <w:rPr>
                <w:color w:val="000000"/>
              </w:rPr>
              <w:t>）能创造出新的教育教学模式和新课型</w:t>
            </w:r>
            <w:r w:rsidRPr="002C5C75">
              <w:rPr>
                <w:color w:val="000000"/>
              </w:rPr>
              <w:t xml:space="preserve"> </w:t>
            </w:r>
            <w:r w:rsidRPr="002C5C75">
              <w:rPr>
                <w:color w:val="000000"/>
              </w:rPr>
              <w:br/>
            </w:r>
            <w:r>
              <w:rPr>
                <w:rFonts w:hint="eastAsia"/>
                <w:color w:val="000000"/>
              </w:rPr>
              <w:t xml:space="preserve">    </w:t>
            </w:r>
            <w:r w:rsidRPr="002C5C75">
              <w:rPr>
                <w:color w:val="000000"/>
              </w:rPr>
              <w:t>教育教学模式不是固定的框架，而是体现某种教育教学思想，实现某种教育教学目标的必有形式，构建优质高效的教育教学模式，是教师创新能力的集中体现。课型不同于教学模式，教学模式是一种框架；而课型是指学习方式，这种新课型不同于</w:t>
            </w:r>
            <w:r w:rsidRPr="002C5C75">
              <w:rPr>
                <w:color w:val="000000"/>
              </w:rPr>
              <w:t>“</w:t>
            </w:r>
            <w:r w:rsidRPr="002C5C75">
              <w:rPr>
                <w:color w:val="000000"/>
              </w:rPr>
              <w:t>师传生受</w:t>
            </w:r>
            <w:r w:rsidRPr="002C5C75">
              <w:rPr>
                <w:color w:val="000000"/>
              </w:rPr>
              <w:t>”</w:t>
            </w:r>
            <w:r w:rsidRPr="002C5C75">
              <w:rPr>
                <w:color w:val="000000"/>
              </w:rPr>
              <w:t>的传统课型，而是把学生真正置于主体地位，依托社会大课堂，使课程与</w:t>
            </w:r>
            <w:hyperlink r:id="rId6" w:tgtFrame="_blank" w:history="1">
              <w:r w:rsidRPr="002C5C75">
                <w:rPr>
                  <w:rStyle w:val="a3"/>
                  <w:color w:val="000000"/>
                </w:rPr>
                <w:t>社会实践</w:t>
              </w:r>
            </w:hyperlink>
            <w:r w:rsidRPr="002C5C75">
              <w:rPr>
                <w:color w:val="000000"/>
              </w:rPr>
              <w:t>紧密结合，学习的场所可以远离教室，学习的材料不一定是课本。</w:t>
            </w:r>
            <w:r w:rsidRPr="002C5C75">
              <w:rPr>
                <w:color w:val="000000"/>
              </w:rPr>
              <w:t xml:space="preserve"> 3</w:t>
            </w:r>
            <w:r w:rsidRPr="002C5C75">
              <w:rPr>
                <w:color w:val="000000"/>
              </w:rPr>
              <w:t>、开展研究性学习课程的能力</w:t>
            </w:r>
            <w:r w:rsidRPr="002C5C75">
              <w:rPr>
                <w:color w:val="000000"/>
              </w:rPr>
              <w:t xml:space="preserve"> </w:t>
            </w:r>
            <w:r w:rsidRPr="002C5C75">
              <w:rPr>
                <w:color w:val="000000"/>
              </w:rPr>
              <w:br/>
            </w:r>
            <w:r w:rsidRPr="002C5C75">
              <w:rPr>
                <w:rFonts w:hint="eastAsia"/>
                <w:color w:val="000000"/>
              </w:rPr>
              <w:t xml:space="preserve">     </w:t>
            </w:r>
            <w:r w:rsidRPr="002C5C75">
              <w:rPr>
                <w:color w:val="000000"/>
              </w:rPr>
              <w:t>研究性学习是指学生在教师的指导下，从学习生活和社会生活中自主发现并确定课题，用类似科学研究的方式，主动地获取知识、应用知识、解决问题的学习活动。其核心是要改变学生的学习方式，强调主动探究式的学习。其定位是：以激发学生主动探索的积极性，培养学生的创新精神为追求目标，鼓励学生介入学科前沿的研究，要求学生的研究成果力求科学性，但不强求每个学生的最后研究成果都必须独一无二。在课程的价值取向上，它关注的不是学生对已有知识的继承，而是学生发现问题、研究问题、创造性解决问题的过程；它既重视研究性学习的成果，更突出对学生</w:t>
            </w:r>
            <w:hyperlink r:id="rId7" w:tgtFrame="_blank" w:history="1">
              <w:r w:rsidRPr="002C5C75">
                <w:rPr>
                  <w:rStyle w:val="a3"/>
                  <w:color w:val="000000"/>
                </w:rPr>
                <w:t>科学精神</w:t>
              </w:r>
            </w:hyperlink>
            <w:r w:rsidRPr="002C5C75">
              <w:rPr>
                <w:color w:val="000000"/>
              </w:rPr>
              <w:t>和创造人格的培养。研究性学习课程，以创新思想为指导，树立每个学生都有创造欲望和创造潜力的观念，激发其创造性，引导学生参与创造性实践，教给学生创造性思维方法，鼓励学生在探究过程中</w:t>
            </w:r>
            <w:r w:rsidRPr="002C5C75">
              <w:rPr>
                <w:color w:val="000000"/>
              </w:rPr>
              <w:t>“</w:t>
            </w:r>
            <w:r w:rsidRPr="002C5C75">
              <w:rPr>
                <w:color w:val="000000"/>
              </w:rPr>
              <w:t>发别人之未发</w:t>
            </w:r>
            <w:r w:rsidRPr="002C5C75">
              <w:rPr>
                <w:color w:val="000000"/>
              </w:rPr>
              <w:t>”</w:t>
            </w:r>
            <w:r w:rsidRPr="002C5C75">
              <w:rPr>
                <w:color w:val="000000"/>
              </w:rPr>
              <w:t>，</w:t>
            </w:r>
            <w:r w:rsidRPr="002C5C75">
              <w:rPr>
                <w:color w:val="000000"/>
              </w:rPr>
              <w:t>“</w:t>
            </w:r>
            <w:r w:rsidRPr="002C5C75">
              <w:rPr>
                <w:color w:val="000000"/>
              </w:rPr>
              <w:t>作别人之未作</w:t>
            </w:r>
            <w:r w:rsidRPr="002C5C75">
              <w:rPr>
                <w:color w:val="000000"/>
              </w:rPr>
              <w:t>”</w:t>
            </w:r>
            <w:r w:rsidRPr="002C5C75">
              <w:rPr>
                <w:color w:val="000000"/>
              </w:rPr>
              <w:t>。</w:t>
            </w:r>
            <w:r w:rsidRPr="002C5C75">
              <w:rPr>
                <w:color w:val="000000"/>
              </w:rPr>
              <w:t xml:space="preserve"> </w:t>
            </w:r>
          </w:p>
        </w:tc>
      </w:tr>
    </w:tbl>
    <w:p w:rsidR="00C41641" w:rsidRDefault="00C41641" w:rsidP="003D7419">
      <w:pPr>
        <w:rPr>
          <w:rFonts w:hint="eastAsia"/>
        </w:rPr>
      </w:pPr>
    </w:p>
    <w:sectPr w:rsidR="00C41641" w:rsidSect="00C416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7419"/>
    <w:rsid w:val="003D7419"/>
    <w:rsid w:val="00C41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3D7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rsid w:val="003D7419"/>
    <w:rPr>
      <w:rFonts w:ascii="Arial" w:eastAsia="宋体" w:hAnsi="Arial" w:cs="Arial"/>
      <w:kern w:val="0"/>
      <w:sz w:val="24"/>
      <w:szCs w:val="24"/>
    </w:rPr>
  </w:style>
  <w:style w:type="character" w:styleId="a3">
    <w:name w:val="Hyperlink"/>
    <w:uiPriority w:val="99"/>
    <w:unhideWhenUsed/>
    <w:rsid w:val="003D74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idu.com/s?wd=%E7%A7%91%E5%AD%A6%E7%B2%BE%E7%A5%9E&amp;tn=44039180_cpr&amp;fenlei=mv6quAkxTZn0IZRqIHckPjm4nH00T1YLrjbYPvubmWIWuHbsPj0s0ZwV5Hcvrjm3rH6sPfKWUMw85HfYnjn4nH6sgvPsT6K1TL0qnfK1TL0z5HD0IgF_5y9YIZ0lQzqlpA-bmyt8mh7GuZR8mvqVQL7dugPYpyq8Q1DLPH6dn10LPWDdrHndnjRzP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7%A4%BE%E4%BC%9A%E5%AE%9E%E8%B7%B5&amp;tn=44039180_cpr&amp;fenlei=mv6quAkxTZn0IZRqIHckPjm4nH00T1YLrjbYPvubmWIWuHbsPj0s0ZwV5Hcvrjm3rH6sPfKWUMw85HfYnjn4nH6sgvPsT6K1TL0qnfK1TL0z5HD0IgF_5y9YIZ0lQzqlpA-bmyt8mh7GuZR8mvqVQL7dugPYpyq8Q1DLPH6dn10LPWDdrHndnjRzP0" TargetMode="External"/><Relationship Id="rId5" Type="http://schemas.openxmlformats.org/officeDocument/2006/relationships/hyperlink" Target="https://www.baidu.com/s?wd=%E7%B4%A0%E8%B4%A8%E6%95%99%E8%82%B2&amp;tn=44039180_cpr&amp;fenlei=mv6quAkxTZn0IZRqIHckPjm4nH00T1YLrjbYPvubmWIWuHbsPj0s0ZwV5Hcvrjm3rH6sPfKWUMw85HfYnjn4nH6sgvPsT6K1TL0qnfK1TL0z5HD0IgF_5y9YIZ0lQzqlpA-bmyt8mh7GuZR8mvqVQL7dugPYpyq8Q1DLPH6dn10LPWDdrHndnjRzP0" TargetMode="External"/><Relationship Id="rId4" Type="http://schemas.openxmlformats.org/officeDocument/2006/relationships/hyperlink" Target="https://www.baidu.com/s?wd=%E7%A4%BE%E4%BC%9A%E5%AE%9E%E8%B7%B5&amp;tn=44039180_cpr&amp;fenlei=mv6quAkxTZn0IZRqIHckPjm4nH00T1YLrjbYPvubmWIWuHbsPj0s0ZwV5Hcvrjm3rH6sPfKWUMw85HfYnjn4nH6sgvPsT6K1TL0qnfK1TL0z5HD0IgF_5y9YIZ0lQzqlpA-bmyt8mh7GuZR8mvqVQL7dugPYpyq8Q1DLPH6dn10LPWDdrHndnjRzP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3824</Characters>
  <Application>Microsoft Office Word</Application>
  <DocSecurity>0</DocSecurity>
  <Lines>31</Lines>
  <Paragraphs>8</Paragraphs>
  <ScaleCrop>false</ScaleCrop>
  <Company>user</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2015-11-24T03:19:00Z</dcterms:created>
  <dcterms:modified xsi:type="dcterms:W3CDTF">2015-11-24T03:19:00Z</dcterms:modified>
</cp:coreProperties>
</file>