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B51" w:rsidRPr="00306538" w:rsidRDefault="00306538" w:rsidP="00306538">
      <w:pPr>
        <w:jc w:val="center"/>
        <w:rPr>
          <w:rFonts w:ascii="黑体" w:eastAsia="黑体" w:hAnsi="黑体" w:hint="eastAsia"/>
          <w:sz w:val="32"/>
          <w:szCs w:val="32"/>
        </w:rPr>
      </w:pPr>
      <w:r w:rsidRPr="00306538">
        <w:rPr>
          <w:rFonts w:ascii="黑体" w:eastAsia="黑体" w:hAnsi="黑体" w:hint="eastAsia"/>
          <w:sz w:val="32"/>
          <w:szCs w:val="32"/>
        </w:rPr>
        <w:t>角色游戏交流分享中的“取”“舍”</w:t>
      </w:r>
    </w:p>
    <w:p w:rsidR="00306538" w:rsidRDefault="00306538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538" w:rsidSect="00104B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06538"/>
    <w:rsid w:val="00104B51"/>
    <w:rsid w:val="00306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B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653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653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2015-09-29T02:29:00Z</dcterms:created>
  <dcterms:modified xsi:type="dcterms:W3CDTF">2015-09-29T02:31:00Z</dcterms:modified>
</cp:coreProperties>
</file>