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A2" w:rsidRPr="00495123" w:rsidRDefault="00D965A2" w:rsidP="00495123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 w:rsidRPr="00495123">
        <w:rPr>
          <w:rFonts w:ascii="黑体" w:eastAsia="黑体" w:hint="eastAsia"/>
          <w:bCs/>
          <w:sz w:val="32"/>
          <w:szCs w:val="32"/>
        </w:rPr>
        <w:t>表演游戏：</w:t>
      </w:r>
      <w:r>
        <w:rPr>
          <w:rFonts w:ascii="黑体" w:eastAsia="黑体" w:hint="eastAsia"/>
          <w:bCs/>
          <w:sz w:val="32"/>
          <w:szCs w:val="32"/>
        </w:rPr>
        <w:t>鸟王请客</w:t>
      </w:r>
    </w:p>
    <w:p w:rsidR="00D965A2" w:rsidRDefault="00D965A2" w:rsidP="00495123">
      <w:pPr>
        <w:spacing w:line="360" w:lineRule="auto"/>
        <w:jc w:val="center"/>
        <w:rPr>
          <w:rFonts w:ascii="楷体_GB2312" w:eastAsia="楷体_GB2312"/>
          <w:bCs/>
          <w:sz w:val="24"/>
          <w:szCs w:val="24"/>
        </w:rPr>
      </w:pPr>
      <w:r w:rsidRPr="00495123">
        <w:rPr>
          <w:rFonts w:ascii="楷体_GB2312" w:eastAsia="楷体_GB2312" w:hint="eastAsia"/>
          <w:bCs/>
          <w:sz w:val="24"/>
          <w:szCs w:val="24"/>
        </w:rPr>
        <w:t>雕</w:t>
      </w:r>
      <w:proofErr w:type="gramStart"/>
      <w:r w:rsidRPr="00495123">
        <w:rPr>
          <w:rFonts w:ascii="楷体_GB2312" w:eastAsia="楷体_GB2312" w:hint="eastAsia"/>
          <w:bCs/>
          <w:sz w:val="24"/>
          <w:szCs w:val="24"/>
        </w:rPr>
        <w:t>庄中心</w:t>
      </w:r>
      <w:proofErr w:type="gramEnd"/>
      <w:r w:rsidRPr="00495123">
        <w:rPr>
          <w:rFonts w:ascii="楷体_GB2312" w:eastAsia="楷体_GB2312" w:hint="eastAsia"/>
          <w:bCs/>
          <w:sz w:val="24"/>
          <w:szCs w:val="24"/>
        </w:rPr>
        <w:t>幼儿园</w:t>
      </w:r>
      <w:r>
        <w:rPr>
          <w:rFonts w:ascii="楷体_GB2312" w:eastAsia="楷体_GB2312" w:hint="eastAsia"/>
          <w:bCs/>
          <w:sz w:val="24"/>
          <w:szCs w:val="24"/>
        </w:rPr>
        <w:t>·</w:t>
      </w:r>
      <w:r w:rsidRPr="00495123">
        <w:rPr>
          <w:rFonts w:ascii="楷体_GB2312" w:eastAsia="楷体_GB2312" w:hint="eastAsia"/>
          <w:bCs/>
          <w:sz w:val="24"/>
          <w:szCs w:val="24"/>
        </w:rPr>
        <w:t>采菱园</w:t>
      </w:r>
      <w:r w:rsidRPr="00495123">
        <w:rPr>
          <w:rFonts w:ascii="楷体_GB2312" w:eastAsia="楷体_GB2312"/>
          <w:bCs/>
          <w:sz w:val="24"/>
          <w:szCs w:val="24"/>
        </w:rPr>
        <w:t xml:space="preserve">  </w:t>
      </w:r>
      <w:r>
        <w:rPr>
          <w:rFonts w:ascii="楷体_GB2312" w:eastAsia="楷体_GB2312"/>
          <w:bCs/>
          <w:sz w:val="24"/>
          <w:szCs w:val="24"/>
        </w:rPr>
        <w:t xml:space="preserve">  </w:t>
      </w:r>
      <w:r>
        <w:rPr>
          <w:rFonts w:ascii="楷体_GB2312" w:eastAsia="楷体_GB2312" w:hint="eastAsia"/>
          <w:bCs/>
          <w:sz w:val="24"/>
          <w:szCs w:val="24"/>
        </w:rPr>
        <w:t>倪芳</w:t>
      </w:r>
      <w:r>
        <w:rPr>
          <w:rFonts w:ascii="楷体_GB2312" w:eastAsia="楷体_GB2312"/>
          <w:bCs/>
          <w:sz w:val="24"/>
          <w:szCs w:val="24"/>
        </w:rPr>
        <w:t xml:space="preserve"> </w:t>
      </w:r>
      <w:r>
        <w:rPr>
          <w:rFonts w:ascii="楷体_GB2312" w:eastAsia="楷体_GB2312" w:hint="eastAsia"/>
          <w:bCs/>
          <w:sz w:val="24"/>
          <w:szCs w:val="24"/>
        </w:rPr>
        <w:t>胡双</w:t>
      </w:r>
    </w:p>
    <w:p w:rsidR="00D965A2" w:rsidRPr="00495123" w:rsidRDefault="00D965A2" w:rsidP="009723DD">
      <w:pPr>
        <w:spacing w:line="360" w:lineRule="auto"/>
        <w:ind w:firstLineChars="200" w:firstLine="482"/>
        <w:rPr>
          <w:rFonts w:ascii="楷体_GB2312" w:eastAsia="楷体_GB2312"/>
          <w:bCs/>
          <w:sz w:val="24"/>
          <w:szCs w:val="24"/>
        </w:rPr>
      </w:pPr>
      <w:r w:rsidRPr="00495123">
        <w:rPr>
          <w:rFonts w:ascii="Verdana" w:hAnsi="Verdana" w:hint="eastAsia"/>
          <w:b/>
          <w:sz w:val="24"/>
          <w:szCs w:val="24"/>
        </w:rPr>
        <w:t>游戏目标：</w:t>
      </w:r>
    </w:p>
    <w:p w:rsidR="00D965A2" w:rsidRPr="00495123" w:rsidRDefault="00D965A2" w:rsidP="009723DD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>1</w:t>
      </w:r>
      <w:r w:rsidRPr="00495123">
        <w:rPr>
          <w:rFonts w:ascii="宋体" w:hAnsi="宋体" w:cs="宋体" w:hint="eastAsia"/>
          <w:sz w:val="24"/>
          <w:szCs w:val="24"/>
        </w:rPr>
        <w:t>．</w:t>
      </w:r>
      <w:r w:rsidRPr="00495123">
        <w:rPr>
          <w:rFonts w:ascii="宋体" w:hAnsi="宋体" w:hint="eastAsia"/>
          <w:sz w:val="24"/>
          <w:szCs w:val="24"/>
        </w:rPr>
        <w:t>能积极参与表演游戏，</w:t>
      </w:r>
      <w:r>
        <w:rPr>
          <w:rFonts w:ascii="宋体" w:hAnsi="宋体" w:hint="eastAsia"/>
          <w:sz w:val="24"/>
          <w:szCs w:val="24"/>
        </w:rPr>
        <w:t>大胆</w:t>
      </w:r>
      <w:r w:rsidRPr="00495123">
        <w:rPr>
          <w:rFonts w:ascii="宋体" w:hAnsi="宋体" w:hint="eastAsia"/>
          <w:sz w:val="24"/>
          <w:szCs w:val="24"/>
        </w:rPr>
        <w:t>表现故事中的主要情节和人物对话。</w:t>
      </w:r>
    </w:p>
    <w:p w:rsidR="00D965A2" w:rsidRPr="008054E0" w:rsidRDefault="00D965A2" w:rsidP="00495123">
      <w:pPr>
        <w:spacing w:line="360" w:lineRule="auto"/>
        <w:ind w:firstLine="465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>2</w:t>
      </w:r>
      <w:r w:rsidRPr="00495123">
        <w:rPr>
          <w:rFonts w:ascii="宋体" w:hAnsi="宋体" w:cs="宋体" w:hint="eastAsia"/>
          <w:sz w:val="24"/>
          <w:szCs w:val="24"/>
        </w:rPr>
        <w:t>．</w:t>
      </w:r>
      <w:r w:rsidRPr="008054E0">
        <w:rPr>
          <w:rFonts w:ascii="宋体" w:hAnsi="宋体" w:hint="eastAsia"/>
          <w:sz w:val="24"/>
          <w:szCs w:val="24"/>
        </w:rPr>
        <w:t>初步尝试与同伴合作表演，有一定的合作意识。</w:t>
      </w:r>
    </w:p>
    <w:p w:rsidR="00D965A2" w:rsidRPr="00495123" w:rsidRDefault="00D965A2" w:rsidP="00495123">
      <w:pPr>
        <w:spacing w:line="360" w:lineRule="auto"/>
        <w:ind w:firstLine="46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 </w:t>
      </w:r>
      <w:r w:rsidRPr="00495123">
        <w:rPr>
          <w:rFonts w:ascii="宋体" w:hAnsi="宋体" w:hint="eastAsia"/>
          <w:sz w:val="24"/>
          <w:szCs w:val="24"/>
        </w:rPr>
        <w:t>感受表演游戏带来的快乐。</w:t>
      </w:r>
    </w:p>
    <w:p w:rsidR="00D965A2" w:rsidRPr="00495123" w:rsidRDefault="00D965A2" w:rsidP="00495123">
      <w:pPr>
        <w:spacing w:line="360" w:lineRule="auto"/>
        <w:rPr>
          <w:rFonts w:ascii="宋体"/>
          <w:b/>
          <w:sz w:val="24"/>
          <w:szCs w:val="24"/>
        </w:rPr>
      </w:pPr>
      <w:r w:rsidRPr="00495123">
        <w:rPr>
          <w:rFonts w:ascii="宋体" w:hAnsi="宋体"/>
          <w:b/>
          <w:sz w:val="24"/>
          <w:szCs w:val="24"/>
        </w:rPr>
        <w:t xml:space="preserve">    </w:t>
      </w:r>
      <w:r w:rsidRPr="00495123">
        <w:rPr>
          <w:rFonts w:ascii="宋体" w:hAnsi="宋体" w:hint="eastAsia"/>
          <w:b/>
          <w:sz w:val="24"/>
          <w:szCs w:val="24"/>
        </w:rPr>
        <w:t>游戏准备：</w:t>
      </w:r>
    </w:p>
    <w:p w:rsidR="00D965A2" w:rsidRPr="00495123" w:rsidRDefault="00D965A2" w:rsidP="009723DD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>1</w:t>
      </w:r>
      <w:r w:rsidRPr="00495123">
        <w:rPr>
          <w:rFonts w:ascii="宋体" w:hAnsi="宋体" w:cs="宋体" w:hint="eastAsia"/>
          <w:sz w:val="24"/>
          <w:szCs w:val="24"/>
        </w:rPr>
        <w:t>．知识经验准备：</w:t>
      </w:r>
      <w:r w:rsidRPr="00495123">
        <w:rPr>
          <w:rFonts w:ascii="宋体" w:hAnsi="宋体" w:hint="eastAsia"/>
          <w:sz w:val="24"/>
          <w:szCs w:val="24"/>
        </w:rPr>
        <w:t>了解</w:t>
      </w:r>
      <w:r>
        <w:rPr>
          <w:rFonts w:ascii="宋体" w:hAnsi="宋体" w:hint="eastAsia"/>
          <w:sz w:val="24"/>
          <w:szCs w:val="24"/>
        </w:rPr>
        <w:t>《鸟王请客》的故事</w:t>
      </w:r>
      <w:r w:rsidRPr="00495123">
        <w:rPr>
          <w:rFonts w:ascii="宋体" w:hAnsi="宋体" w:hint="eastAsia"/>
          <w:sz w:val="24"/>
          <w:szCs w:val="24"/>
        </w:rPr>
        <w:t>情节，掌握故事中的角色对白，有过表演游戏的经验。</w:t>
      </w:r>
      <w:r w:rsidRPr="00495123">
        <w:rPr>
          <w:rFonts w:ascii="宋体" w:hAnsi="宋体"/>
          <w:sz w:val="24"/>
          <w:szCs w:val="24"/>
        </w:rPr>
        <w:t xml:space="preserve">    </w:t>
      </w:r>
    </w:p>
    <w:p w:rsidR="00D965A2" w:rsidRDefault="00D965A2" w:rsidP="009723DD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>2</w:t>
      </w:r>
      <w:r w:rsidRPr="00495123">
        <w:rPr>
          <w:rFonts w:ascii="宋体" w:hAnsi="宋体" w:cs="宋体" w:hint="eastAsia"/>
          <w:sz w:val="24"/>
          <w:szCs w:val="24"/>
        </w:rPr>
        <w:t>．物质材料准备：</w:t>
      </w:r>
      <w:r>
        <w:rPr>
          <w:rFonts w:ascii="宋体" w:hAnsi="宋体" w:hint="eastAsia"/>
          <w:sz w:val="24"/>
          <w:szCs w:val="24"/>
        </w:rPr>
        <w:t>简单的场景</w:t>
      </w:r>
      <w:r w:rsidRPr="00495123">
        <w:rPr>
          <w:rFonts w:ascii="宋体" w:hAnsi="宋体" w:hint="eastAsia"/>
          <w:sz w:val="24"/>
          <w:szCs w:val="24"/>
        </w:rPr>
        <w:t>道具</w:t>
      </w:r>
      <w:r>
        <w:rPr>
          <w:rFonts w:ascii="宋体" w:hAnsi="宋体" w:hint="eastAsia"/>
          <w:sz w:val="24"/>
          <w:szCs w:val="24"/>
        </w:rPr>
        <w:t>、</w:t>
      </w:r>
      <w:r w:rsidRPr="00495123">
        <w:rPr>
          <w:rFonts w:ascii="宋体" w:hAnsi="宋体" w:hint="eastAsia"/>
          <w:sz w:val="24"/>
          <w:szCs w:val="24"/>
        </w:rPr>
        <w:t>角色的装扮道具，背景音乐。</w:t>
      </w:r>
    </w:p>
    <w:p w:rsidR="00D965A2" w:rsidRPr="00495123" w:rsidRDefault="00D965A2" w:rsidP="009723DD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 </w:t>
      </w:r>
      <w:r>
        <w:rPr>
          <w:rFonts w:ascii="宋体" w:hAnsi="宋体" w:hint="eastAsia"/>
          <w:sz w:val="24"/>
          <w:szCs w:val="24"/>
        </w:rPr>
        <w:t>事先联系好幼儿家长，邀请家长们参与观摩活动。</w:t>
      </w:r>
    </w:p>
    <w:p w:rsidR="00D965A2" w:rsidRPr="00495123" w:rsidRDefault="00D965A2" w:rsidP="00495123">
      <w:pPr>
        <w:spacing w:line="360" w:lineRule="auto"/>
        <w:rPr>
          <w:rFonts w:ascii="宋体"/>
          <w:b/>
          <w:sz w:val="24"/>
          <w:szCs w:val="24"/>
        </w:rPr>
      </w:pPr>
      <w:r w:rsidRPr="00495123">
        <w:rPr>
          <w:rFonts w:ascii="宋体" w:hAnsi="宋体"/>
          <w:b/>
          <w:sz w:val="24"/>
          <w:szCs w:val="24"/>
        </w:rPr>
        <w:t xml:space="preserve">    </w:t>
      </w:r>
      <w:r w:rsidRPr="00495123">
        <w:rPr>
          <w:rFonts w:ascii="宋体" w:hAnsi="宋体" w:hint="eastAsia"/>
          <w:b/>
          <w:sz w:val="24"/>
          <w:szCs w:val="24"/>
        </w:rPr>
        <w:t>游戏过程：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</w:t>
      </w:r>
      <w:r w:rsidRPr="00495123">
        <w:rPr>
          <w:rFonts w:ascii="宋体" w:hAnsi="宋体" w:hint="eastAsia"/>
          <w:sz w:val="24"/>
          <w:szCs w:val="24"/>
        </w:rPr>
        <w:t>一、</w:t>
      </w:r>
      <w:r>
        <w:rPr>
          <w:rFonts w:ascii="宋体" w:hAnsi="宋体" w:hint="eastAsia"/>
          <w:sz w:val="24"/>
          <w:szCs w:val="24"/>
        </w:rPr>
        <w:t>巩固故事情节</w:t>
      </w:r>
      <w:r w:rsidRPr="00495123">
        <w:rPr>
          <w:rFonts w:ascii="宋体" w:hAnsi="宋体" w:cs="宋体" w:hint="eastAsia"/>
          <w:sz w:val="24"/>
          <w:szCs w:val="24"/>
        </w:rPr>
        <w:t>，激发幼儿</w:t>
      </w:r>
      <w:r>
        <w:rPr>
          <w:rFonts w:ascii="宋体" w:hAnsi="宋体" w:cs="宋体" w:hint="eastAsia"/>
          <w:sz w:val="24"/>
          <w:szCs w:val="24"/>
        </w:rPr>
        <w:t>参与</w:t>
      </w:r>
      <w:r w:rsidRPr="00495123">
        <w:rPr>
          <w:rFonts w:ascii="宋体" w:hAnsi="宋体" w:cs="宋体" w:hint="eastAsia"/>
          <w:sz w:val="24"/>
          <w:szCs w:val="24"/>
        </w:rPr>
        <w:t>兴趣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1.</w:t>
      </w:r>
      <w:r>
        <w:rPr>
          <w:rFonts w:ascii="宋体" w:hAnsi="宋体" w:hint="eastAsia"/>
          <w:sz w:val="24"/>
          <w:szCs w:val="24"/>
        </w:rPr>
        <w:t>带领幼儿巩固《鸟王请客》的故事</w:t>
      </w:r>
      <w:r w:rsidRPr="00495123">
        <w:rPr>
          <w:rFonts w:ascii="宋体" w:hAnsi="宋体" w:hint="eastAsia"/>
          <w:sz w:val="24"/>
          <w:szCs w:val="24"/>
        </w:rPr>
        <w:t>情节</w:t>
      </w:r>
      <w:r w:rsidRPr="00495123">
        <w:rPr>
          <w:rFonts w:ascii="宋体" w:hAnsi="宋体" w:cs="宋体" w:hint="eastAsia"/>
          <w:sz w:val="24"/>
          <w:szCs w:val="24"/>
        </w:rPr>
        <w:t>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教师：“你们还记得《</w:t>
      </w:r>
      <w:r>
        <w:rPr>
          <w:rFonts w:ascii="宋体" w:hAnsi="宋体" w:hint="eastAsia"/>
          <w:sz w:val="24"/>
          <w:szCs w:val="24"/>
        </w:rPr>
        <w:t>鸟王请客</w:t>
      </w:r>
      <w:r w:rsidRPr="00495123">
        <w:rPr>
          <w:rFonts w:ascii="宋体" w:hAnsi="宋体" w:hint="eastAsia"/>
          <w:sz w:val="24"/>
          <w:szCs w:val="24"/>
        </w:rPr>
        <w:t>》的</w:t>
      </w:r>
      <w:r>
        <w:rPr>
          <w:rFonts w:ascii="宋体" w:hAnsi="宋体" w:hint="eastAsia"/>
          <w:sz w:val="24"/>
          <w:szCs w:val="24"/>
        </w:rPr>
        <w:t>故事</w:t>
      </w:r>
      <w:r w:rsidRPr="00495123">
        <w:rPr>
          <w:rFonts w:ascii="宋体" w:hAnsi="宋体" w:hint="eastAsia"/>
          <w:sz w:val="24"/>
          <w:szCs w:val="24"/>
        </w:rPr>
        <w:t>吗？我们一起来</w:t>
      </w:r>
      <w:r>
        <w:rPr>
          <w:rFonts w:ascii="宋体" w:hAnsi="宋体" w:hint="eastAsia"/>
          <w:sz w:val="24"/>
          <w:szCs w:val="24"/>
        </w:rPr>
        <w:t>回忆一下</w:t>
      </w:r>
      <w:r w:rsidRPr="00495123">
        <w:rPr>
          <w:rFonts w:ascii="宋体" w:hAnsi="宋体" w:hint="eastAsia"/>
          <w:sz w:val="24"/>
          <w:szCs w:val="24"/>
        </w:rPr>
        <w:t>。”</w:t>
      </w:r>
    </w:p>
    <w:p w:rsidR="00D965A2" w:rsidRPr="00495123" w:rsidRDefault="00D965A2" w:rsidP="009723DD">
      <w:pPr>
        <w:numPr>
          <w:ilvl w:val="0"/>
          <w:numId w:val="1"/>
        </w:num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梳理故事重点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</w:t>
      </w:r>
      <w:r w:rsidRPr="00495123">
        <w:rPr>
          <w:rFonts w:ascii="宋体" w:hAnsi="宋体" w:hint="eastAsia"/>
          <w:sz w:val="24"/>
          <w:szCs w:val="24"/>
        </w:rPr>
        <w:t>教师：“</w:t>
      </w:r>
      <w:r>
        <w:rPr>
          <w:rFonts w:ascii="宋体" w:hAnsi="宋体" w:hint="eastAsia"/>
          <w:sz w:val="24"/>
          <w:szCs w:val="24"/>
        </w:rPr>
        <w:t>这个故事中主要有哪些角色</w:t>
      </w:r>
      <w:r w:rsidRPr="00495123">
        <w:rPr>
          <w:rFonts w:ascii="宋体" w:hAnsi="宋体" w:hint="eastAsia"/>
          <w:sz w:val="24"/>
          <w:szCs w:val="24"/>
        </w:rPr>
        <w:t>？</w:t>
      </w:r>
      <w:r>
        <w:rPr>
          <w:rFonts w:ascii="宋体" w:hAnsi="宋体" w:hint="eastAsia"/>
          <w:sz w:val="24"/>
          <w:szCs w:val="24"/>
        </w:rPr>
        <w:t>你最喜欢哪些角色，为什么</w:t>
      </w:r>
      <w:r w:rsidRPr="00495123">
        <w:rPr>
          <w:rFonts w:ascii="宋体" w:hAnsi="宋体" w:hint="eastAsia"/>
          <w:sz w:val="24"/>
          <w:szCs w:val="24"/>
        </w:rPr>
        <w:t>？”</w:t>
      </w:r>
    </w:p>
    <w:p w:rsidR="00D965A2" w:rsidRPr="00495123" w:rsidRDefault="00D965A2" w:rsidP="009723DD">
      <w:pPr>
        <w:numPr>
          <w:ilvl w:val="0"/>
          <w:numId w:val="2"/>
        </w:num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幼儿自由选择角色，准备游戏。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1.</w:t>
      </w:r>
      <w:r>
        <w:rPr>
          <w:rFonts w:ascii="宋体" w:hAnsi="宋体" w:hint="eastAsia"/>
          <w:sz w:val="24"/>
          <w:szCs w:val="24"/>
        </w:rPr>
        <w:t>自由选择角色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教师：“今天</w:t>
      </w:r>
      <w:r>
        <w:rPr>
          <w:rFonts w:ascii="宋体" w:hAnsi="宋体" w:hint="eastAsia"/>
          <w:sz w:val="24"/>
          <w:szCs w:val="24"/>
        </w:rPr>
        <w:t>我们又要来进行表演游戏啦！你愿意扮演哪个角色呢？需要什么道具？</w:t>
      </w:r>
      <w:r w:rsidRPr="00495123">
        <w:rPr>
          <w:rFonts w:ascii="宋体" w:hAnsi="宋体" w:hint="eastAsia"/>
          <w:sz w:val="24"/>
          <w:szCs w:val="24"/>
        </w:rPr>
        <w:t>”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幼儿讨论交流。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自己或同伴合作选择适合自己角色的道具装扮自己，</w:t>
      </w:r>
      <w:r w:rsidRPr="00495123">
        <w:rPr>
          <w:rFonts w:ascii="宋体" w:hAnsi="宋体" w:hint="eastAsia"/>
          <w:sz w:val="24"/>
          <w:szCs w:val="24"/>
        </w:rPr>
        <w:t>合作</w:t>
      </w:r>
      <w:r>
        <w:rPr>
          <w:rFonts w:ascii="宋体" w:hAnsi="宋体" w:hint="eastAsia"/>
          <w:sz w:val="24"/>
          <w:szCs w:val="24"/>
        </w:rPr>
        <w:t>布局</w:t>
      </w:r>
      <w:r w:rsidRPr="00495123">
        <w:rPr>
          <w:rFonts w:ascii="宋体" w:hAnsi="宋体" w:hint="eastAsia"/>
          <w:sz w:val="24"/>
          <w:szCs w:val="24"/>
        </w:rPr>
        <w:t>简单的</w:t>
      </w:r>
      <w:r>
        <w:rPr>
          <w:rFonts w:ascii="宋体" w:hAnsi="宋体" w:hint="eastAsia"/>
          <w:sz w:val="24"/>
          <w:szCs w:val="24"/>
        </w:rPr>
        <w:t>游戏</w:t>
      </w:r>
      <w:r w:rsidRPr="00495123">
        <w:rPr>
          <w:rFonts w:ascii="宋体" w:hAnsi="宋体" w:hint="eastAsia"/>
          <w:sz w:val="24"/>
          <w:szCs w:val="24"/>
        </w:rPr>
        <w:t>场景。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三、幼儿自主听音</w:t>
      </w:r>
      <w:r w:rsidRPr="00495123">
        <w:rPr>
          <w:rFonts w:ascii="宋体" w:hAnsi="宋体" w:hint="eastAsia"/>
          <w:sz w:val="24"/>
          <w:szCs w:val="24"/>
        </w:rPr>
        <w:t>表演游戏。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>1.</w:t>
      </w:r>
      <w:r w:rsidRPr="00495123">
        <w:rPr>
          <w:rFonts w:ascii="宋体" w:hAnsi="宋体" w:hint="eastAsia"/>
          <w:sz w:val="24"/>
          <w:szCs w:val="24"/>
        </w:rPr>
        <w:t>教师</w:t>
      </w:r>
      <w:r>
        <w:rPr>
          <w:rFonts w:ascii="宋体" w:hAnsi="宋体" w:hint="eastAsia"/>
          <w:sz w:val="24"/>
          <w:szCs w:val="24"/>
        </w:rPr>
        <w:t>重点</w:t>
      </w:r>
      <w:r w:rsidRPr="00495123">
        <w:rPr>
          <w:rFonts w:ascii="宋体" w:hAnsi="宋体" w:hint="eastAsia"/>
          <w:sz w:val="24"/>
          <w:szCs w:val="24"/>
        </w:rPr>
        <w:t>指导：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（</w:t>
      </w:r>
      <w:r w:rsidRPr="00495123">
        <w:rPr>
          <w:rFonts w:ascii="宋体" w:hAnsi="宋体"/>
          <w:sz w:val="24"/>
          <w:szCs w:val="24"/>
        </w:rPr>
        <w:t>1</w:t>
      </w:r>
      <w:r w:rsidRPr="00495123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鼓励每个孩子都参与到游戏中，积极大胆的讲述对话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</w:t>
      </w:r>
      <w:r w:rsidRPr="00495123">
        <w:rPr>
          <w:rFonts w:ascii="宋体" w:hAnsi="宋体" w:hint="eastAsia"/>
          <w:sz w:val="24"/>
          <w:szCs w:val="24"/>
        </w:rPr>
        <w:t>（</w:t>
      </w:r>
      <w:r w:rsidRPr="00495123">
        <w:rPr>
          <w:rFonts w:ascii="宋体" w:hAnsi="宋体"/>
          <w:sz w:val="24"/>
          <w:szCs w:val="24"/>
        </w:rPr>
        <w:t>2</w:t>
      </w:r>
      <w:r w:rsidRPr="00495123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对于能力较弱幼儿或幼儿想不出的时候给予适当提示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</w:t>
      </w:r>
      <w:r w:rsidRPr="00495123">
        <w:rPr>
          <w:rFonts w:ascii="宋体" w:hAnsi="宋体" w:hint="eastAsia"/>
          <w:sz w:val="24"/>
          <w:szCs w:val="24"/>
        </w:rPr>
        <w:t>（</w:t>
      </w:r>
      <w:r w:rsidRPr="00495123">
        <w:rPr>
          <w:rFonts w:ascii="宋体" w:hAnsi="宋体"/>
          <w:sz w:val="24"/>
          <w:szCs w:val="24"/>
        </w:rPr>
        <w:t>3</w:t>
      </w:r>
      <w:r w:rsidRPr="00495123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鼓励幼儿</w:t>
      </w:r>
      <w:r w:rsidRPr="00495123">
        <w:rPr>
          <w:rFonts w:ascii="宋体" w:hAnsi="宋体" w:hint="eastAsia"/>
          <w:sz w:val="24"/>
          <w:szCs w:val="24"/>
        </w:rPr>
        <w:t>大胆</w:t>
      </w:r>
      <w:r>
        <w:rPr>
          <w:rFonts w:ascii="宋体" w:hAnsi="宋体" w:hint="eastAsia"/>
          <w:sz w:val="24"/>
          <w:szCs w:val="24"/>
        </w:rPr>
        <w:t>使用语言、肢体动作表现角色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lastRenderedPageBreak/>
        <w:t>2.</w:t>
      </w:r>
      <w:r w:rsidRPr="00495123">
        <w:rPr>
          <w:rFonts w:ascii="宋体" w:hAnsi="宋体" w:hint="eastAsia"/>
          <w:sz w:val="24"/>
          <w:szCs w:val="24"/>
        </w:rPr>
        <w:t>幼儿对自己的表演进行评价。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教师：“游戏开心吗？你扮演了谁？感觉怎么样？”</w:t>
      </w:r>
    </w:p>
    <w:p w:rsidR="00D965A2" w:rsidRPr="00495123" w:rsidRDefault="00D965A2" w:rsidP="00495123">
      <w:pPr>
        <w:tabs>
          <w:tab w:val="left" w:pos="1260"/>
        </w:tabs>
        <w:spacing w:line="360" w:lineRule="auto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    </w:t>
      </w:r>
      <w:r w:rsidRPr="0049512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家园互动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1. </w:t>
      </w:r>
      <w:r>
        <w:rPr>
          <w:rFonts w:ascii="宋体" w:hAnsi="宋体" w:hint="eastAsia"/>
          <w:sz w:val="24"/>
          <w:szCs w:val="24"/>
        </w:rPr>
        <w:t>请家长点评</w:t>
      </w:r>
      <w:r w:rsidRPr="00495123">
        <w:rPr>
          <w:rFonts w:ascii="宋体" w:hAnsi="宋体" w:hint="eastAsia"/>
          <w:sz w:val="24"/>
          <w:szCs w:val="24"/>
        </w:rPr>
        <w:t>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教师：“</w:t>
      </w:r>
      <w:r>
        <w:rPr>
          <w:rFonts w:ascii="宋体" w:hAnsi="宋体" w:hint="eastAsia"/>
          <w:sz w:val="24"/>
          <w:szCs w:val="24"/>
        </w:rPr>
        <w:t>今天爸爸妈妈们来观摩了我们的表演，下面就请爸爸妈妈来说</w:t>
      </w:r>
      <w:proofErr w:type="gramStart"/>
      <w:r>
        <w:rPr>
          <w:rFonts w:ascii="宋体" w:hAnsi="宋体" w:hint="eastAsia"/>
          <w:sz w:val="24"/>
          <w:szCs w:val="24"/>
        </w:rPr>
        <w:t>说</w:t>
      </w:r>
      <w:proofErr w:type="gramEnd"/>
      <w:r>
        <w:rPr>
          <w:rFonts w:ascii="宋体" w:hAnsi="宋体" w:hint="eastAsia"/>
          <w:sz w:val="24"/>
          <w:szCs w:val="24"/>
        </w:rPr>
        <w:t>小朋友今天表现怎么样，好吗？</w:t>
      </w:r>
      <w:r w:rsidRPr="00495123">
        <w:rPr>
          <w:rFonts w:ascii="宋体" w:hAnsi="宋体" w:hint="eastAsia"/>
          <w:sz w:val="24"/>
          <w:szCs w:val="24"/>
        </w:rPr>
        <w:t>”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请个别家长对幼儿游戏情况进行</w:t>
      </w:r>
      <w:r w:rsidRPr="00495123">
        <w:rPr>
          <w:rFonts w:ascii="宋体" w:hAnsi="宋体" w:hint="eastAsia"/>
          <w:sz w:val="24"/>
          <w:szCs w:val="24"/>
        </w:rPr>
        <w:t>评价。</w:t>
      </w:r>
    </w:p>
    <w:p w:rsidR="00D965A2" w:rsidRPr="00495123" w:rsidRDefault="00D965A2" w:rsidP="009723DD">
      <w:pPr>
        <w:tabs>
          <w:tab w:val="left" w:pos="1260"/>
        </w:tabs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cs="宋体"/>
          <w:sz w:val="24"/>
          <w:szCs w:val="24"/>
        </w:rPr>
        <w:t xml:space="preserve">3. </w:t>
      </w:r>
      <w:r>
        <w:rPr>
          <w:rFonts w:ascii="宋体" w:hAnsi="宋体" w:cs="宋体" w:hint="eastAsia"/>
          <w:sz w:val="24"/>
          <w:szCs w:val="24"/>
        </w:rPr>
        <w:t>小演员自主结伴合影留念</w:t>
      </w:r>
      <w:r w:rsidRPr="00495123">
        <w:rPr>
          <w:rFonts w:ascii="宋体" w:hAnsi="宋体" w:cs="宋体" w:hint="eastAsia"/>
          <w:sz w:val="24"/>
          <w:szCs w:val="24"/>
        </w:rPr>
        <w:t>。</w:t>
      </w:r>
    </w:p>
    <w:p w:rsidR="00D965A2" w:rsidRDefault="00D965A2" w:rsidP="009723DD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95123">
        <w:rPr>
          <w:rFonts w:ascii="宋体" w:hAnsi="宋体" w:hint="eastAsia"/>
          <w:sz w:val="24"/>
          <w:szCs w:val="24"/>
        </w:rPr>
        <w:t>四、师幼共同整理场地。</w:t>
      </w: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附：现场照片</w:t>
      </w:r>
    </w:p>
    <w:p w:rsidR="00D965A2" w:rsidRDefault="009723DD" w:rsidP="005D3F6D">
      <w:pPr>
        <w:spacing w:line="360" w:lineRule="auto"/>
        <w:rPr>
          <w:rFonts w:ascii="宋体"/>
          <w:sz w:val="24"/>
          <w:szCs w:val="24"/>
        </w:rPr>
      </w:pPr>
      <w:r w:rsidRPr="00285BA3">
        <w:rPr>
          <w:rFonts w:ascii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12pt">
            <v:imagedata r:id="rId7" o:title=""/>
          </v:shape>
        </w:pict>
      </w: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Default="009723DD" w:rsidP="005D3F6D">
      <w:pPr>
        <w:spacing w:line="360" w:lineRule="auto"/>
        <w:rPr>
          <w:rFonts w:ascii="宋体"/>
          <w:sz w:val="24"/>
          <w:szCs w:val="24"/>
        </w:rPr>
      </w:pPr>
      <w:r w:rsidRPr="00285BA3">
        <w:rPr>
          <w:rFonts w:ascii="宋体"/>
          <w:sz w:val="24"/>
          <w:szCs w:val="24"/>
        </w:rPr>
        <w:lastRenderedPageBreak/>
        <w:pict>
          <v:shape id="_x0000_i1026" type="#_x0000_t75" style="width:410.25pt;height:307.5pt">
            <v:imagedata r:id="rId8" o:title=""/>
          </v:shape>
        </w:pict>
      </w:r>
    </w:p>
    <w:p w:rsidR="00D965A2" w:rsidRDefault="00D965A2" w:rsidP="005D3F6D">
      <w:pPr>
        <w:spacing w:line="360" w:lineRule="auto"/>
        <w:rPr>
          <w:rFonts w:ascii="宋体"/>
          <w:sz w:val="24"/>
          <w:szCs w:val="24"/>
        </w:rPr>
      </w:pPr>
    </w:p>
    <w:p w:rsidR="00D965A2" w:rsidRPr="005D3F6D" w:rsidRDefault="009723DD" w:rsidP="005D3F6D">
      <w:pPr>
        <w:spacing w:line="360" w:lineRule="auto"/>
        <w:rPr>
          <w:rFonts w:ascii="宋体"/>
          <w:sz w:val="24"/>
          <w:szCs w:val="24"/>
        </w:rPr>
      </w:pPr>
      <w:r w:rsidRPr="00285BA3">
        <w:rPr>
          <w:rFonts w:ascii="宋体"/>
          <w:sz w:val="24"/>
          <w:szCs w:val="24"/>
        </w:rPr>
        <w:pict>
          <v:shape id="_x0000_i1027" type="#_x0000_t75" style="width:410.25pt;height:288.75pt">
            <v:imagedata r:id="rId9" o:title=""/>
          </v:shape>
        </w:pict>
      </w:r>
    </w:p>
    <w:p w:rsidR="00D965A2" w:rsidRPr="00495123" w:rsidRDefault="00D965A2" w:rsidP="00495123">
      <w:pPr>
        <w:spacing w:line="360" w:lineRule="auto"/>
        <w:rPr>
          <w:sz w:val="24"/>
          <w:szCs w:val="24"/>
        </w:rPr>
      </w:pPr>
    </w:p>
    <w:sectPr w:rsidR="00D965A2" w:rsidRPr="00495123" w:rsidSect="0005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67" w:rsidRDefault="00215967" w:rsidP="009723DD">
      <w:r>
        <w:separator/>
      </w:r>
    </w:p>
  </w:endnote>
  <w:endnote w:type="continuationSeparator" w:id="0">
    <w:p w:rsidR="00215967" w:rsidRDefault="00215967" w:rsidP="0097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67" w:rsidRDefault="00215967" w:rsidP="009723DD">
      <w:r>
        <w:separator/>
      </w:r>
    </w:p>
  </w:footnote>
  <w:footnote w:type="continuationSeparator" w:id="0">
    <w:p w:rsidR="00215967" w:rsidRDefault="00215967" w:rsidP="0097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0000000C"/>
    <w:multiLevelType w:val="singleLevel"/>
    <w:tmpl w:val="0000000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123"/>
    <w:rsid w:val="00056455"/>
    <w:rsid w:val="000C1EC5"/>
    <w:rsid w:val="00215967"/>
    <w:rsid w:val="00285BA3"/>
    <w:rsid w:val="00297EE9"/>
    <w:rsid w:val="002C0CDE"/>
    <w:rsid w:val="00467329"/>
    <w:rsid w:val="00495123"/>
    <w:rsid w:val="005D3F6D"/>
    <w:rsid w:val="008054E0"/>
    <w:rsid w:val="00891619"/>
    <w:rsid w:val="009723DD"/>
    <w:rsid w:val="00B02DB2"/>
    <w:rsid w:val="00D6092E"/>
    <w:rsid w:val="00D965A2"/>
    <w:rsid w:val="00DE7AB2"/>
    <w:rsid w:val="00E7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23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3D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3D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2015-03-31T12:07:00Z</dcterms:created>
  <dcterms:modified xsi:type="dcterms:W3CDTF">2015-09-15T05:56:00Z</dcterms:modified>
</cp:coreProperties>
</file>