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47" w:rsidRDefault="00663B47" w:rsidP="00EC4522">
      <w:pPr>
        <w:ind w:leftChars="355" w:left="31680" w:firstLineChars="10310" w:firstLine="31680"/>
        <w:jc w:val="center"/>
      </w:pPr>
      <w:r>
        <w:rPr>
          <w:rFonts w:ascii="黑体" w:hAnsi="黑体" w:cs="黑体" w:hint="eastAsia"/>
          <w:sz w:val="30"/>
        </w:rPr>
        <w:t>横横山桥中心小学</w:t>
      </w:r>
      <w:r>
        <w:rPr>
          <w:rFonts w:ascii="黑体" w:eastAsia="黑体" w:cs="黑体" w:hint="eastAsia"/>
          <w:sz w:val="30"/>
        </w:rPr>
        <w:t>“</w:t>
      </w:r>
      <w:r>
        <w:rPr>
          <w:rFonts w:ascii="黑体" w:hAnsi="黑体" w:cs="黑体" w:hint="eastAsia"/>
          <w:sz w:val="30"/>
        </w:rPr>
        <w:t>十大书香家庭</w:t>
      </w:r>
      <w:r>
        <w:rPr>
          <w:rFonts w:ascii="黑体" w:eastAsia="黑体" w:cs="黑体" w:hint="eastAsia"/>
          <w:sz w:val="30"/>
        </w:rPr>
        <w:t>”</w:t>
      </w:r>
      <w:r>
        <w:rPr>
          <w:rFonts w:ascii="黑体" w:hAnsi="黑体" w:cs="黑体" w:hint="eastAsia"/>
          <w:sz w:val="30"/>
        </w:rPr>
        <w:t>评比申报表</w:t>
      </w:r>
    </w:p>
    <w:tbl>
      <w:tblPr>
        <w:tblW w:w="0" w:type="auto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4"/>
        <w:gridCol w:w="1394"/>
        <w:gridCol w:w="1561"/>
        <w:gridCol w:w="1677"/>
        <w:gridCol w:w="1425"/>
        <w:gridCol w:w="1783"/>
      </w:tblGrid>
      <w:tr w:rsidR="00663B47" w:rsidRPr="001C2765"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学生姓名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</w:rPr>
              <w:t>梅智妍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家长姓名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</w:rPr>
              <w:t>梅仪波、管芳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所在年级班级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</w:rPr>
              <w:t>四（</w:t>
            </w:r>
            <w:r w:rsidRPr="001C2765">
              <w:rPr>
                <w:rFonts w:ascii="宋体" w:hAnsi="宋体" w:cs="宋体"/>
              </w:rPr>
              <w:t>8</w:t>
            </w:r>
            <w:r w:rsidRPr="001C2765">
              <w:rPr>
                <w:rFonts w:ascii="宋体" w:hAnsi="宋体" w:cs="宋体" w:hint="eastAsia"/>
              </w:rPr>
              <w:t>）班</w:t>
            </w:r>
          </w:p>
        </w:tc>
      </w:tr>
      <w:tr w:rsidR="00663B47" w:rsidRPr="001C2765"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家庭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藏书量</w:t>
            </w: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</w:rPr>
              <w:t>总共</w:t>
            </w:r>
            <w:r w:rsidRPr="001C2765">
              <w:rPr>
                <w:rFonts w:ascii="宋体" w:hAnsi="宋体" w:cs="宋体"/>
              </w:rPr>
              <w:t>200</w:t>
            </w:r>
            <w:r w:rsidRPr="001C2765">
              <w:rPr>
                <w:rFonts w:ascii="宋体" w:hAnsi="宋体" w:cs="宋体" w:hint="eastAsia"/>
              </w:rPr>
              <w:t>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订阅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杂志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</w:rPr>
              <w:t>开心学堂、中国文摘、常州晚报</w:t>
            </w:r>
          </w:p>
        </w:tc>
      </w:tr>
      <w:tr w:rsidR="00663B47" w:rsidRPr="001C2765"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家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庭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藏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书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介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绍</w:t>
            </w: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</w:rPr>
              <w:t>《四大名著》《钢铁是怎样炼成的》《不老泉》《外婆的苹果树》《安徒生童话》《</w:t>
            </w:r>
            <w:r w:rsidRPr="001C2765">
              <w:rPr>
                <w:rFonts w:ascii="宋体" w:hAnsi="宋体" w:cs="宋体"/>
              </w:rPr>
              <w:t>365</w:t>
            </w:r>
            <w:r w:rsidRPr="001C2765">
              <w:rPr>
                <w:rFonts w:ascii="宋体" w:hAnsi="宋体" w:cs="宋体" w:hint="eastAsia"/>
              </w:rPr>
              <w:t>夜》《三字经</w:t>
            </w:r>
            <w:r w:rsidRPr="001C2765">
              <w:rPr>
                <w:rFonts w:ascii="宋体" w:hAnsi="宋体" w:cs="宋体"/>
              </w:rPr>
              <w:t xml:space="preserve"> </w:t>
            </w:r>
            <w:r w:rsidRPr="001C2765">
              <w:rPr>
                <w:rFonts w:ascii="宋体" w:hAnsi="宋体" w:cs="宋体" w:hint="eastAsia"/>
              </w:rPr>
              <w:t>百家姓》《寓言故事》《昆虫记》《伊索寓言》《十万个为什么》《管好自己就能飞》《杨红樱系列丛书》《小猪唏哩呼噜》《伍美珍系列丛书》</w:t>
            </w:r>
          </w:p>
          <w:p w:rsidR="00663B47" w:rsidRPr="001C2765" w:rsidRDefault="00663B47"/>
          <w:p w:rsidR="00663B47" w:rsidRPr="001C2765" w:rsidRDefault="00663B47"/>
          <w:p w:rsidR="00663B47" w:rsidRPr="001C2765" w:rsidRDefault="00663B47"/>
          <w:p w:rsidR="00663B47" w:rsidRPr="001C2765" w:rsidRDefault="00663B47"/>
          <w:p w:rsidR="00663B47" w:rsidRPr="001C2765" w:rsidRDefault="00663B47"/>
          <w:p w:rsidR="00663B47" w:rsidRPr="001C2765" w:rsidRDefault="00663B47"/>
        </w:tc>
      </w:tr>
      <w:tr w:rsidR="00663B47" w:rsidRPr="001C2765"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家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庭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亲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子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阅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读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事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迹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介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绍</w:t>
            </w: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B47" w:rsidRPr="001C2765" w:rsidRDefault="00663B47">
            <w:pPr>
              <w:spacing w:line="360" w:lineRule="auto"/>
            </w:pPr>
            <w:r w:rsidRPr="001C2765">
              <w:rPr>
                <w:rFonts w:ascii="宋体" w:hAnsi="宋体" w:cs="宋体"/>
              </w:rPr>
              <w:t xml:space="preserve">   </w:t>
            </w:r>
            <w:r w:rsidRPr="001C2765">
              <w:rPr>
                <w:rFonts w:ascii="宋体" w:hAnsi="宋体" w:cs="宋体" w:hint="eastAsia"/>
              </w:rPr>
              <w:t>书是人类进步的阶梯。丰富的知识不仅可以提高孩子的素质，同时在学习的时候更能学会如何做人，如何服务社会，发展成为德智体美都具备的身心健康的孩子。我是家庭主妇，丈夫是一名厨师，女儿是横山桥中心小学一名学生。</w:t>
            </w:r>
          </w:p>
          <w:p w:rsidR="00663B47" w:rsidRPr="001C2765" w:rsidRDefault="00663B47">
            <w:pPr>
              <w:spacing w:line="360" w:lineRule="auto"/>
            </w:pPr>
            <w:r w:rsidRPr="001C2765">
              <w:rPr>
                <w:rFonts w:ascii="宋体" w:hAnsi="宋体" w:cs="宋体"/>
              </w:rPr>
              <w:t xml:space="preserve">   </w:t>
            </w:r>
            <w:r w:rsidRPr="001C2765">
              <w:rPr>
                <w:rFonts w:ascii="宋体" w:hAnsi="宋体" w:cs="宋体" w:hint="eastAsia"/>
              </w:rPr>
              <w:t>作为父母始终认为，良好读书习惯的养成可以让孩子受益终生，孩子早期阅读习惯的培养十分重要，关键的一点要从孩子兴趣入手，在家庭中营造良好的读书环境氛围，如给孩子推荐她感兴趣的书籍，让书籍在家中无处不在，和孩子亲子阅读，一起交流阅读经验与感受等等。在加上持之以恒的坚持让孩子爱上书籍喜欢阅读。</w:t>
            </w:r>
          </w:p>
          <w:p w:rsidR="00663B47" w:rsidRPr="001C2765" w:rsidRDefault="00663B47">
            <w:pPr>
              <w:spacing w:line="360" w:lineRule="auto"/>
            </w:pPr>
            <w:r w:rsidRPr="001C2765">
              <w:rPr>
                <w:rFonts w:ascii="宋体" w:hAnsi="宋体" w:cs="宋体"/>
              </w:rPr>
              <w:t xml:space="preserve">   </w:t>
            </w:r>
            <w:r w:rsidRPr="001C2765">
              <w:rPr>
                <w:rFonts w:ascii="宋体" w:hAnsi="宋体" w:cs="宋体" w:hint="eastAsia"/>
              </w:rPr>
              <w:t>现在梅智妍最大的爱好就是读书，在老师们的引导下从最开始的推荐阅读到现在的自主阅读，潜移默化中，读书已成为她的一种需求、一种习惯。现在尽管学业繁忙，但每天也会抽出半个小时进行课外阅读，长期良好的阅读习惯不仅提高了她的写作能力，更提升了她的综合素质。</w:t>
            </w:r>
          </w:p>
          <w:p w:rsidR="00663B47" w:rsidRPr="001C2765" w:rsidRDefault="00663B47" w:rsidP="00B30D82">
            <w:pPr>
              <w:spacing w:line="360" w:lineRule="auto"/>
            </w:pPr>
            <w:r w:rsidRPr="001C2765">
              <w:rPr>
                <w:rFonts w:ascii="宋体" w:hAnsi="宋体" w:cs="宋体"/>
              </w:rPr>
              <w:t xml:space="preserve">  </w:t>
            </w:r>
          </w:p>
        </w:tc>
      </w:tr>
      <w:tr w:rsidR="00663B47" w:rsidRPr="001C2765"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参读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加书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学活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校动</w:t>
            </w:r>
          </w:p>
          <w:p w:rsidR="00663B47" w:rsidRDefault="00663B47">
            <w:pPr>
              <w:rPr>
                <w:rFonts w:ascii="宋体" w:cs="宋体"/>
                <w:sz w:val="24"/>
              </w:rPr>
            </w:pPr>
            <w:r w:rsidRPr="001C2765">
              <w:rPr>
                <w:rFonts w:ascii="宋体" w:hAnsi="宋体" w:cs="宋体" w:hint="eastAsia"/>
                <w:sz w:val="24"/>
              </w:rPr>
              <w:t>各</w:t>
            </w:r>
          </w:p>
          <w:p w:rsidR="00663B47" w:rsidRPr="001C2765" w:rsidRDefault="00663B47">
            <w:r>
              <w:rPr>
                <w:rFonts w:ascii="宋体" w:hAnsi="宋体" w:cs="宋体" w:hint="eastAsia"/>
                <w:sz w:val="24"/>
              </w:rPr>
              <w:t>类情况</w:t>
            </w:r>
          </w:p>
          <w:p w:rsidR="00663B47" w:rsidRPr="001C2765" w:rsidRDefault="00663B47"/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B47" w:rsidRDefault="00663B47" w:rsidP="00EC452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参加小记者，并积极在常州晚报上发表了自己的文章。</w:t>
            </w:r>
          </w:p>
          <w:p w:rsidR="00663B47" w:rsidRDefault="00663B47" w:rsidP="00EC4522"/>
          <w:p w:rsidR="00663B47" w:rsidRDefault="00663B47" w:rsidP="00EC4522"/>
          <w:p w:rsidR="00663B47" w:rsidRDefault="00663B47" w:rsidP="00EC4522"/>
          <w:p w:rsidR="00663B47" w:rsidRDefault="00663B47" w:rsidP="00EC452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订阅了学校的各种杂志，积极阅读。</w:t>
            </w:r>
          </w:p>
          <w:p w:rsidR="00663B47" w:rsidRDefault="00663B47" w:rsidP="00EC4522"/>
          <w:p w:rsidR="00663B47" w:rsidRDefault="00663B47" w:rsidP="00EC4522"/>
          <w:p w:rsidR="00663B47" w:rsidRDefault="00663B47" w:rsidP="00EC4522">
            <w:r>
              <w:t>3</w:t>
            </w:r>
            <w:r>
              <w:rPr>
                <w:rFonts w:hint="eastAsia"/>
              </w:rPr>
              <w:t>、经常到学校的真真阅览室阅读，扩充阅读量。</w:t>
            </w:r>
          </w:p>
          <w:p w:rsidR="00663B47" w:rsidRPr="00EC4522" w:rsidRDefault="00663B47"/>
        </w:tc>
      </w:tr>
      <w:tr w:rsidR="00663B47" w:rsidRPr="001C2765">
        <w:tc>
          <w:tcPr>
            <w:tcW w:w="120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家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庭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书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柜、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书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橱、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书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架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照</w:t>
            </w:r>
          </w:p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片</w:t>
            </w:r>
          </w:p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B47" w:rsidRPr="001C2765" w:rsidRDefault="00663B47">
            <w:r w:rsidRPr="001C2765">
              <w:rPr>
                <w:rFonts w:ascii="宋体" w:hAnsi="宋体" w:cs="宋体" w:hint="eastAsia"/>
                <w:sz w:val="24"/>
              </w:rPr>
              <w:t>（以家庭书房、书柜为背景的亲子阅读照片）</w:t>
            </w:r>
          </w:p>
          <w:p w:rsidR="00663B47" w:rsidRPr="001C2765" w:rsidRDefault="00663B47"/>
          <w:p w:rsidR="00663B47" w:rsidRPr="00547AFA" w:rsidRDefault="00663B47" w:rsidP="00547AFA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 w:rsidRPr="00547AFA">
              <w:rPr>
                <w:rFonts w:ascii="宋体" w:hAnsi="宋体" w:cs="宋体"/>
                <w:sz w:val="24"/>
                <w:szCs w:val="24"/>
              </w:rPr>
              <w:fldChar w:fldCharType="begin"/>
            </w:r>
            <w:r w:rsidRPr="00547AFA">
              <w:rPr>
                <w:rFonts w:ascii="宋体" w:hAnsi="宋体" w:cs="宋体"/>
                <w:sz w:val="24"/>
                <w:szCs w:val="24"/>
              </w:rPr>
              <w:instrText xml:space="preserve"> INCLUDEPICTURE "d:\\</w:instrText>
            </w:r>
            <w:r w:rsidRPr="00547AFA">
              <w:rPr>
                <w:rFonts w:ascii="宋体" w:hAnsi="宋体" w:cs="宋体" w:hint="eastAsia"/>
                <w:sz w:val="24"/>
                <w:szCs w:val="24"/>
              </w:rPr>
              <w:instrText>我的文档</w:instrText>
            </w:r>
            <w:r w:rsidRPr="00547AFA">
              <w:rPr>
                <w:rFonts w:ascii="宋体" w:cs="宋体"/>
                <w:sz w:val="24"/>
                <w:szCs w:val="24"/>
              </w:rPr>
              <w:instrText>\\</w:instrText>
            </w:r>
            <w:r w:rsidRPr="00547AFA">
              <w:rPr>
                <w:rFonts w:ascii="宋体" w:hAnsi="宋体" w:cs="宋体"/>
                <w:sz w:val="24"/>
                <w:szCs w:val="24"/>
              </w:rPr>
              <w:instrText xml:space="preserve">Tencent Files\\529516127\\Image\\C2C\\EB332DC80620A76358221EDA3E0CF5D1.jpg" \* MERGEFORMATINET </w:instrText>
            </w:r>
            <w:r w:rsidRPr="00547AFA">
              <w:rPr>
                <w:rFonts w:ascii="宋体" w:hAnsi="宋体" w:cs="宋体"/>
                <w:sz w:val="24"/>
                <w:szCs w:val="24"/>
              </w:rPr>
              <w:fldChar w:fldCharType="separate"/>
            </w:r>
            <w:r>
              <w:rPr>
                <w:rFonts w:ascii="宋体" w:cs="宋体"/>
                <w:sz w:val="24"/>
                <w:szCs w:val="24"/>
              </w:rPr>
              <w:fldChar w:fldCharType="begin"/>
            </w:r>
            <w:r>
              <w:rPr>
                <w:rFonts w:ascii="宋体" w:cs="宋体"/>
                <w:sz w:val="24"/>
                <w:szCs w:val="24"/>
              </w:rPr>
              <w:instrText xml:space="preserve"> INCLUDEPICTURE  "d:\\</w:instrText>
            </w:r>
            <w:r>
              <w:rPr>
                <w:rFonts w:ascii="宋体" w:cs="宋体" w:hint="eastAsia"/>
                <w:sz w:val="24"/>
                <w:szCs w:val="24"/>
              </w:rPr>
              <w:instrText>我的文档</w:instrText>
            </w:r>
            <w:r>
              <w:rPr>
                <w:rFonts w:ascii="宋体" w:cs="宋体"/>
                <w:sz w:val="24"/>
                <w:szCs w:val="24"/>
              </w:rPr>
              <w:instrText xml:space="preserve">\\Tencent Files\\529516127\\Image\\C2C\\EB332DC80620A76358221EDA3E0CF5D1.jpg" \* MERGEFORMATINET </w:instrText>
            </w:r>
            <w:r>
              <w:rPr>
                <w:rFonts w:ascii="宋体" w:cs="宋体"/>
                <w:sz w:val="24"/>
                <w:szCs w:val="24"/>
              </w:rPr>
              <w:fldChar w:fldCharType="separate"/>
            </w:r>
            <w:r w:rsidRPr="00D80417">
              <w:rPr>
                <w:rFonts w:ascii="宋体" w:cs="宋体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8.5pt;height:250.5pt">
                  <v:imagedata r:id="rId5" r:href="rId6"/>
                </v:shape>
              </w:pict>
            </w:r>
            <w:r>
              <w:rPr>
                <w:rFonts w:ascii="宋体" w:cs="宋体"/>
                <w:sz w:val="24"/>
                <w:szCs w:val="24"/>
              </w:rPr>
              <w:fldChar w:fldCharType="end"/>
            </w:r>
            <w:r w:rsidRPr="00547AFA">
              <w:rPr>
                <w:rFonts w:ascii="宋体" w:hAnsi="宋体" w:cs="宋体"/>
                <w:sz w:val="24"/>
                <w:szCs w:val="24"/>
              </w:rPr>
              <w:fldChar w:fldCharType="end"/>
            </w:r>
          </w:p>
          <w:p w:rsidR="00663B47" w:rsidRPr="001C2765" w:rsidRDefault="00663B47"/>
          <w:p w:rsidR="00663B47" w:rsidRPr="001C2765" w:rsidRDefault="00663B47"/>
        </w:tc>
      </w:tr>
      <w:tr w:rsidR="00663B47" w:rsidRPr="001C2765">
        <w:tc>
          <w:tcPr>
            <w:tcW w:w="120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63B47" w:rsidRPr="001C2765" w:rsidRDefault="00663B47"/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B47" w:rsidRPr="007100A4" w:rsidRDefault="00663B47" w:rsidP="007100A4">
            <w:pPr>
              <w:widowControl/>
              <w:jc w:val="left"/>
              <w:rPr>
                <w:rFonts w:ascii="宋体" w:cs="宋体"/>
                <w:sz w:val="24"/>
                <w:szCs w:val="24"/>
              </w:rPr>
            </w:pPr>
            <w:r w:rsidRPr="007100A4">
              <w:rPr>
                <w:rFonts w:ascii="宋体" w:hAnsi="宋体" w:cs="宋体"/>
                <w:sz w:val="24"/>
                <w:szCs w:val="24"/>
              </w:rPr>
              <w:fldChar w:fldCharType="begin"/>
            </w:r>
            <w:r w:rsidRPr="007100A4">
              <w:rPr>
                <w:rFonts w:ascii="宋体" w:hAnsi="宋体" w:cs="宋体"/>
                <w:sz w:val="24"/>
                <w:szCs w:val="24"/>
              </w:rPr>
              <w:instrText xml:space="preserve"> INCLUDEPICTURE "d:\\</w:instrText>
            </w:r>
            <w:r w:rsidRPr="007100A4">
              <w:rPr>
                <w:rFonts w:ascii="宋体" w:hAnsi="宋体" w:cs="宋体" w:hint="eastAsia"/>
                <w:sz w:val="24"/>
                <w:szCs w:val="24"/>
              </w:rPr>
              <w:instrText>我的文档</w:instrText>
            </w:r>
            <w:r w:rsidRPr="007100A4">
              <w:rPr>
                <w:rFonts w:ascii="宋体" w:cs="宋体"/>
                <w:sz w:val="24"/>
                <w:szCs w:val="24"/>
              </w:rPr>
              <w:instrText>\\</w:instrText>
            </w:r>
            <w:r w:rsidRPr="007100A4">
              <w:rPr>
                <w:rFonts w:ascii="宋体" w:hAnsi="宋体" w:cs="宋体"/>
                <w:sz w:val="24"/>
                <w:szCs w:val="24"/>
              </w:rPr>
              <w:instrText xml:space="preserve">Tencent Files\\529516127\\Image\\C2C\\B7B7135EF649605D168D3BB916F09D98.jpg" \* MERGEFORMATINET </w:instrText>
            </w:r>
            <w:r w:rsidRPr="007100A4">
              <w:rPr>
                <w:rFonts w:ascii="宋体" w:hAnsi="宋体" w:cs="宋体"/>
                <w:sz w:val="24"/>
                <w:szCs w:val="24"/>
              </w:rPr>
              <w:fldChar w:fldCharType="separate"/>
            </w:r>
            <w:r>
              <w:rPr>
                <w:rFonts w:ascii="宋体" w:cs="宋体"/>
                <w:sz w:val="24"/>
                <w:szCs w:val="24"/>
              </w:rPr>
              <w:fldChar w:fldCharType="begin"/>
            </w:r>
            <w:r>
              <w:rPr>
                <w:rFonts w:ascii="宋体" w:cs="宋体"/>
                <w:sz w:val="24"/>
                <w:szCs w:val="24"/>
              </w:rPr>
              <w:instrText xml:space="preserve"> INCLUDEPICTURE  "d:\\</w:instrText>
            </w:r>
            <w:r>
              <w:rPr>
                <w:rFonts w:ascii="宋体" w:cs="宋体" w:hint="eastAsia"/>
                <w:sz w:val="24"/>
                <w:szCs w:val="24"/>
              </w:rPr>
              <w:instrText>我的文档</w:instrText>
            </w:r>
            <w:r>
              <w:rPr>
                <w:rFonts w:ascii="宋体" w:cs="宋体"/>
                <w:sz w:val="24"/>
                <w:szCs w:val="24"/>
              </w:rPr>
              <w:instrText xml:space="preserve">\\Tencent Files\\529516127\\Image\\C2C\\B7B7135EF649605D168D3BB916F09D98.jpg" \* MERGEFORMATINET </w:instrText>
            </w:r>
            <w:r>
              <w:rPr>
                <w:rFonts w:ascii="宋体" w:cs="宋体"/>
                <w:sz w:val="24"/>
                <w:szCs w:val="24"/>
              </w:rPr>
              <w:fldChar w:fldCharType="separate"/>
            </w:r>
            <w:r w:rsidRPr="00D80417">
              <w:rPr>
                <w:rFonts w:ascii="宋体" w:cs="宋体"/>
                <w:sz w:val="24"/>
                <w:szCs w:val="24"/>
              </w:rPr>
              <w:pict>
                <v:shape id="_x0000_i1026" type="#_x0000_t75" style="width:396pt;height:267pt">
                  <v:imagedata r:id="rId7" r:href="rId8"/>
                </v:shape>
              </w:pict>
            </w:r>
            <w:r>
              <w:rPr>
                <w:rFonts w:ascii="宋体" w:cs="宋体"/>
                <w:sz w:val="24"/>
                <w:szCs w:val="24"/>
              </w:rPr>
              <w:fldChar w:fldCharType="end"/>
            </w:r>
            <w:r w:rsidRPr="007100A4">
              <w:rPr>
                <w:rFonts w:ascii="宋体" w:hAnsi="宋体" w:cs="宋体"/>
                <w:sz w:val="24"/>
                <w:szCs w:val="24"/>
              </w:rPr>
              <w:fldChar w:fldCharType="end"/>
            </w:r>
          </w:p>
          <w:p w:rsidR="00663B47" w:rsidRPr="001C2765" w:rsidRDefault="00663B47"/>
          <w:p w:rsidR="00663B47" w:rsidRPr="001C2765" w:rsidRDefault="00663B47"/>
          <w:p w:rsidR="00663B47" w:rsidRPr="001C2765" w:rsidRDefault="00663B47"/>
          <w:p w:rsidR="00663B47" w:rsidRPr="001C2765" w:rsidRDefault="00663B47"/>
        </w:tc>
      </w:tr>
      <w:tr w:rsidR="00663B47" w:rsidRPr="001C2765">
        <w:tc>
          <w:tcPr>
            <w:tcW w:w="1202" w:type="dxa"/>
            <w:vMerge/>
            <w:tcBorders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:rsidR="00663B47" w:rsidRPr="001C2765" w:rsidRDefault="00663B47"/>
        </w:tc>
        <w:tc>
          <w:tcPr>
            <w:tcW w:w="1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3B47" w:rsidRPr="001C2765" w:rsidRDefault="00663B47"/>
        </w:tc>
      </w:tr>
    </w:tbl>
    <w:p w:rsidR="00663B47" w:rsidRDefault="00663B47"/>
    <w:sectPr w:rsidR="00663B47" w:rsidSect="0023641D">
      <w:type w:val="continuous"/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13675"/>
    <w:multiLevelType w:val="hybridMultilevel"/>
    <w:tmpl w:val="47EE0D46"/>
    <w:lvl w:ilvl="0" w:tplc="070A81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3795"/>
    <w:rsid w:val="00053D70"/>
    <w:rsid w:val="001B498D"/>
    <w:rsid w:val="001C2765"/>
    <w:rsid w:val="00235C3D"/>
    <w:rsid w:val="0023641D"/>
    <w:rsid w:val="00427FDE"/>
    <w:rsid w:val="00547AFA"/>
    <w:rsid w:val="00663B47"/>
    <w:rsid w:val="007100A4"/>
    <w:rsid w:val="009C2034"/>
    <w:rsid w:val="00A815C5"/>
    <w:rsid w:val="00AD4AAD"/>
    <w:rsid w:val="00B30D82"/>
    <w:rsid w:val="00D80417"/>
    <w:rsid w:val="00EC2F11"/>
    <w:rsid w:val="00EC4522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样式"/>
    <w:uiPriority w:val="99"/>
    <w:pPr>
      <w:ind w:left="720" w:hanging="432"/>
    </w:pPr>
    <w:rPr>
      <w:kern w:val="0"/>
      <w:szCs w:val="20"/>
    </w:rPr>
  </w:style>
  <w:style w:type="paragraph" w:customStyle="1" w:styleId="47">
    <w:name w:val="样式47"/>
    <w:basedOn w:val="a"/>
    <w:uiPriority w:val="99"/>
    <w:pPr>
      <w:spacing w:after="120"/>
      <w:ind w:left="1440" w:right="1440"/>
    </w:pPr>
  </w:style>
  <w:style w:type="paragraph" w:customStyle="1" w:styleId="46">
    <w:name w:val="样式46"/>
    <w:uiPriority w:val="99"/>
    <w:pPr>
      <w:ind w:left="720" w:hanging="432"/>
    </w:pPr>
    <w:rPr>
      <w:kern w:val="0"/>
      <w:szCs w:val="20"/>
    </w:rPr>
  </w:style>
  <w:style w:type="paragraph" w:customStyle="1" w:styleId="45">
    <w:name w:val="样式45"/>
    <w:uiPriority w:val="99"/>
    <w:pPr>
      <w:ind w:left="720" w:hanging="432"/>
    </w:pPr>
    <w:rPr>
      <w:kern w:val="0"/>
      <w:szCs w:val="20"/>
    </w:rPr>
  </w:style>
  <w:style w:type="paragraph" w:customStyle="1" w:styleId="44">
    <w:name w:val="样式44"/>
    <w:basedOn w:val="45"/>
    <w:next w:val="45"/>
    <w:uiPriority w:val="99"/>
    <w:pPr>
      <w:ind w:firstLine="0"/>
    </w:pPr>
  </w:style>
  <w:style w:type="paragraph" w:customStyle="1" w:styleId="43">
    <w:name w:val="样式43"/>
    <w:basedOn w:val="44"/>
    <w:next w:val="44"/>
    <w:uiPriority w:val="99"/>
    <w:pPr>
      <w:ind w:hanging="432"/>
    </w:pPr>
  </w:style>
  <w:style w:type="paragraph" w:customStyle="1" w:styleId="42">
    <w:name w:val="样式42"/>
    <w:basedOn w:val="43"/>
    <w:next w:val="43"/>
    <w:uiPriority w:val="99"/>
    <w:pPr>
      <w:ind w:left="1440"/>
    </w:pPr>
  </w:style>
  <w:style w:type="paragraph" w:customStyle="1" w:styleId="41">
    <w:name w:val="样式41"/>
    <w:basedOn w:val="42"/>
    <w:next w:val="42"/>
    <w:uiPriority w:val="99"/>
    <w:pPr>
      <w:ind w:left="2160"/>
    </w:pPr>
  </w:style>
  <w:style w:type="paragraph" w:customStyle="1" w:styleId="40">
    <w:name w:val="样式40"/>
    <w:basedOn w:val="41"/>
    <w:next w:val="41"/>
    <w:uiPriority w:val="99"/>
    <w:pPr>
      <w:ind w:left="2880"/>
    </w:pPr>
  </w:style>
  <w:style w:type="paragraph" w:customStyle="1" w:styleId="39">
    <w:name w:val="样式39"/>
    <w:basedOn w:val="40"/>
    <w:next w:val="40"/>
    <w:uiPriority w:val="99"/>
    <w:pPr>
      <w:spacing w:before="240" w:after="120"/>
      <w:jc w:val="center"/>
    </w:pPr>
    <w:rPr>
      <w:rFonts w:ascii="Arial" w:hAnsi="Arial" w:cs="Arial"/>
      <w:b/>
      <w:sz w:val="32"/>
    </w:rPr>
  </w:style>
  <w:style w:type="paragraph" w:customStyle="1" w:styleId="38">
    <w:name w:val="样式38"/>
    <w:uiPriority w:val="99"/>
    <w:pPr>
      <w:ind w:left="720" w:hanging="432"/>
    </w:pPr>
    <w:rPr>
      <w:kern w:val="0"/>
      <w:szCs w:val="20"/>
    </w:rPr>
  </w:style>
  <w:style w:type="paragraph" w:customStyle="1" w:styleId="37">
    <w:name w:val="样式37"/>
    <w:basedOn w:val="38"/>
    <w:uiPriority w:val="99"/>
  </w:style>
  <w:style w:type="paragraph" w:customStyle="1" w:styleId="36">
    <w:name w:val="样式36"/>
    <w:uiPriority w:val="99"/>
    <w:pPr>
      <w:ind w:left="720" w:hanging="432"/>
    </w:pPr>
    <w:rPr>
      <w:kern w:val="0"/>
      <w:szCs w:val="20"/>
    </w:rPr>
  </w:style>
  <w:style w:type="paragraph" w:customStyle="1" w:styleId="35">
    <w:name w:val="样式35"/>
    <w:basedOn w:val="36"/>
    <w:uiPriority w:val="99"/>
    <w:pPr>
      <w:ind w:left="288" w:hanging="288"/>
    </w:pPr>
  </w:style>
  <w:style w:type="paragraph" w:customStyle="1" w:styleId="34">
    <w:name w:val="样式34"/>
    <w:uiPriority w:val="99"/>
    <w:rPr>
      <w:kern w:val="0"/>
      <w:sz w:val="20"/>
      <w:szCs w:val="20"/>
      <w:vertAlign w:val="superscript"/>
    </w:rPr>
  </w:style>
  <w:style w:type="paragraph" w:customStyle="1" w:styleId="33">
    <w:name w:val="样式33"/>
    <w:basedOn w:val="34"/>
    <w:uiPriority w:val="99"/>
  </w:style>
  <w:style w:type="paragraph" w:customStyle="1" w:styleId="32">
    <w:name w:val="样式32"/>
    <w:basedOn w:val="33"/>
    <w:uiPriority w:val="99"/>
    <w:rPr>
      <w:sz w:val="18"/>
    </w:rPr>
  </w:style>
  <w:style w:type="paragraph" w:customStyle="1" w:styleId="31">
    <w:name w:val="样式31"/>
    <w:basedOn w:val="32"/>
    <w:uiPriority w:val="99"/>
    <w:pPr>
      <w:ind w:left="288" w:hanging="288"/>
    </w:pPr>
    <w:rPr>
      <w:sz w:val="20"/>
    </w:rPr>
  </w:style>
  <w:style w:type="paragraph" w:customStyle="1" w:styleId="30">
    <w:name w:val="样式30"/>
    <w:uiPriority w:val="99"/>
    <w:rPr>
      <w:kern w:val="0"/>
      <w:sz w:val="20"/>
      <w:szCs w:val="20"/>
      <w:vertAlign w:val="superscript"/>
    </w:rPr>
  </w:style>
  <w:style w:type="paragraph" w:customStyle="1" w:styleId="29">
    <w:name w:val="样式29"/>
    <w:basedOn w:val="30"/>
    <w:uiPriority w:val="99"/>
  </w:style>
  <w:style w:type="paragraph" w:customStyle="1" w:styleId="28">
    <w:name w:val="样式28"/>
    <w:uiPriority w:val="99"/>
    <w:pPr>
      <w:ind w:left="720" w:hanging="432"/>
    </w:pPr>
    <w:rPr>
      <w:kern w:val="0"/>
      <w:szCs w:val="20"/>
    </w:rPr>
  </w:style>
  <w:style w:type="paragraph" w:customStyle="1" w:styleId="27">
    <w:name w:val="样式27"/>
    <w:basedOn w:val="28"/>
    <w:uiPriority w:val="99"/>
    <w:rPr>
      <w:sz w:val="18"/>
    </w:rPr>
  </w:style>
  <w:style w:type="paragraph" w:customStyle="1" w:styleId="26">
    <w:name w:val="样式26"/>
    <w:basedOn w:val="27"/>
    <w:next w:val="27"/>
    <w:uiPriority w:val="99"/>
    <w:pPr>
      <w:spacing w:before="440" w:after="60"/>
    </w:pPr>
    <w:rPr>
      <w:rFonts w:ascii="Arial" w:hAnsi="Arial" w:cs="Arial"/>
      <w:b/>
      <w:sz w:val="34"/>
    </w:rPr>
  </w:style>
  <w:style w:type="paragraph" w:customStyle="1" w:styleId="25">
    <w:name w:val="样式25"/>
    <w:basedOn w:val="26"/>
    <w:next w:val="26"/>
    <w:uiPriority w:val="99"/>
    <w:rPr>
      <w:sz w:val="28"/>
    </w:rPr>
  </w:style>
  <w:style w:type="paragraph" w:customStyle="1" w:styleId="24">
    <w:name w:val="样式24"/>
    <w:basedOn w:val="25"/>
    <w:next w:val="25"/>
    <w:uiPriority w:val="99"/>
    <w:rPr>
      <w:sz w:val="24"/>
    </w:rPr>
  </w:style>
  <w:style w:type="paragraph" w:customStyle="1" w:styleId="23">
    <w:name w:val="样式23"/>
    <w:basedOn w:val="24"/>
    <w:next w:val="24"/>
    <w:uiPriority w:val="99"/>
  </w:style>
  <w:style w:type="paragraph" w:customStyle="1" w:styleId="22">
    <w:name w:val="样式22"/>
    <w:uiPriority w:val="99"/>
    <w:pPr>
      <w:ind w:left="720" w:hanging="432"/>
    </w:pPr>
    <w:rPr>
      <w:kern w:val="0"/>
      <w:szCs w:val="20"/>
    </w:rPr>
  </w:style>
  <w:style w:type="paragraph" w:customStyle="1" w:styleId="21">
    <w:name w:val="样式21"/>
    <w:uiPriority w:val="99"/>
    <w:pPr>
      <w:ind w:left="720" w:hanging="432"/>
    </w:pPr>
    <w:rPr>
      <w:kern w:val="0"/>
      <w:szCs w:val="20"/>
    </w:rPr>
  </w:style>
  <w:style w:type="paragraph" w:customStyle="1" w:styleId="20">
    <w:name w:val="样式20"/>
    <w:basedOn w:val="21"/>
    <w:uiPriority w:val="99"/>
  </w:style>
  <w:style w:type="paragraph" w:customStyle="1" w:styleId="19">
    <w:name w:val="样式19"/>
    <w:basedOn w:val="20"/>
    <w:uiPriority w:val="99"/>
  </w:style>
  <w:style w:type="paragraph" w:customStyle="1" w:styleId="18">
    <w:name w:val="样式18"/>
    <w:basedOn w:val="19"/>
    <w:uiPriority w:val="99"/>
  </w:style>
  <w:style w:type="paragraph" w:customStyle="1" w:styleId="17">
    <w:name w:val="样式17"/>
    <w:basedOn w:val="18"/>
    <w:uiPriority w:val="99"/>
  </w:style>
  <w:style w:type="paragraph" w:customStyle="1" w:styleId="16">
    <w:name w:val="样式16"/>
    <w:basedOn w:val="17"/>
    <w:next w:val="17"/>
    <w:uiPriority w:val="99"/>
    <w:pPr>
      <w:ind w:firstLine="0"/>
    </w:pPr>
  </w:style>
  <w:style w:type="paragraph" w:customStyle="1" w:styleId="15">
    <w:name w:val="样式15"/>
    <w:basedOn w:val="16"/>
    <w:next w:val="16"/>
    <w:uiPriority w:val="99"/>
  </w:style>
  <w:style w:type="paragraph" w:customStyle="1" w:styleId="14">
    <w:name w:val="样式14"/>
    <w:basedOn w:val="15"/>
    <w:next w:val="15"/>
    <w:uiPriority w:val="99"/>
  </w:style>
  <w:style w:type="paragraph" w:customStyle="1" w:styleId="13">
    <w:name w:val="样式13"/>
    <w:uiPriority w:val="99"/>
    <w:pPr>
      <w:ind w:left="720" w:hanging="432"/>
    </w:pPr>
    <w:rPr>
      <w:kern w:val="0"/>
      <w:szCs w:val="20"/>
    </w:rPr>
  </w:style>
  <w:style w:type="paragraph" w:customStyle="1" w:styleId="12">
    <w:name w:val="样式12"/>
    <w:basedOn w:val="13"/>
    <w:uiPriority w:val="99"/>
    <w:rPr>
      <w:rFonts w:ascii="Courier New" w:hAnsi="Courier New" w:cs="Courier New"/>
    </w:rPr>
  </w:style>
  <w:style w:type="paragraph" w:customStyle="1" w:styleId="11">
    <w:name w:val="样式11"/>
    <w:basedOn w:val="12"/>
    <w:next w:val="12"/>
    <w:uiPriority w:val="99"/>
    <w:pPr>
      <w:ind w:firstLine="0"/>
    </w:pPr>
  </w:style>
  <w:style w:type="paragraph" w:customStyle="1" w:styleId="10">
    <w:name w:val="样式10"/>
    <w:uiPriority w:val="99"/>
    <w:pPr>
      <w:ind w:left="720" w:hanging="432"/>
    </w:pPr>
    <w:rPr>
      <w:kern w:val="0"/>
      <w:szCs w:val="20"/>
    </w:rPr>
  </w:style>
  <w:style w:type="paragraph" w:customStyle="1" w:styleId="9">
    <w:name w:val="样式9"/>
    <w:uiPriority w:val="99"/>
    <w:pPr>
      <w:ind w:left="720" w:hanging="432"/>
    </w:pPr>
    <w:rPr>
      <w:kern w:val="0"/>
      <w:szCs w:val="20"/>
    </w:rPr>
  </w:style>
  <w:style w:type="paragraph" w:customStyle="1" w:styleId="8">
    <w:name w:val="样式8"/>
    <w:basedOn w:val="9"/>
    <w:uiPriority w:val="99"/>
    <w:rPr>
      <w:sz w:val="20"/>
    </w:rPr>
  </w:style>
  <w:style w:type="paragraph" w:customStyle="1" w:styleId="7">
    <w:name w:val="样式7"/>
    <w:uiPriority w:val="99"/>
    <w:pPr>
      <w:ind w:left="720" w:hanging="432"/>
    </w:pPr>
    <w:rPr>
      <w:kern w:val="0"/>
      <w:szCs w:val="20"/>
    </w:rPr>
  </w:style>
  <w:style w:type="paragraph" w:customStyle="1" w:styleId="6">
    <w:name w:val="样式6"/>
    <w:uiPriority w:val="99"/>
    <w:pPr>
      <w:ind w:left="720" w:hanging="432"/>
    </w:pPr>
    <w:rPr>
      <w:kern w:val="0"/>
      <w:szCs w:val="20"/>
    </w:rPr>
  </w:style>
  <w:style w:type="paragraph" w:customStyle="1" w:styleId="5">
    <w:name w:val="样式5"/>
    <w:basedOn w:val="6"/>
    <w:uiPriority w:val="99"/>
  </w:style>
  <w:style w:type="paragraph" w:customStyle="1" w:styleId="4">
    <w:name w:val="样式4"/>
    <w:basedOn w:val="5"/>
    <w:uiPriority w:val="99"/>
  </w:style>
  <w:style w:type="paragraph" w:customStyle="1" w:styleId="3">
    <w:name w:val="样式3"/>
    <w:basedOn w:val="4"/>
    <w:uiPriority w:val="99"/>
    <w:pPr>
      <w:jc w:val="both"/>
    </w:pPr>
  </w:style>
  <w:style w:type="paragraph" w:customStyle="1" w:styleId="2">
    <w:name w:val="样式2"/>
    <w:basedOn w:val="3"/>
    <w:uiPriority w:val="99"/>
    <w:pPr>
      <w:jc w:val="left"/>
    </w:pPr>
    <w:rPr>
      <w:sz w:val="18"/>
    </w:rPr>
  </w:style>
  <w:style w:type="paragraph" w:customStyle="1" w:styleId="1">
    <w:name w:val="样式1"/>
    <w:basedOn w:val="2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&#25105;&#30340;&#25991;&#26723;\Tencent%20Files\529516127\Image\C2C\B7B7135EF649605D168D3BB916F09D98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&#25105;&#30340;&#25991;&#26723;\Tencent%20Files\529516127\Image\C2C\EB332DC80620A76358221EDA3E0CF5D1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191</Words>
  <Characters>1090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微软用户</cp:lastModifiedBy>
  <cp:revision>12</cp:revision>
  <dcterms:created xsi:type="dcterms:W3CDTF">2015-05-15T05:51:00Z</dcterms:created>
  <dcterms:modified xsi:type="dcterms:W3CDTF">2015-05-19T23:35:00Z</dcterms:modified>
</cp:coreProperties>
</file>