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20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横山桥中心小学</w:t>
      </w:r>
      <w:r>
        <w:rPr>
          <w:rFonts w:hint="eastAsia"/>
          <w:b/>
          <w:bCs/>
          <w:sz w:val="30"/>
          <w:szCs w:val="30"/>
        </w:rPr>
        <w:t>关爱留守儿童贫困生工作实施方案</w:t>
      </w:r>
    </w:p>
    <w:p>
      <w:pPr>
        <w:numPr>
          <w:ilvl w:val="0"/>
          <w:numId w:val="1"/>
        </w:numPr>
        <w:ind w:firstLine="520" w:firstLineChars="200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指导思想</w:t>
      </w:r>
      <w:bookmarkStart w:id="0" w:name="_GoBack"/>
      <w:bookmarkEnd w:id="0"/>
    </w:p>
    <w:p>
      <w:pPr>
        <w:numPr>
          <w:numId w:val="0"/>
        </w:numPr>
        <w:rPr>
          <w:sz w:val="26"/>
        </w:rPr>
      </w:pPr>
      <w:r>
        <w:rPr>
          <w:rFonts w:hint="eastAsia"/>
          <w:sz w:val="26"/>
          <w:lang w:val="en-US" w:eastAsia="zh-CN"/>
        </w:rPr>
        <w:t xml:space="preserve">    </w:t>
      </w:r>
      <w:r>
        <w:rPr>
          <w:sz w:val="26"/>
        </w:rPr>
        <w:t>为了树立留守儿童自强自立的精神，激励留守儿童不畏困难，学会自学、自理、自护、自强、自律，做生活的强者。我校将把帮扶活动继续深入地开展下去，开展形式多样的活动，关心帮助留守儿童，架设起爱的桥梁。我校地处农村，贫困生较多，做好这部分学生的关爱与保学工作，是我校的重点工作之一。</w:t>
      </w:r>
    </w:p>
    <w:p>
      <w:pPr>
        <w:ind w:firstLine="520" w:firstLineChars="200"/>
        <w:rPr>
          <w:b/>
          <w:bCs/>
          <w:sz w:val="26"/>
        </w:rPr>
      </w:pPr>
      <w:r>
        <w:rPr>
          <w:rFonts w:hint="eastAsia"/>
          <w:b/>
          <w:bCs/>
          <w:sz w:val="26"/>
          <w:lang w:eastAsia="zh-CN"/>
        </w:rPr>
        <w:t>二</w:t>
      </w:r>
      <w:r>
        <w:rPr>
          <w:b/>
          <w:bCs/>
          <w:sz w:val="26"/>
        </w:rPr>
        <w:t>、具体措施</w:t>
      </w:r>
    </w:p>
    <w:p>
      <w:pPr>
        <w:ind w:firstLine="520" w:firstLineChars="200"/>
        <w:rPr>
          <w:sz w:val="26"/>
        </w:rPr>
      </w:pPr>
      <w:r>
        <w:rPr>
          <w:sz w:val="26"/>
        </w:rPr>
        <w:t>1、摸底造册，建立留守儿童、贫困生特别档案。学校德育组成员和班主任对留守儿童的情况深入了解，随时关注留守儿童的动态。</w:t>
      </w:r>
    </w:p>
    <w:p>
      <w:pPr>
        <w:ind w:firstLine="520" w:firstLineChars="200"/>
        <w:rPr>
          <w:sz w:val="26"/>
        </w:rPr>
      </w:pPr>
      <w:r>
        <w:rPr>
          <w:sz w:val="26"/>
        </w:rPr>
        <w:t>2、任课教师要了解学生在家中学习、生活的实际情况，发现潜在的问题，帮助他们解决生活与学习上的困难。主动、真</w:t>
      </w:r>
      <w:r>
        <w:rPr>
          <w:rFonts w:hint="eastAsia"/>
          <w:sz w:val="26"/>
        </w:rPr>
        <w:t>诚</w:t>
      </w:r>
      <w:r>
        <w:rPr>
          <w:sz w:val="26"/>
        </w:rPr>
        <w:t>地关心、帮助他们，让他们感受到来自老师的温暖。</w:t>
      </w:r>
    </w:p>
    <w:p>
      <w:pPr>
        <w:ind w:firstLine="520" w:firstLineChars="200"/>
        <w:rPr>
          <w:sz w:val="26"/>
        </w:rPr>
      </w:pPr>
      <w:r>
        <w:rPr>
          <w:sz w:val="26"/>
        </w:rPr>
        <w:t>3、在班级开展“手拉手、结对子”活动，让留守儿童与班级同学成为“手拉手”伙伴，一起学习，一起游戏，让留守儿童感受到来自伙伴的关怀与温暖。组成帮扶小组。</w:t>
      </w:r>
    </w:p>
    <w:p>
      <w:pPr>
        <w:ind w:firstLine="520" w:firstLineChars="200"/>
        <w:rPr>
          <w:sz w:val="26"/>
        </w:rPr>
      </w:pPr>
      <w:r>
        <w:rPr>
          <w:sz w:val="26"/>
        </w:rPr>
        <w:t>4、优先辅导。班级要从学习方面对留守儿童、贫困生分类分组，落实到每一位任课教师。由任课教师具体分析学生的学业情况，制定出切实可行的学习帮扶计划，明确帮扶时间、，内容和阶段性成果。每个留守儿童由教师牵头确定一名学习帮手，教师要对结对帮扶效果进行定期检查，建立进步档案。</w:t>
      </w:r>
    </w:p>
    <w:p>
      <w:pPr>
        <w:ind w:firstLine="520" w:firstLineChars="200"/>
        <w:rPr>
          <w:rFonts w:hint="eastAsia"/>
          <w:sz w:val="26"/>
        </w:rPr>
      </w:pPr>
      <w:r>
        <w:rPr>
          <w:sz w:val="26"/>
        </w:rPr>
        <w:t>5、实施教师结对帮扶留守儿童</w:t>
      </w:r>
      <w:r>
        <w:rPr>
          <w:rFonts w:hint="eastAsia"/>
          <w:sz w:val="26"/>
        </w:rPr>
        <w:t>、贫困生制度。</w:t>
      </w:r>
    </w:p>
    <w:p>
      <w:pPr>
        <w:ind w:firstLine="520" w:firstLineChars="200"/>
        <w:rPr>
          <w:sz w:val="26"/>
        </w:rPr>
      </w:pPr>
      <w:r>
        <w:rPr>
          <w:sz w:val="26"/>
        </w:rPr>
        <w:t>在留守学生中确立重点帮扶对象并配备帮扶教师。配对帮扶教师要经常与留守学生谈心，随时掌握留守学生的思想动态，引导他们健康成长。寄宿在校的留守儿童，教师要不时与留守儿童互相交流、沟通，掌握留守儿童的思想、生活情况；让留守儿童在老师、同学群体中成长，对已缺失的家庭教育进行补偿，使他们走出孤独和忧郁。</w:t>
      </w:r>
    </w:p>
    <w:p>
      <w:pPr>
        <w:ind w:firstLine="520" w:firstLineChars="200"/>
        <w:rPr>
          <w:sz w:val="26"/>
        </w:rPr>
      </w:pPr>
      <w:r>
        <w:rPr>
          <w:sz w:val="26"/>
        </w:rPr>
        <w:t>6、优先帮扶贫困生、留守儿童，尤其是在生活补贴的发放上对这部分学生进行相应的照顾。</w:t>
      </w:r>
    </w:p>
    <w:p>
      <w:pPr>
        <w:ind w:firstLine="520" w:firstLineChars="200"/>
        <w:rPr>
          <w:sz w:val="26"/>
        </w:rPr>
      </w:pPr>
      <w:r>
        <w:rPr>
          <w:rFonts w:hint="eastAsia"/>
          <w:sz w:val="26"/>
          <w:lang w:val="en-US" w:eastAsia="zh-CN"/>
        </w:rPr>
        <w:t>7、</w:t>
      </w:r>
      <w:r>
        <w:rPr>
          <w:sz w:val="26"/>
        </w:rPr>
        <w:t>学校领导亲自深入到贫困生和留守儿童家中调查情况</w:t>
      </w:r>
      <w:r>
        <w:rPr>
          <w:rFonts w:hint="eastAsia"/>
          <w:sz w:val="26"/>
          <w:lang w:eastAsia="zh-CN"/>
        </w:rPr>
        <w:t>，每学年做好贫困学生的支助工作。</w:t>
      </w:r>
    </w:p>
    <w:p>
      <w:pPr>
        <w:ind w:firstLine="520" w:firstLineChars="200"/>
        <w:rPr>
          <w:rFonts w:hint="eastAsia"/>
          <w:sz w:val="26"/>
          <w:lang w:val="en-US" w:eastAsia="zh-CN"/>
        </w:rPr>
      </w:pPr>
      <w:r>
        <w:rPr>
          <w:rFonts w:hint="eastAsia"/>
          <w:sz w:val="26"/>
          <w:lang w:val="en-US" w:eastAsia="zh-CN"/>
        </w:rPr>
        <w:t xml:space="preserve">                              横山桥中心小学“真真”少年宫</w:t>
      </w:r>
    </w:p>
    <w:p>
      <w:pPr>
        <w:ind w:firstLine="520" w:firstLineChars="200"/>
        <w:rPr>
          <w:rFonts w:hint="eastAsia"/>
          <w:sz w:val="26"/>
          <w:lang w:val="en-US" w:eastAsia="zh-CN"/>
        </w:rPr>
      </w:pPr>
      <w:r>
        <w:rPr>
          <w:rFonts w:hint="eastAsia"/>
          <w:sz w:val="26"/>
          <w:lang w:val="en-US" w:eastAsia="zh-CN"/>
        </w:rPr>
        <w:t xml:space="preserve">                                           2015年1月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6327740">
    <w:nsid w:val="559C9F3C"/>
    <w:multiLevelType w:val="singleLevel"/>
    <w:tmpl w:val="559C9F3C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63277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0C8C"/>
    <w:rsid w:val="00033E1B"/>
    <w:rsid w:val="000A2870"/>
    <w:rsid w:val="000A7600"/>
    <w:rsid w:val="000E0C8C"/>
    <w:rsid w:val="000E119E"/>
    <w:rsid w:val="00170CE4"/>
    <w:rsid w:val="001D7993"/>
    <w:rsid w:val="00211DEE"/>
    <w:rsid w:val="00262ED9"/>
    <w:rsid w:val="002B1015"/>
    <w:rsid w:val="0030358C"/>
    <w:rsid w:val="003079C1"/>
    <w:rsid w:val="00315562"/>
    <w:rsid w:val="00365237"/>
    <w:rsid w:val="003975D7"/>
    <w:rsid w:val="003A5076"/>
    <w:rsid w:val="003F3160"/>
    <w:rsid w:val="004D52BF"/>
    <w:rsid w:val="00513654"/>
    <w:rsid w:val="00527A48"/>
    <w:rsid w:val="00543C5D"/>
    <w:rsid w:val="005866B5"/>
    <w:rsid w:val="006355C0"/>
    <w:rsid w:val="007350C4"/>
    <w:rsid w:val="007A2DA0"/>
    <w:rsid w:val="007B612F"/>
    <w:rsid w:val="008177F1"/>
    <w:rsid w:val="00834604"/>
    <w:rsid w:val="008662E8"/>
    <w:rsid w:val="00917D2D"/>
    <w:rsid w:val="0097179F"/>
    <w:rsid w:val="00973544"/>
    <w:rsid w:val="0098713C"/>
    <w:rsid w:val="009C640C"/>
    <w:rsid w:val="009D4A4E"/>
    <w:rsid w:val="00A31C5D"/>
    <w:rsid w:val="00A4152A"/>
    <w:rsid w:val="00A41A70"/>
    <w:rsid w:val="00A46BC5"/>
    <w:rsid w:val="00A70B55"/>
    <w:rsid w:val="00AA62A8"/>
    <w:rsid w:val="00AD2173"/>
    <w:rsid w:val="00BA0D56"/>
    <w:rsid w:val="00BE05A7"/>
    <w:rsid w:val="00CD4B87"/>
    <w:rsid w:val="00CD6C4B"/>
    <w:rsid w:val="00CE1A17"/>
    <w:rsid w:val="00D17ABD"/>
    <w:rsid w:val="00D36389"/>
    <w:rsid w:val="00D95BFB"/>
    <w:rsid w:val="00DA0D60"/>
    <w:rsid w:val="00DA6F1B"/>
    <w:rsid w:val="00DC0830"/>
    <w:rsid w:val="00DC3A2E"/>
    <w:rsid w:val="00E73F9B"/>
    <w:rsid w:val="00EA0197"/>
    <w:rsid w:val="00F05CE8"/>
    <w:rsid w:val="00F107CC"/>
    <w:rsid w:val="00F5613F"/>
    <w:rsid w:val="00F75DF9"/>
    <w:rsid w:val="52DC1DF6"/>
    <w:rsid w:val="5DE6679D"/>
    <w:rsid w:val="6D8C29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2"/>
      <w:u w:val="none" w:color="CCE8CF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2013-06-19T06:29:00Z</dcterms:created>
  <dc:creator>Administrator</dc:creator>
  <cp:lastModifiedBy>Administrator</cp:lastModifiedBy>
  <dcterms:modified xsi:type="dcterms:W3CDTF">2015-07-08T03:57:31Z</dcterms:modified>
  <dc:title>横山桥中心小学关爱留守儿童贫困生工作实施方案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