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36D7" w:rsidRDefault="009836D7">
      <w:pPr>
        <w:jc w:val="center"/>
        <w:rPr>
          <w:rFonts w:ascii="楷体_GB2312" w:eastAsia="楷体_GB2312" w:hAnsi="楷体_GB2312" w:cs="楷体_GB2312" w:hint="eastAsia"/>
          <w:b/>
          <w:bCs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江苏省第十届新世纪园丁论文大赛参赛表格</w:t>
      </w:r>
    </w:p>
    <w:p w:rsidR="009836D7" w:rsidRDefault="009836D7">
      <w:pPr>
        <w:rPr>
          <w:rFonts w:ascii="楷体_GB2312" w:eastAsia="楷体_GB2312" w:hAnsi="楷体_GB2312" w:cs="楷体_GB2312" w:hint="eastAsia"/>
          <w:szCs w:val="21"/>
        </w:rPr>
      </w:pPr>
    </w:p>
    <w:tbl>
      <w:tblPr>
        <w:tblStyle w:val="a3"/>
        <w:tblpPr w:leftFromText="180" w:rightFromText="180" w:vertAnchor="text" w:horzAnchor="page" w:tblpX="1627" w:tblpY="105"/>
        <w:tblOverlap w:val="never"/>
        <w:tblW w:w="9108" w:type="dxa"/>
        <w:tblInd w:w="0" w:type="dxa"/>
        <w:tblLayout w:type="fixed"/>
        <w:tblLook w:val="0000"/>
      </w:tblPr>
      <w:tblGrid>
        <w:gridCol w:w="1728"/>
        <w:gridCol w:w="1620"/>
        <w:gridCol w:w="1260"/>
        <w:gridCol w:w="1620"/>
        <w:gridCol w:w="1260"/>
        <w:gridCol w:w="1620"/>
      </w:tblGrid>
      <w:tr w:rsidR="009836D7" w:rsidRPr="003512DE" w:rsidTr="003512DE">
        <w:trPr>
          <w:trHeight w:val="723"/>
        </w:trPr>
        <w:tc>
          <w:tcPr>
            <w:tcW w:w="1728" w:type="dxa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 w:rsidRPr="003512DE">
              <w:rPr>
                <w:rFonts w:hint="eastAsia"/>
                <w:sz w:val="24"/>
                <w:szCs w:val="24"/>
              </w:rPr>
              <w:t>姓</w:t>
            </w:r>
            <w:r w:rsidRPr="003512DE">
              <w:rPr>
                <w:rFonts w:hint="eastAsia"/>
                <w:sz w:val="24"/>
                <w:szCs w:val="24"/>
              </w:rPr>
              <w:t xml:space="preserve">    </w:t>
            </w:r>
            <w:r w:rsidRPr="003512D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20" w:type="dxa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 w:rsidRPr="003512DE">
              <w:rPr>
                <w:rFonts w:hint="eastAsia"/>
                <w:sz w:val="24"/>
                <w:szCs w:val="24"/>
              </w:rPr>
              <w:t>性</w:t>
            </w:r>
            <w:r w:rsidRPr="003512DE">
              <w:rPr>
                <w:rFonts w:hint="eastAsia"/>
                <w:sz w:val="24"/>
                <w:szCs w:val="24"/>
              </w:rPr>
              <w:t xml:space="preserve">    </w:t>
            </w:r>
            <w:r w:rsidRPr="003512DE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 w:rsidRPr="003512DE">
              <w:rPr>
                <w:rFonts w:hint="eastAsia"/>
                <w:sz w:val="24"/>
                <w:szCs w:val="24"/>
              </w:rPr>
              <w:t>学</w:t>
            </w:r>
            <w:r w:rsidRPr="003512DE">
              <w:rPr>
                <w:rFonts w:hint="eastAsia"/>
                <w:sz w:val="24"/>
                <w:szCs w:val="24"/>
              </w:rPr>
              <w:t xml:space="preserve">    </w:t>
            </w:r>
            <w:r w:rsidRPr="003512DE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620" w:type="dxa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</w:tr>
      <w:tr w:rsidR="009836D7" w:rsidRPr="003512DE" w:rsidTr="003512DE">
        <w:trPr>
          <w:trHeight w:hRule="exact" w:val="761"/>
        </w:trPr>
        <w:tc>
          <w:tcPr>
            <w:tcW w:w="1728" w:type="dxa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 w:rsidRPr="003512DE">
              <w:rPr>
                <w:rFonts w:hint="eastAsia"/>
                <w:sz w:val="24"/>
                <w:szCs w:val="24"/>
              </w:rPr>
              <w:t>职</w:t>
            </w:r>
            <w:r w:rsidRPr="003512DE">
              <w:rPr>
                <w:rFonts w:hint="eastAsia"/>
                <w:sz w:val="24"/>
                <w:szCs w:val="24"/>
              </w:rPr>
              <w:t xml:space="preserve">    </w:t>
            </w:r>
            <w:r w:rsidRPr="003512DE"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620" w:type="dxa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 w:rsidRPr="003512DE">
              <w:rPr>
                <w:rFonts w:ascii="宋体" w:hAnsi="宋体" w:cs="宋体" w:hint="eastAsia"/>
                <w:sz w:val="24"/>
                <w:szCs w:val="24"/>
              </w:rPr>
              <w:t>职    称</w:t>
            </w:r>
          </w:p>
        </w:tc>
        <w:tc>
          <w:tcPr>
            <w:tcW w:w="1620" w:type="dxa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 w:rsidRPr="003512DE">
              <w:rPr>
                <w:rFonts w:hint="eastAsia"/>
                <w:sz w:val="24"/>
                <w:szCs w:val="24"/>
              </w:rPr>
              <w:t>任教学科</w:t>
            </w:r>
          </w:p>
        </w:tc>
        <w:tc>
          <w:tcPr>
            <w:tcW w:w="1620" w:type="dxa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</w:tr>
      <w:tr w:rsidR="009836D7" w:rsidRPr="003512DE" w:rsidTr="003512DE">
        <w:trPr>
          <w:trHeight w:val="820"/>
        </w:trPr>
        <w:tc>
          <w:tcPr>
            <w:tcW w:w="1728" w:type="dxa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 w:rsidRPr="003512DE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4500" w:type="dxa"/>
            <w:gridSpan w:val="3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 w:rsidRPr="003512DE"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620" w:type="dxa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</w:tr>
      <w:tr w:rsidR="009836D7" w:rsidRPr="003512DE" w:rsidTr="003512DE">
        <w:trPr>
          <w:trHeight w:val="863"/>
        </w:trPr>
        <w:tc>
          <w:tcPr>
            <w:tcW w:w="1728" w:type="dxa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 w:rsidRPr="003512DE">
              <w:rPr>
                <w:rFonts w:hint="eastAsia"/>
                <w:sz w:val="24"/>
                <w:szCs w:val="24"/>
              </w:rPr>
              <w:t>详细地址</w:t>
            </w:r>
          </w:p>
        </w:tc>
        <w:tc>
          <w:tcPr>
            <w:tcW w:w="7380" w:type="dxa"/>
            <w:gridSpan w:val="5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</w:tr>
      <w:tr w:rsidR="009836D7" w:rsidRPr="003512DE" w:rsidTr="003512DE">
        <w:trPr>
          <w:trHeight w:val="889"/>
        </w:trPr>
        <w:tc>
          <w:tcPr>
            <w:tcW w:w="1728" w:type="dxa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 w:rsidRPr="003512DE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 w:rsidRPr="003512DE"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2880" w:type="dxa"/>
            <w:gridSpan w:val="2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</w:tr>
      <w:tr w:rsidR="009836D7" w:rsidRPr="003512DE" w:rsidTr="003512DE">
        <w:trPr>
          <w:trHeight w:val="5711"/>
        </w:trPr>
        <w:tc>
          <w:tcPr>
            <w:tcW w:w="1728" w:type="dxa"/>
            <w:vAlign w:val="center"/>
          </w:tcPr>
          <w:p w:rsidR="003512DE" w:rsidRPr="003512DE" w:rsidRDefault="009836D7" w:rsidP="003512DE">
            <w:pPr>
              <w:jc w:val="center"/>
              <w:rPr>
                <w:rFonts w:hint="eastAsia"/>
                <w:sz w:val="24"/>
                <w:szCs w:val="24"/>
              </w:rPr>
            </w:pPr>
            <w:r w:rsidRPr="003512DE">
              <w:rPr>
                <w:rFonts w:hint="eastAsia"/>
                <w:sz w:val="24"/>
                <w:szCs w:val="24"/>
              </w:rPr>
              <w:t>公开发表论文</w:t>
            </w:r>
          </w:p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 w:rsidRPr="003512DE">
              <w:rPr>
                <w:rFonts w:hint="eastAsia"/>
                <w:sz w:val="24"/>
                <w:szCs w:val="24"/>
              </w:rPr>
              <w:t>或受表彰情况</w:t>
            </w:r>
          </w:p>
        </w:tc>
        <w:tc>
          <w:tcPr>
            <w:tcW w:w="7380" w:type="dxa"/>
            <w:gridSpan w:val="5"/>
            <w:vAlign w:val="center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</w:p>
        </w:tc>
      </w:tr>
      <w:tr w:rsidR="009836D7" w:rsidRPr="003512DE" w:rsidTr="003512DE">
        <w:trPr>
          <w:trHeight w:hRule="exact" w:val="2183"/>
        </w:trPr>
        <w:tc>
          <w:tcPr>
            <w:tcW w:w="1728" w:type="dxa"/>
            <w:vAlign w:val="center"/>
          </w:tcPr>
          <w:p w:rsidR="003512DE" w:rsidRPr="003512DE" w:rsidRDefault="009836D7" w:rsidP="003512DE">
            <w:pPr>
              <w:jc w:val="center"/>
              <w:rPr>
                <w:rFonts w:hint="eastAsia"/>
                <w:sz w:val="24"/>
                <w:szCs w:val="24"/>
              </w:rPr>
            </w:pPr>
            <w:r w:rsidRPr="003512DE">
              <w:rPr>
                <w:rFonts w:hint="eastAsia"/>
                <w:sz w:val="24"/>
                <w:szCs w:val="24"/>
              </w:rPr>
              <w:t>单位审核推荐</w:t>
            </w:r>
          </w:p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</w:pPr>
            <w:r w:rsidRPr="003512DE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380" w:type="dxa"/>
            <w:gridSpan w:val="5"/>
            <w:vAlign w:val="bottom"/>
          </w:tcPr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 w:rsidRPr="003512DE"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              单位盖章：</w:t>
            </w:r>
          </w:p>
          <w:p w:rsidR="009836D7" w:rsidRPr="003512DE" w:rsidRDefault="009836D7" w:rsidP="003512DE">
            <w:pPr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</w:p>
        </w:tc>
      </w:tr>
    </w:tbl>
    <w:p w:rsidR="009836D7" w:rsidRDefault="009836D7">
      <w:pPr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3D463F" w:rsidRDefault="003D463F">
      <w:pPr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9836D7" w:rsidRPr="005B6F81" w:rsidRDefault="009836D7" w:rsidP="003D463F">
      <w:pPr>
        <w:spacing w:line="360" w:lineRule="auto"/>
        <w:jc w:val="center"/>
        <w:rPr>
          <w:rFonts w:ascii="楷体_GB2312" w:eastAsia="楷体_GB2312" w:hAnsi="楷体_GB2312" w:cs="楷体_GB2312" w:hint="eastAsia"/>
          <w:b/>
          <w:bCs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江苏省第十届新世纪园丁论文大赛参赛要求</w:t>
      </w:r>
    </w:p>
    <w:p w:rsidR="009836D7" w:rsidRPr="003512DE" w:rsidRDefault="009836D7" w:rsidP="003512DE">
      <w:pPr>
        <w:spacing w:line="640" w:lineRule="exact"/>
        <w:ind w:firstLineChars="200" w:firstLine="600"/>
        <w:rPr>
          <w:rFonts w:ascii="仿宋" w:eastAsia="仿宋" w:hAnsi="仿宋" w:cs="宋体" w:hint="eastAsia"/>
          <w:sz w:val="30"/>
          <w:szCs w:val="30"/>
        </w:rPr>
      </w:pPr>
    </w:p>
    <w:p w:rsidR="009836D7" w:rsidRPr="003512DE" w:rsidRDefault="009836D7" w:rsidP="003512DE">
      <w:pPr>
        <w:spacing w:line="640" w:lineRule="exact"/>
        <w:ind w:firstLineChars="200" w:firstLine="600"/>
        <w:rPr>
          <w:rFonts w:ascii="仿宋" w:eastAsia="仿宋" w:hAnsi="仿宋" w:cs="宋体" w:hint="eastAsia"/>
          <w:sz w:val="30"/>
          <w:szCs w:val="30"/>
        </w:rPr>
      </w:pPr>
      <w:r w:rsidRPr="003512DE">
        <w:rPr>
          <w:rFonts w:ascii="仿宋" w:eastAsia="仿宋" w:hAnsi="仿宋" w:cs="宋体" w:hint="eastAsia"/>
          <w:sz w:val="30"/>
          <w:szCs w:val="30"/>
        </w:rPr>
        <w:t>1.参赛论文以3000-5000字左右为宜，已经在报刊上公开发表的文章不再具有参赛资格。凡在中小学（含职业高中）、幼儿园工作的教育工作者，各级教育部门工作人员均可参加，年龄不限。</w:t>
      </w:r>
    </w:p>
    <w:p w:rsidR="009836D7" w:rsidRPr="003512DE" w:rsidRDefault="009836D7" w:rsidP="003512DE">
      <w:pPr>
        <w:numPr>
          <w:ilvl w:val="0"/>
          <w:numId w:val="1"/>
        </w:numPr>
        <w:spacing w:line="640" w:lineRule="exact"/>
        <w:ind w:firstLineChars="200" w:firstLine="600"/>
        <w:rPr>
          <w:rFonts w:ascii="仿宋" w:eastAsia="仿宋" w:hAnsi="仿宋" w:cs="宋体" w:hint="eastAsia"/>
          <w:sz w:val="30"/>
          <w:szCs w:val="30"/>
        </w:rPr>
      </w:pPr>
      <w:r w:rsidRPr="003512DE">
        <w:rPr>
          <w:rFonts w:ascii="仿宋" w:eastAsia="仿宋" w:hAnsi="仿宋" w:cs="宋体" w:hint="eastAsia"/>
          <w:sz w:val="30"/>
          <w:szCs w:val="30"/>
        </w:rPr>
        <w:t>送评论文请务必填写参赛表格，并经学校确认文章系本人撰写后加盖公章。来稿切勿一稿多投。</w:t>
      </w:r>
    </w:p>
    <w:p w:rsidR="009836D7" w:rsidRPr="003512DE" w:rsidRDefault="009836D7" w:rsidP="003512DE">
      <w:pPr>
        <w:spacing w:line="640" w:lineRule="exact"/>
        <w:ind w:firstLineChars="200" w:firstLine="600"/>
        <w:rPr>
          <w:rFonts w:ascii="仿宋" w:eastAsia="仿宋" w:hAnsi="仿宋" w:cs="宋体" w:hint="eastAsia"/>
          <w:sz w:val="30"/>
          <w:szCs w:val="30"/>
        </w:rPr>
      </w:pPr>
      <w:r w:rsidRPr="003512DE">
        <w:rPr>
          <w:rFonts w:ascii="仿宋" w:eastAsia="仿宋" w:hAnsi="仿宋" w:cs="宋体" w:hint="eastAsia"/>
          <w:sz w:val="30"/>
          <w:szCs w:val="30"/>
        </w:rPr>
        <w:t>3.论文正文要求使用A4纸打印，字体、字号、格式不限，来稿请用WORD排版。论文摘要应包括目的意义、方法、结果或结论三个部分；正文引用他人学术研究成果请列出参考文献。摘要不超过150字，关键词3－5个，多作者稿件署名时须征得其他作者同意，排好先后次序，并将第一作者的联系地址、电话、电子邮箱等另行标注。</w:t>
      </w:r>
    </w:p>
    <w:p w:rsidR="009836D7" w:rsidRPr="003512DE" w:rsidRDefault="009836D7" w:rsidP="003512DE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512DE">
        <w:rPr>
          <w:rFonts w:ascii="仿宋" w:eastAsia="仿宋" w:hAnsi="仿宋" w:cs="宋体" w:hint="eastAsia"/>
          <w:sz w:val="30"/>
          <w:szCs w:val="30"/>
        </w:rPr>
        <w:t>4.征文请用挂号或特快专递寄送至：南京市草场门大街133号《江苏教育报》编辑部李旭收，邮编：210036，并请注明“第十届新世纪园丁论文大赛参赛论文”字样。论文初赛阶段一律不接受电子文本。咨询电话：025-86381337。</w:t>
      </w:r>
    </w:p>
    <w:sectPr w:rsidR="009836D7" w:rsidRPr="003512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ADF" w:rsidRDefault="00E14ADF" w:rsidP="00CD0897">
      <w:r>
        <w:separator/>
      </w:r>
    </w:p>
  </w:endnote>
  <w:endnote w:type="continuationSeparator" w:id="1">
    <w:p w:rsidR="00E14ADF" w:rsidRDefault="00E14ADF" w:rsidP="00CD0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ADF" w:rsidRDefault="00E14ADF" w:rsidP="00CD0897">
      <w:r>
        <w:separator/>
      </w:r>
    </w:p>
  </w:footnote>
  <w:footnote w:type="continuationSeparator" w:id="1">
    <w:p w:rsidR="00E14ADF" w:rsidRDefault="00E14ADF" w:rsidP="00CD0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B1A56"/>
    <w:multiLevelType w:val="singleLevel"/>
    <w:tmpl w:val="555B1A56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2E15A5"/>
    <w:rsid w:val="003512DE"/>
    <w:rsid w:val="003D463F"/>
    <w:rsid w:val="005B6F81"/>
    <w:rsid w:val="009836D7"/>
    <w:rsid w:val="00CD0897"/>
    <w:rsid w:val="00E14ADF"/>
    <w:rsid w:val="502E15A5"/>
    <w:rsid w:val="5A79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CD0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CD0897"/>
    <w:rPr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CD0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CD08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江苏省第十届新世纪园丁论文大赛参赛表格</dc:title>
  <dc:creator>Administrator</dc:creator>
  <cp:lastModifiedBy>admin</cp:lastModifiedBy>
  <cp:revision>2</cp:revision>
  <dcterms:created xsi:type="dcterms:W3CDTF">2015-06-16T12:05:00Z</dcterms:created>
  <dcterms:modified xsi:type="dcterms:W3CDTF">2015-06-16T12:05:00Z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2052-9.1.0.4861</vt:lpwstr>
  </property>
</Properties>
</file>