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BD0" w:rsidRDefault="00B23BD0" w:rsidP="00B23BD0">
      <w:pPr>
        <w:pStyle w:val="a5"/>
        <w:spacing w:line="300" w:lineRule="atLeast"/>
        <w:rPr>
          <w:rFonts w:cs="Arial"/>
          <w:noProof/>
          <w:sz w:val="27"/>
          <w:szCs w:val="27"/>
        </w:rPr>
      </w:pPr>
    </w:p>
    <w:p w:rsidR="00B23BD0" w:rsidRDefault="00B23BD0" w:rsidP="00B23BD0">
      <w:pPr>
        <w:spacing w:line="360" w:lineRule="auto"/>
        <w:jc w:val="center"/>
        <w:rPr>
          <w:rFonts w:ascii="微软雅黑" w:hAnsi="微软雅黑" w:cs="宋体"/>
          <w:b/>
          <w:color w:val="000000"/>
          <w:sz w:val="32"/>
          <w:szCs w:val="32"/>
          <w:shd w:val="pct15" w:color="auto" w:fill="FFFFFF"/>
        </w:rPr>
      </w:pPr>
      <w:r>
        <w:rPr>
          <w:rFonts w:ascii="微软雅黑" w:hAnsi="微软雅黑" w:cs="宋体"/>
          <w:b/>
          <w:noProof/>
          <w:color w:val="000000"/>
          <w:sz w:val="32"/>
          <w:szCs w:val="32"/>
          <w:shd w:val="pct15" w:color="auto" w:fill="FFFFFF"/>
        </w:rPr>
        <w:drawing>
          <wp:anchor distT="0" distB="0" distL="114300" distR="114300" simplePos="0" relativeHeight="251710464" behindDoc="0" locked="0" layoutInCell="1" allowOverlap="1">
            <wp:simplePos x="0" y="0"/>
            <wp:positionH relativeFrom="column">
              <wp:posOffset>95250</wp:posOffset>
            </wp:positionH>
            <wp:positionV relativeFrom="paragraph">
              <wp:posOffset>628650</wp:posOffset>
            </wp:positionV>
            <wp:extent cx="5019675" cy="3762375"/>
            <wp:effectExtent l="19050" t="0" r="9525" b="0"/>
            <wp:wrapSquare wrapText="bothSides"/>
            <wp:docPr id="98" name="图片 1" descr="C:\Documents and Settings\Administrator\桌面\论文\IMG2015011210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论文\IMG20150112105503.jpg"/>
                    <pic:cNvPicPr>
                      <a:picLocks noChangeAspect="1" noChangeArrowheads="1"/>
                    </pic:cNvPicPr>
                  </pic:nvPicPr>
                  <pic:blipFill>
                    <a:blip r:embed="rId8" cstate="print"/>
                    <a:srcRect/>
                    <a:stretch>
                      <a:fillRect/>
                    </a:stretch>
                  </pic:blipFill>
                  <pic:spPr bwMode="auto">
                    <a:xfrm>
                      <a:off x="0" y="0"/>
                      <a:ext cx="5019675" cy="3762375"/>
                    </a:xfrm>
                    <a:prstGeom prst="rect">
                      <a:avLst/>
                    </a:prstGeom>
                    <a:noFill/>
                    <a:ln w="9525">
                      <a:noFill/>
                      <a:miter lim="800000"/>
                      <a:headEnd/>
                      <a:tailEnd/>
                    </a:ln>
                  </pic:spPr>
                </pic:pic>
              </a:graphicData>
            </a:graphic>
          </wp:anchor>
        </w:drawing>
      </w:r>
      <w:r w:rsidR="00023911">
        <w:rPr>
          <w:rFonts w:ascii="微软雅黑" w:hAnsi="微软雅黑" w:cs="宋体" w:hint="eastAsia"/>
          <w:b/>
          <w:color w:val="000000"/>
          <w:sz w:val="32"/>
          <w:szCs w:val="32"/>
          <w:shd w:val="pct15" w:color="auto" w:fill="FFFFFF"/>
        </w:rPr>
        <w:t>统整</w:t>
      </w:r>
      <w:r>
        <w:rPr>
          <w:rFonts w:ascii="微软雅黑" w:hAnsi="微软雅黑" w:cs="宋体" w:hint="eastAsia"/>
          <w:b/>
          <w:color w:val="000000"/>
          <w:sz w:val="32"/>
          <w:szCs w:val="32"/>
          <w:shd w:val="pct15" w:color="auto" w:fill="FFFFFF"/>
        </w:rPr>
        <w:t>论文获江苏省教研室三等奖</w:t>
      </w:r>
    </w:p>
    <w:p w:rsidR="00B23BD0" w:rsidRDefault="00B23BD0" w:rsidP="00B23BD0">
      <w:pPr>
        <w:spacing w:line="440" w:lineRule="exact"/>
        <w:jc w:val="center"/>
        <w:rPr>
          <w:rFonts w:ascii="黑体" w:eastAsia="黑体" w:hAnsi="宋体" w:cs="宋体"/>
          <w:b/>
          <w:color w:val="000000"/>
          <w:sz w:val="30"/>
          <w:szCs w:val="30"/>
        </w:rPr>
      </w:pPr>
    </w:p>
    <w:p w:rsidR="00B23BD0" w:rsidRPr="00985692" w:rsidRDefault="00B23BD0" w:rsidP="00B23BD0">
      <w:pPr>
        <w:spacing w:line="440" w:lineRule="exact"/>
        <w:jc w:val="center"/>
        <w:rPr>
          <w:rFonts w:ascii="黑体" w:eastAsia="黑体" w:hAnsi="宋体" w:cs="宋体"/>
          <w:b/>
          <w:color w:val="000000"/>
          <w:sz w:val="30"/>
          <w:szCs w:val="30"/>
        </w:rPr>
      </w:pPr>
      <w:r w:rsidRPr="00985692">
        <w:rPr>
          <w:rFonts w:ascii="黑体" w:eastAsia="黑体" w:hAnsi="宋体" w:cs="宋体" w:hint="eastAsia"/>
          <w:b/>
          <w:color w:val="000000"/>
          <w:sz w:val="30"/>
          <w:szCs w:val="30"/>
        </w:rPr>
        <w:t>关注“弱势”，让每一朵花绚丽绽放</w:t>
      </w:r>
    </w:p>
    <w:p w:rsidR="00B23BD0" w:rsidRPr="000A259D" w:rsidRDefault="00B23BD0" w:rsidP="00B23BD0">
      <w:pPr>
        <w:spacing w:line="440" w:lineRule="exact"/>
        <w:jc w:val="center"/>
        <w:rPr>
          <w:rFonts w:ascii="宋体" w:hAnsi="宋体" w:cs="宋体"/>
          <w:b/>
          <w:color w:val="000000"/>
          <w:sz w:val="24"/>
        </w:rPr>
      </w:pPr>
      <w:r w:rsidRPr="000A259D">
        <w:rPr>
          <w:rFonts w:ascii="宋体" w:hAnsi="宋体" w:cs="宋体" w:hint="eastAsia"/>
          <w:b/>
          <w:color w:val="000000"/>
          <w:sz w:val="24"/>
        </w:rPr>
        <w:t>常州市武进区夏溪小学</w:t>
      </w:r>
      <w:r w:rsidRPr="000A259D">
        <w:rPr>
          <w:rFonts w:ascii="宋体" w:hAnsi="宋体" w:cs="宋体" w:hint="eastAsia"/>
          <w:b/>
          <w:color w:val="000000"/>
          <w:sz w:val="24"/>
        </w:rPr>
        <w:t xml:space="preserve"> </w:t>
      </w:r>
      <w:r w:rsidRPr="000A259D">
        <w:rPr>
          <w:rFonts w:ascii="宋体" w:hAnsi="宋体" w:cs="宋体" w:hint="eastAsia"/>
          <w:b/>
          <w:color w:val="000000"/>
          <w:sz w:val="24"/>
        </w:rPr>
        <w:t>许荣美</w:t>
      </w:r>
    </w:p>
    <w:p w:rsidR="00B23BD0" w:rsidRPr="00985692" w:rsidRDefault="00B23BD0" w:rsidP="00B23BD0">
      <w:pPr>
        <w:spacing w:line="440" w:lineRule="exact"/>
        <w:ind w:firstLineChars="200" w:firstLine="442"/>
        <w:rPr>
          <w:rFonts w:ascii="宋体" w:eastAsia="宋体" w:hAnsi="宋体" w:cs="Times New Roman"/>
          <w:szCs w:val="21"/>
        </w:rPr>
      </w:pPr>
      <w:r w:rsidRPr="00985692">
        <w:rPr>
          <w:rFonts w:ascii="宋体" w:eastAsia="宋体" w:hAnsi="宋体" w:cs="宋体" w:hint="eastAsia"/>
          <w:b/>
          <w:color w:val="000000"/>
          <w:szCs w:val="21"/>
        </w:rPr>
        <w:t>摘要：</w:t>
      </w:r>
      <w:r w:rsidRPr="00985692">
        <w:rPr>
          <w:rFonts w:ascii="宋体" w:eastAsia="宋体" w:hAnsi="宋体" w:cs="宋体" w:hint="eastAsia"/>
          <w:color w:val="000000"/>
          <w:szCs w:val="21"/>
        </w:rPr>
        <w:t>如何使处于弱势的学生</w:t>
      </w:r>
      <w:r w:rsidRPr="00985692">
        <w:rPr>
          <w:rFonts w:ascii="宋体" w:eastAsia="宋体" w:hAnsi="宋体" w:cs="Times New Roman" w:hint="eastAsia"/>
          <w:szCs w:val="21"/>
        </w:rPr>
        <w:t>逐步认识自己存在的价值和意义，其一是选题阶段，教师不急于让学生提问题，要留出一段时间，多提醒学生要留心生活，必要时及时记载自己灵光闪现的问题，在选题课上才能保证人人有问题，从而让六神无主者变得有主见；其二是实践体验中，更多给予曾经失败学生尝试的机会，失败中再一次去不屈不挠地尝试，从而让失败者重拾信心；其三是小组合作中，督促能力弱的学生独立思考和钻研活动基础上进行小组内交流评价，在不同的活动或阶段中进行任务互换、轮流，从而让游离者回归队伍；其四是弱势环节中，让每位学生准备自己喜欢的活动成果，给予方法指导，力求精益求精，鼓励其要大胆汇报展示成果，乐于分享，使成果更具色彩。从而使学生在综合实践活动课程这片自由、开放的土壤中努力地竞相开放。</w:t>
      </w:r>
    </w:p>
    <w:p w:rsidR="00B23BD0" w:rsidRPr="00985692" w:rsidRDefault="00B23BD0" w:rsidP="00B23BD0">
      <w:pPr>
        <w:spacing w:line="440" w:lineRule="exact"/>
        <w:ind w:firstLineChars="200" w:firstLine="442"/>
        <w:rPr>
          <w:rFonts w:ascii="宋体" w:eastAsia="宋体" w:hAnsi="宋体" w:cs="Times New Roman"/>
          <w:szCs w:val="21"/>
        </w:rPr>
      </w:pPr>
      <w:r w:rsidRPr="00985692">
        <w:rPr>
          <w:rFonts w:ascii="宋体" w:eastAsia="宋体" w:hAnsi="宋体" w:cs="Times New Roman" w:hint="eastAsia"/>
          <w:b/>
          <w:szCs w:val="21"/>
        </w:rPr>
        <w:t>关键词：</w:t>
      </w:r>
      <w:r w:rsidRPr="00985692">
        <w:rPr>
          <w:rFonts w:ascii="宋体" w:eastAsia="宋体" w:hAnsi="宋体" w:cs="Times New Roman" w:hint="eastAsia"/>
          <w:szCs w:val="21"/>
        </w:rPr>
        <w:t>弱势学生 弱势环节</w:t>
      </w:r>
    </w:p>
    <w:p w:rsidR="00B23BD0" w:rsidRPr="00985692" w:rsidRDefault="00B23BD0" w:rsidP="00B23BD0">
      <w:pPr>
        <w:spacing w:line="440" w:lineRule="exact"/>
        <w:ind w:firstLineChars="200" w:firstLine="480"/>
        <w:rPr>
          <w:rFonts w:ascii="宋体" w:eastAsia="宋体" w:hAnsi="宋体" w:cs="Times New Roman"/>
          <w:sz w:val="24"/>
        </w:rPr>
      </w:pPr>
      <w:r w:rsidRPr="00985692">
        <w:rPr>
          <w:rFonts w:ascii="宋体" w:eastAsia="宋体" w:hAnsi="宋体" w:cs="Times New Roman" w:hint="eastAsia"/>
          <w:sz w:val="24"/>
        </w:rPr>
        <w:lastRenderedPageBreak/>
        <w:t>在开展综合实践活动过程每一个环节中常能看到活动中只有一部分学生参与，这些学生态度热情，能力较强。无论是公开课还是常态课，教师们往往关注的是这些学生，而对于那些活动中的茫然者、随从者、悠闲者、害羞者、能力弱者并不重视，只要活动中有那些“大腕”撑着场面，能顺利地开展下去，就大功告成。综合实践强调“全员参与”，即全体学生的积极参与，要充分发挥学生在活动全过程中的自主性，这是综合实践活动课程实施的基本要求之一。如果只关注一部分学生，而忽略另一部分学生，综合实践活动课程的开设也失去了意义。综合实践活动各领域的各活动环节中，可能某一环节对于学生来说比较生疏，那么开展此活动环节中的学生，也处于弱势，如果没有教师的引导语帮助，学生可能对某一活动丧失兴趣。如何让那些处于弱势的学生也能积极投入到综合实践活动的各个环节中，笔者在实施过程进行了一些探索。</w:t>
      </w:r>
    </w:p>
    <w:p w:rsidR="00B23BD0" w:rsidRPr="00985692" w:rsidRDefault="00B23BD0" w:rsidP="00B23BD0">
      <w:pPr>
        <w:spacing w:line="440" w:lineRule="exact"/>
        <w:ind w:firstLineChars="196" w:firstLine="472"/>
        <w:rPr>
          <w:rFonts w:ascii="宋体" w:eastAsia="宋体" w:hAnsi="宋体" w:cs="Times New Roman"/>
          <w:b/>
          <w:sz w:val="24"/>
        </w:rPr>
      </w:pPr>
      <w:r w:rsidRPr="00985692">
        <w:rPr>
          <w:rFonts w:ascii="宋体" w:eastAsia="宋体" w:hAnsi="宋体" w:cs="Times New Roman" w:hint="eastAsia"/>
          <w:b/>
          <w:sz w:val="24"/>
        </w:rPr>
        <w:t>一．让六神无主者变得有主见</w:t>
      </w:r>
    </w:p>
    <w:p w:rsidR="00B23BD0" w:rsidRPr="00985692" w:rsidRDefault="00B23BD0" w:rsidP="00B23BD0">
      <w:pPr>
        <w:spacing w:line="440" w:lineRule="exact"/>
        <w:ind w:leftChars="57" w:left="125" w:firstLineChars="150" w:firstLine="360"/>
        <w:rPr>
          <w:rFonts w:ascii="宋体" w:eastAsia="宋体" w:hAnsi="宋体" w:cs="Times New Roman"/>
          <w:sz w:val="24"/>
        </w:rPr>
      </w:pPr>
      <w:r w:rsidRPr="00985692">
        <w:rPr>
          <w:rFonts w:ascii="宋体" w:eastAsia="宋体" w:hAnsi="宋体" w:cs="Times New Roman" w:hint="eastAsia"/>
          <w:sz w:val="24"/>
        </w:rPr>
        <w:t>小学生虽然对各种自然和社会现象都具有广泛的兴趣爱好，会产生或大或小</w:t>
      </w:r>
    </w:p>
    <w:p w:rsidR="00B23BD0" w:rsidRPr="00985692" w:rsidRDefault="00B23BD0" w:rsidP="00B23BD0">
      <w:pPr>
        <w:spacing w:line="440" w:lineRule="exact"/>
        <w:rPr>
          <w:rFonts w:ascii="宋体" w:eastAsia="宋体" w:hAnsi="宋体" w:cs="Times New Roman"/>
          <w:sz w:val="24"/>
        </w:rPr>
      </w:pPr>
      <w:r w:rsidRPr="00985692">
        <w:rPr>
          <w:rFonts w:ascii="宋体" w:eastAsia="宋体" w:hAnsi="宋体" w:cs="Times New Roman" w:hint="eastAsia"/>
          <w:sz w:val="24"/>
        </w:rPr>
        <w:t>的问题，如果教师在学生毫无准备的情况下就让学生提出问题，提出的问题可能有的比较模糊，有的比较幼稚，有的学生甚至是一副茫然的表情，根本不知道该如何提出问题。那么教师不要急于让学生提问题，而是要留出一段时间，让学生观察自然，关注社会时事，多提醒学生要留心生活，多问几个为什么，必要时及时记载自己灵光闪现的问题。这样，学生渐渐地会提高问题意识，在选题课上才能保证人人有问题，而不至于在选题时就显得茫然或人云亦云。</w:t>
      </w:r>
    </w:p>
    <w:p w:rsidR="00B23BD0" w:rsidRPr="00985692" w:rsidRDefault="00B23BD0" w:rsidP="00B23BD0">
      <w:pPr>
        <w:spacing w:line="440" w:lineRule="exact"/>
        <w:ind w:leftChars="57" w:left="125" w:firstLineChars="150" w:firstLine="360"/>
        <w:rPr>
          <w:rFonts w:ascii="宋体" w:eastAsia="宋体" w:hAnsi="宋体" w:cs="Times New Roman"/>
          <w:sz w:val="24"/>
        </w:rPr>
      </w:pPr>
      <w:r w:rsidRPr="00985692">
        <w:rPr>
          <w:rFonts w:ascii="宋体" w:eastAsia="宋体" w:hAnsi="宋体" w:cs="Times New Roman" w:hint="eastAsia"/>
          <w:sz w:val="24"/>
        </w:rPr>
        <w:t>在三年级的选题课上，笔者发现有的教师提出一定的选题范围或参考题目，</w:t>
      </w:r>
    </w:p>
    <w:p w:rsidR="00B23BD0" w:rsidRPr="00985692" w:rsidRDefault="00B23BD0" w:rsidP="00B23BD0">
      <w:pPr>
        <w:spacing w:line="440" w:lineRule="exact"/>
        <w:rPr>
          <w:rFonts w:ascii="宋体" w:eastAsia="宋体" w:hAnsi="宋体" w:cs="Times New Roman"/>
          <w:sz w:val="24"/>
        </w:rPr>
      </w:pPr>
      <w:r w:rsidRPr="00985692">
        <w:rPr>
          <w:rFonts w:ascii="宋体" w:eastAsia="宋体" w:hAnsi="宋体" w:cs="Times New Roman" w:hint="eastAsia"/>
          <w:sz w:val="24"/>
        </w:rPr>
        <w:t>来帮助学生思考问题，选定课题，笔者认为这对于实施研究性学习的起步阶段，这样做并没有不当之处，教师们的选题操作固然轻松便捷。但此环节的处理，却让学生从小失去对自然，对社会的关注、探究的机会,从探寻自然、关注社会的过程中提出问题，也是一个体验的过程。可能提出问题发的过程需要一段时间的酝酿，可能刚开始提出的问题较幼稚或不着边际，但学生至少留心观察了。教师此段时间可以教会学生观察的方法，学会思考，学会问题筛选。如笔者让三年级学生观察自然间的变化，留心人们的话题，周边社区、学校发生的事，出现的想象，关注媒体、报纸。三年级学生渐渐由“小猫为什么爱睡懒觉？”到“为什么校园内的香樟会春天落叶？”再到“电视大篇报道浪费现象，我们身边有大量的浪费现象吗？”显然学生观察思考视角越来越广了。</w:t>
      </w:r>
    </w:p>
    <w:p w:rsidR="00B23BD0" w:rsidRPr="00985692" w:rsidRDefault="00B23BD0" w:rsidP="00B23BD0">
      <w:pPr>
        <w:spacing w:line="440" w:lineRule="exact"/>
        <w:ind w:firstLineChars="196" w:firstLine="472"/>
        <w:rPr>
          <w:rFonts w:ascii="宋体" w:eastAsia="宋体" w:hAnsi="宋体" w:cs="Times New Roman"/>
          <w:b/>
          <w:sz w:val="24"/>
        </w:rPr>
      </w:pPr>
      <w:r w:rsidRPr="00985692">
        <w:rPr>
          <w:rFonts w:ascii="宋体" w:eastAsia="宋体" w:hAnsi="宋体" w:cs="Times New Roman" w:hint="eastAsia"/>
          <w:b/>
          <w:sz w:val="24"/>
        </w:rPr>
        <w:lastRenderedPageBreak/>
        <w:t>二、让失败者重拾信心</w:t>
      </w:r>
    </w:p>
    <w:p w:rsidR="00B23BD0" w:rsidRPr="00985692" w:rsidRDefault="00B23BD0" w:rsidP="00B23BD0">
      <w:pPr>
        <w:spacing w:line="440" w:lineRule="exact"/>
        <w:ind w:firstLineChars="200" w:firstLine="480"/>
        <w:rPr>
          <w:rFonts w:ascii="宋体" w:eastAsia="宋体" w:hAnsi="宋体" w:cs="Times New Roman"/>
          <w:sz w:val="24"/>
        </w:rPr>
      </w:pPr>
      <w:r w:rsidRPr="00985692">
        <w:rPr>
          <w:rFonts w:ascii="宋体" w:eastAsia="宋体" w:hAnsi="宋体" w:cs="Times New Roman" w:hint="eastAsia"/>
          <w:sz w:val="24"/>
        </w:rPr>
        <w:t>综合实践活动过程中在教师引导学生明确本次活动任务后，中年级通常由教师协调好活动基地和资源储备，高年级也可以放手让学生利用自己的人力资源协调好各方面因素。在活动过程中，安全基础上，教师要放心地让学生去摸爬滚打，此时的教师虽然没有完全参与实践活动，但应该是用心的旁观者，观察到学生现场活动中的成功与失败，应该是悉心的指导者，指导学生及时总结自己的经验与不足，使学生更深入地进行体验。从而使成功者收获更多的果实，失败者树立二次探究的信心，向成功迈进。</w:t>
      </w:r>
    </w:p>
    <w:p w:rsidR="00B23BD0" w:rsidRPr="00985692" w:rsidRDefault="00B23BD0" w:rsidP="00B23BD0">
      <w:pPr>
        <w:spacing w:line="440" w:lineRule="exact"/>
        <w:ind w:firstLineChars="200" w:firstLine="480"/>
        <w:rPr>
          <w:rFonts w:ascii="宋体" w:eastAsia="宋体" w:hAnsi="宋体" w:cs="Times New Roman"/>
          <w:sz w:val="24"/>
        </w:rPr>
      </w:pPr>
      <w:r w:rsidRPr="00985692">
        <w:rPr>
          <w:rFonts w:ascii="宋体" w:eastAsia="宋体" w:hAnsi="宋体" w:cs="Times New Roman" w:hint="eastAsia"/>
          <w:sz w:val="24"/>
        </w:rPr>
        <w:t>综合实践活动《花木营销的策略研究》中，第一阶段活动想通过学生到花木市场实地观察、采访花圃营销者营是如何成功推销花木销策略，进一步增强学生的人际交往沟通能力，通过多次反复地观察，养成细致观察分析的能力，同时了解与人沟通交往的基本礼仪和营销技巧；由于花木市场花圃买家多达千家，教师并没有为各小组的研究活动“铺平道路”——没有与一户户营销商预约参观、采访，而是放手让学生自己去观察，考察，采访。一个小时下来，各小组现场汇合了，教师发现部分小组已有所收获，研究“营销环境”的小组通过观察，了解到商家在盆景摆设，环境营造上的策略，如店名引人注目，店内整洁，教师便提醒学生再去观察摆设上有何不同策略。学生们便又再次投入考察中，拍下或整齐或美观或新颖的摆放造型。研究“营销礼仪”小组的学生虽然也小有收获，但现场汇报后，教师便提示学生后要进一步观察营销员的表情、动作、语言，是否有利于营销的成功。研究“营销技巧”一组的学生除了观察之外，更多的需要深入采访营销人员，除了有一两位成员靠熟人打探到了营销的一些技巧，有些成员浮光掠影的转了一圈便回到集中地，有好几位学生遭到了正忙碌的营销员的拒绝，沮丧而归，闷闷不乐的坐着。教师见此情形，及时召集次小组成员，商议如何使营销员们能乐意接受采访的办法。其他小组也纷纷加入讨论的行列，有的建议大家去买小型盆景，在买的过程中观察营销员的技巧，商家也比较愿意接受“买者”的采访。于是“营销技巧”研究组展开各自的攻势，果然研究成果“满载而归”，如“了解顾客的需求， 因人推荐；多重促销手段， 适当让价， 薄利多销。”还拍摄一段技巧不太高超的营销视频。那些曾经失败经历的学生因为收获而十分开心，他们既买到了自己心仪的小盆景，又增强了与人交往沟通的信心和能力。</w:t>
      </w:r>
    </w:p>
    <w:p w:rsidR="00B23BD0" w:rsidRPr="00985692" w:rsidRDefault="00B23BD0" w:rsidP="00B23BD0">
      <w:pPr>
        <w:spacing w:line="440" w:lineRule="exact"/>
        <w:ind w:firstLineChars="200" w:firstLine="480"/>
        <w:rPr>
          <w:rFonts w:ascii="宋体" w:eastAsia="宋体" w:hAnsi="宋体" w:cs="Times New Roman"/>
          <w:sz w:val="24"/>
        </w:rPr>
      </w:pPr>
      <w:r w:rsidRPr="00985692">
        <w:rPr>
          <w:rFonts w:ascii="宋体" w:eastAsia="宋体" w:hAnsi="宋体" w:cs="Times New Roman" w:hint="eastAsia"/>
          <w:sz w:val="24"/>
        </w:rPr>
        <w:lastRenderedPageBreak/>
        <w:t>可见教师放手让学生去活动，体验成功与失败，并不是冷眼相看，撒手不管，而是要及时了解学生的活动进展，使得者收获更丰富，使失败者能重拾信心，改变活动探究的策略，也能分享活动的快乐。活动失败固然很正常，但在失败中再一次去不屈不挠地尝试更是一种勇敢，一种挑战。综合实践教师要更多给予学生尝试的机会。</w:t>
      </w:r>
    </w:p>
    <w:p w:rsidR="00B23BD0" w:rsidRPr="00985692" w:rsidRDefault="00B23BD0" w:rsidP="00B23BD0">
      <w:pPr>
        <w:spacing w:line="440" w:lineRule="exact"/>
        <w:ind w:firstLineChars="196" w:firstLine="472"/>
        <w:rPr>
          <w:rFonts w:ascii="宋体" w:eastAsia="宋体" w:hAnsi="宋体" w:cs="Times New Roman"/>
          <w:b/>
          <w:sz w:val="24"/>
        </w:rPr>
      </w:pPr>
      <w:r w:rsidRPr="00985692">
        <w:rPr>
          <w:rFonts w:ascii="宋体" w:eastAsia="宋体" w:hAnsi="宋体" w:cs="Times New Roman" w:hint="eastAsia"/>
          <w:b/>
          <w:sz w:val="24"/>
        </w:rPr>
        <w:t>三、让游离者回归队伍</w:t>
      </w:r>
    </w:p>
    <w:p w:rsidR="00B23BD0" w:rsidRPr="00985692" w:rsidRDefault="00B23BD0" w:rsidP="00B23BD0">
      <w:pPr>
        <w:spacing w:line="440" w:lineRule="exact"/>
        <w:ind w:firstLineChars="200" w:firstLine="480"/>
        <w:rPr>
          <w:rFonts w:ascii="宋体" w:eastAsia="宋体" w:hAnsi="宋体" w:cs="Times New Roman"/>
          <w:sz w:val="24"/>
        </w:rPr>
      </w:pPr>
      <w:r w:rsidRPr="00985692">
        <w:rPr>
          <w:rFonts w:ascii="宋体" w:eastAsia="宋体" w:hAnsi="宋体" w:cs="Times New Roman" w:hint="eastAsia"/>
          <w:sz w:val="24"/>
        </w:rPr>
        <w:t>综合实践活动中无论是集体活动还是小组活动中，会出现一部分学生忙碌，少部分学生清闲，能干的学生在忙，能力弱的学生在看的现象。首先在集体活动或小组活动前，要让学生独立思考和钻研活动如何开展策划为基础，再在班上，在小组内进行相互交流，提出设想，形成各自的任务和分工，使每位成员都能担当活动策划主角，争取话语权，要敢于申辩，敢于承担任务，在活动中使自己得到确实的锻炼。</w:t>
      </w:r>
    </w:p>
    <w:p w:rsidR="00B23BD0" w:rsidRPr="00985692" w:rsidRDefault="00B23BD0" w:rsidP="00B23BD0">
      <w:pPr>
        <w:spacing w:line="440" w:lineRule="exact"/>
        <w:ind w:firstLineChars="200" w:firstLine="480"/>
        <w:rPr>
          <w:rFonts w:ascii="宋体" w:eastAsia="宋体" w:hAnsi="宋体" w:cs="Times New Roman"/>
          <w:sz w:val="24"/>
        </w:rPr>
      </w:pPr>
      <w:r w:rsidRPr="00985692">
        <w:rPr>
          <w:rFonts w:ascii="宋体" w:eastAsia="宋体" w:hAnsi="宋体" w:cs="Times New Roman" w:hint="eastAsia"/>
          <w:sz w:val="24"/>
        </w:rPr>
        <w:t>让每位成员带着任务开展活动，对于任务的达成度要进行及时地反馈、评价。如果小组内一项重要任务完成，特别关注小组内学生的互评，让那些参与不积极者或参与某种重要任务不多者在老师的鼓励下，或能力较强的同伴帮助下，担任主要负责者尝试完成。对于如观察日记、调查、考察等研究性报告或研究小论文，往往是有一位表达能力较强的学生完成，笔者认为可以由每位成员在充分合作实践后，独立完成，进行小组内交流评价，完善自己的成果。当然可以在不同的活动或阶段中进行任务互换、轮流。如三年级综合实践活动《我们身边浪费的调查研究》中“学校粮食浪费的调查研究”小组，小组中有两位成员平常不善于和别人交流，课上也不爱举手发言，于是组长在任务分工时老师建议让这两位不善言辞的成员担任采访任务，组内大家合作形成了采访的问题“你为什么有时会吃不下学校的午饭？”“你认为学校里的饭菜为什么会产生浪费现象？”。组员们先让这两位同学模拟有礼貌的练习采访，两位成员在同伴们的帮助下胸有成竹地出发并圆满完成了任务，最后还在组长的帮助下完成了访谈记录的文字整理工作。两位清闲的学生忙碌的同时也体现了自己在活动中价值，他们感到很满足。</w:t>
      </w:r>
    </w:p>
    <w:p w:rsidR="00B23BD0" w:rsidRPr="00985692" w:rsidRDefault="00B23BD0" w:rsidP="00B23BD0">
      <w:pPr>
        <w:spacing w:line="440" w:lineRule="exact"/>
        <w:ind w:firstLineChars="200" w:firstLine="480"/>
        <w:rPr>
          <w:rFonts w:ascii="宋体" w:eastAsia="宋体" w:hAnsi="宋体" w:cs="Times New Roman"/>
          <w:sz w:val="24"/>
        </w:rPr>
      </w:pPr>
      <w:r w:rsidRPr="00985692">
        <w:rPr>
          <w:rFonts w:ascii="宋体" w:eastAsia="宋体" w:hAnsi="宋体" w:cs="Times New Roman" w:hint="eastAsia"/>
          <w:sz w:val="24"/>
        </w:rPr>
        <w:t>像这样在小组合作活动发挥小组协作精神，把机会给性格较文静，能力较弱，态度不积极的学生，让他们有事可忙，增强主人翁意识，热情地投入到活动中。这样就不会形成强者愈强，弱者愈弱的现象，每位成员的综合能力得到长足的发展。</w:t>
      </w:r>
    </w:p>
    <w:p w:rsidR="00B23BD0" w:rsidRPr="00985692" w:rsidRDefault="00B23BD0" w:rsidP="00B23BD0">
      <w:pPr>
        <w:spacing w:line="440" w:lineRule="exact"/>
        <w:ind w:firstLineChars="200" w:firstLine="482"/>
        <w:rPr>
          <w:rFonts w:ascii="宋体" w:eastAsia="宋体" w:hAnsi="宋体" w:cs="Times New Roman"/>
          <w:b/>
          <w:sz w:val="24"/>
        </w:rPr>
      </w:pPr>
      <w:r w:rsidRPr="00985692">
        <w:rPr>
          <w:rFonts w:ascii="宋体" w:eastAsia="宋体" w:hAnsi="宋体" w:cs="Times New Roman" w:hint="eastAsia"/>
          <w:b/>
          <w:sz w:val="24"/>
        </w:rPr>
        <w:lastRenderedPageBreak/>
        <w:t>四、让成果平淡者熠熠生辉</w:t>
      </w:r>
    </w:p>
    <w:p w:rsidR="00B23BD0" w:rsidRPr="00985692" w:rsidRDefault="00B23BD0" w:rsidP="00B23BD0">
      <w:pPr>
        <w:spacing w:line="440" w:lineRule="exact"/>
        <w:ind w:firstLineChars="200" w:firstLine="480"/>
        <w:rPr>
          <w:rFonts w:ascii="宋体" w:eastAsia="宋体" w:hAnsi="宋体" w:cs="Times New Roman"/>
          <w:sz w:val="24"/>
        </w:rPr>
      </w:pPr>
      <w:r w:rsidRPr="00985692">
        <w:rPr>
          <w:rFonts w:ascii="宋体" w:eastAsia="宋体" w:hAnsi="宋体" w:cs="Times New Roman" w:hint="eastAsia"/>
          <w:sz w:val="24"/>
        </w:rPr>
        <w:t>在活动总结阶段与交流阶段，是学生活动成果展示的阶段，这是学生一路摸索一路实践体验效果的呈现，也是学生最为关注的阶段。笔者发现，许多综合实践活动的开展虎头蛇尾，开题轰轰烈烈，结尾草草收草，或根本坚持不到总结阶段。即使给予机会让学生筹备展示成果，学生在筹备过程中困难重重，甚至是打退堂鼓，体现不出学生的最佳状态，最高水准，活动成果的展示当然是平淡、粗糙，笔者把此定为综合实践的弱势环节（通过笔者的实践、观察与反思，对于小学生来说弱势环节较多，如问题归类与筛选，撰写研究报告，设计调查问卷等）。为了确保成果的顺利形成，指导教师首先要引导学生做好活动过程形成的资料、图片等的梳理，以备成果筹备中的运用。</w:t>
      </w:r>
    </w:p>
    <w:p w:rsidR="00B23BD0" w:rsidRPr="00985692" w:rsidRDefault="00B23BD0" w:rsidP="00B23BD0">
      <w:pPr>
        <w:spacing w:line="440" w:lineRule="exact"/>
        <w:ind w:firstLineChars="200" w:firstLine="480"/>
        <w:rPr>
          <w:rFonts w:ascii="宋体" w:eastAsia="宋体" w:hAnsi="宋体" w:cs="Times New Roman"/>
          <w:sz w:val="24"/>
        </w:rPr>
      </w:pPr>
      <w:r w:rsidRPr="00985692">
        <w:rPr>
          <w:rFonts w:ascii="宋体" w:eastAsia="宋体" w:hAnsi="宋体" w:cs="Times New Roman" w:hint="eastAsia"/>
          <w:sz w:val="24"/>
        </w:rPr>
        <w:t>在活动成果的筹备过程中，要让每位学生以自己喜欢的方式，准备自己的活动成果，要大胆地向别人汇报展示自己的成果，乐于分享。如六年级综合实践《五十六朵盛开的花》，研究各民族的集散地、民族特色、风俗习惯。在查阅资料、采访少数民族的基础上，每位学生根据自己的喜好和特长，开始准备汇报成果：民族手抄报，民族小手册，制作幻灯，知识竞答。六年级《友谊天长地久》，即将离开亲爱的母校和朝夕相处的伙伴，学生人人动手用彩色卡纸设计形状各异的卡通小书签，深情读一读，为老师和伙伴送去真挚的祝福。四年级《我心目中的榜样》，针对同学们崇拜明星的现象，举行了一次“明星</w:t>
      </w:r>
      <w:r w:rsidRPr="00985692">
        <w:rPr>
          <w:rFonts w:ascii="宋体" w:eastAsia="宋体" w:hAnsi="宋体" w:cs="Times New Roman"/>
          <w:sz w:val="24"/>
        </w:rPr>
        <w:t>=</w:t>
      </w:r>
      <w:r w:rsidRPr="00985692">
        <w:rPr>
          <w:rFonts w:ascii="宋体" w:eastAsia="宋体" w:hAnsi="宋体" w:cs="Times New Roman" w:hint="eastAsia"/>
          <w:sz w:val="24"/>
        </w:rPr>
        <w:t>榜样？”辩论会。这些都是同学们喜爱的活动形式和成果汇报形式，教师可以让学生自我申报成果展现形式基础上，提些建议，如引导学生思考这些成果的形成需要哪些资料的收集，现代信息技术的运用支撑，是表演呈现还是制作呈现，是图文静态展示还是视频动态展现</w:t>
      </w:r>
      <w:r w:rsidRPr="00985692">
        <w:rPr>
          <w:rFonts w:ascii="宋体" w:eastAsia="宋体" w:hAnsi="宋体" w:cs="Times New Roman"/>
          <w:sz w:val="24"/>
        </w:rPr>
        <w:t>……</w:t>
      </w:r>
      <w:r w:rsidRPr="00985692">
        <w:rPr>
          <w:rFonts w:ascii="宋体" w:eastAsia="宋体" w:hAnsi="宋体" w:cs="Times New Roman" w:hint="eastAsia"/>
          <w:sz w:val="24"/>
        </w:rPr>
        <w:t>使学生成果汇报更具个性化，更具创新性，促进每次活动的深入开展。</w:t>
      </w:r>
    </w:p>
    <w:p w:rsidR="00B23BD0" w:rsidRPr="00985692" w:rsidRDefault="00B23BD0" w:rsidP="00B23BD0">
      <w:pPr>
        <w:spacing w:line="440" w:lineRule="exact"/>
        <w:ind w:firstLineChars="200" w:firstLine="480"/>
        <w:rPr>
          <w:rFonts w:ascii="宋体" w:eastAsia="宋体" w:hAnsi="宋体" w:cs="Times New Roman"/>
          <w:sz w:val="24"/>
        </w:rPr>
      </w:pPr>
      <w:r w:rsidRPr="00985692">
        <w:rPr>
          <w:rFonts w:ascii="宋体" w:eastAsia="宋体" w:hAnsi="宋体" w:cs="Times New Roman" w:hint="eastAsia"/>
          <w:sz w:val="24"/>
        </w:rPr>
        <w:t>教师给予充分而又合理的时间让学生准备，随着准备的进程，必要时进行方法指导，不断地与各小组成员或个别成员探讨如何完善成果，力求精益求精。汇报时让每位学生得到展现，哪怕是平时害羞、能力较弱的孩子都能在师生的鼓励下逐渐大胆地向大家汇报自己的活动成果，养成良好的合作 、交流、分享的态度与能力。</w:t>
      </w:r>
    </w:p>
    <w:p w:rsidR="00B23BD0" w:rsidRPr="00985692" w:rsidRDefault="00B23BD0" w:rsidP="00B23BD0">
      <w:pPr>
        <w:spacing w:line="440" w:lineRule="exact"/>
        <w:ind w:firstLineChars="200" w:firstLine="480"/>
        <w:rPr>
          <w:rFonts w:ascii="宋体" w:eastAsia="宋体" w:hAnsi="宋体" w:cs="Times New Roman"/>
          <w:sz w:val="24"/>
        </w:rPr>
      </w:pPr>
      <w:r w:rsidRPr="00985692">
        <w:rPr>
          <w:rFonts w:ascii="宋体" w:eastAsia="宋体" w:hAnsi="宋体" w:cs="Times New Roman" w:hint="eastAsia"/>
          <w:sz w:val="24"/>
        </w:rPr>
        <w:t>综合实践活动课程的实施应该把每一位儿童看作是课程的主体，应该满足每一位学生的需求，让学生在课程实施中关注自己的人生意义和生存方式。特别是</w:t>
      </w:r>
      <w:r w:rsidRPr="00985692">
        <w:rPr>
          <w:rFonts w:ascii="宋体" w:eastAsia="宋体" w:hAnsi="宋体" w:cs="Times New Roman" w:hint="eastAsia"/>
          <w:sz w:val="24"/>
        </w:rPr>
        <w:lastRenderedPageBreak/>
        <w:t>那些某些方面处于弱势的学生或某个处于弱势的活动环节中的学生，教师更应该想方设法让他们在活动中实践、体验、反思、创造，逐步认识自己存在的价值和意义，从而在综合实践活动课程这片自由、开放的土壤中努力地竞相开放。</w:t>
      </w:r>
    </w:p>
    <w:p w:rsidR="00B23BD0" w:rsidRPr="00985692" w:rsidRDefault="00B23BD0" w:rsidP="00B23BD0">
      <w:pPr>
        <w:spacing w:line="440" w:lineRule="exact"/>
        <w:ind w:firstLineChars="200" w:firstLine="480"/>
        <w:rPr>
          <w:rFonts w:ascii="宋体" w:eastAsia="宋体" w:hAnsi="宋体" w:cs="Times New Roman"/>
          <w:sz w:val="24"/>
        </w:rPr>
      </w:pPr>
    </w:p>
    <w:p w:rsidR="00B23BD0" w:rsidRPr="00985692" w:rsidRDefault="00B23BD0" w:rsidP="00B23BD0">
      <w:pPr>
        <w:spacing w:line="440" w:lineRule="exact"/>
        <w:rPr>
          <w:rFonts w:ascii="宋体" w:eastAsia="宋体" w:hAnsi="宋体" w:cs="宋体"/>
          <w:b/>
          <w:color w:val="000000"/>
          <w:szCs w:val="21"/>
        </w:rPr>
      </w:pPr>
      <w:r w:rsidRPr="00985692">
        <w:rPr>
          <w:rFonts w:ascii="宋体" w:eastAsia="宋体" w:hAnsi="宋体" w:cs="宋体" w:hint="eastAsia"/>
          <w:b/>
          <w:color w:val="000000"/>
          <w:szCs w:val="21"/>
        </w:rPr>
        <w:t>参考文献：</w:t>
      </w:r>
    </w:p>
    <w:p w:rsidR="00B23BD0" w:rsidRPr="00985692" w:rsidRDefault="00B23BD0" w:rsidP="00B23BD0">
      <w:pPr>
        <w:spacing w:line="440" w:lineRule="exact"/>
        <w:rPr>
          <w:rFonts w:ascii="宋体" w:eastAsia="宋体" w:hAnsi="宋体" w:cs="宋体"/>
          <w:color w:val="000000"/>
          <w:szCs w:val="21"/>
        </w:rPr>
      </w:pPr>
      <w:r w:rsidRPr="00985692">
        <w:rPr>
          <w:rFonts w:ascii="宋体" w:eastAsia="宋体" w:hAnsi="宋体" w:cs="宋体" w:hint="eastAsia"/>
          <w:color w:val="000000"/>
          <w:szCs w:val="21"/>
        </w:rPr>
        <w:t>1、《综合实践活动课程设计与实施》 郭元祥</w:t>
      </w:r>
    </w:p>
    <w:p w:rsidR="00B23BD0" w:rsidRPr="00985692" w:rsidRDefault="00B23BD0" w:rsidP="00B23BD0">
      <w:pPr>
        <w:spacing w:line="440" w:lineRule="exact"/>
        <w:rPr>
          <w:rFonts w:ascii="宋体" w:eastAsia="宋体" w:hAnsi="宋体" w:cs="宋体"/>
          <w:color w:val="000000"/>
          <w:szCs w:val="21"/>
        </w:rPr>
      </w:pPr>
      <w:r w:rsidRPr="00985692">
        <w:rPr>
          <w:rFonts w:ascii="宋体" w:eastAsia="宋体" w:hAnsi="宋体" w:cs="宋体" w:hint="eastAsia"/>
          <w:color w:val="000000"/>
          <w:szCs w:val="21"/>
        </w:rPr>
        <w:t>2、《综合实践活动建构创意与实施策略》万伟</w:t>
      </w:r>
    </w:p>
    <w:p w:rsidR="00B23BD0" w:rsidRPr="00985692" w:rsidRDefault="00B23BD0" w:rsidP="00B23BD0">
      <w:pPr>
        <w:spacing w:line="360" w:lineRule="auto"/>
        <w:rPr>
          <w:rFonts w:ascii="宋体" w:eastAsia="宋体" w:hAnsi="宋体" w:cs="宋体"/>
          <w:b/>
          <w:color w:val="000000"/>
          <w:sz w:val="32"/>
          <w:szCs w:val="32"/>
          <w:shd w:val="pct15" w:color="auto" w:fill="FFFFFF"/>
        </w:rPr>
      </w:pPr>
    </w:p>
    <w:p w:rsidR="006148A5" w:rsidRDefault="00023911" w:rsidP="006148A5">
      <w:pPr>
        <w:jc w:val="center"/>
        <w:rPr>
          <w:rFonts w:ascii="微软雅黑" w:hAnsi="微软雅黑"/>
          <w:b/>
          <w:bCs/>
          <w:color w:val="000000"/>
          <w:sz w:val="32"/>
          <w:szCs w:val="32"/>
          <w:shd w:val="pct15" w:color="auto" w:fill="FFFFFF"/>
        </w:rPr>
      </w:pPr>
      <w:r>
        <w:rPr>
          <w:rFonts w:ascii="微软雅黑" w:hAnsi="微软雅黑" w:hint="eastAsia"/>
          <w:b/>
          <w:bCs/>
          <w:color w:val="000000"/>
          <w:sz w:val="32"/>
          <w:szCs w:val="32"/>
          <w:shd w:val="pct15" w:color="auto" w:fill="FFFFFF"/>
        </w:rPr>
        <w:t>统整</w:t>
      </w:r>
      <w:r w:rsidR="006148A5" w:rsidRPr="00985692">
        <w:rPr>
          <w:rFonts w:ascii="微软雅黑" w:hAnsi="微软雅黑" w:hint="eastAsia"/>
          <w:b/>
          <w:bCs/>
          <w:color w:val="000000"/>
          <w:sz w:val="32"/>
          <w:szCs w:val="32"/>
          <w:shd w:val="pct15" w:color="auto" w:fill="FFFFFF"/>
        </w:rPr>
        <w:t>论文获武进区三等奖</w:t>
      </w:r>
    </w:p>
    <w:p w:rsidR="006148A5" w:rsidRDefault="006148A5" w:rsidP="006148A5">
      <w:pPr>
        <w:jc w:val="center"/>
        <w:rPr>
          <w:rFonts w:ascii="微软雅黑" w:hAnsi="微软雅黑"/>
          <w:b/>
          <w:bCs/>
          <w:color w:val="000000"/>
          <w:sz w:val="32"/>
          <w:szCs w:val="32"/>
          <w:shd w:val="pct15" w:color="auto" w:fill="FFFFFF"/>
        </w:rPr>
      </w:pPr>
      <w:r w:rsidRPr="0066508A">
        <w:rPr>
          <w:rFonts w:ascii="微软雅黑" w:hAnsi="微软雅黑" w:hint="eastAsia"/>
          <w:b/>
          <w:bCs/>
          <w:noProof/>
          <w:color w:val="000000"/>
          <w:sz w:val="32"/>
          <w:szCs w:val="32"/>
          <w:shd w:val="pct15" w:color="auto" w:fill="FFFFFF"/>
        </w:rPr>
        <w:drawing>
          <wp:anchor distT="0" distB="0" distL="114300" distR="114300" simplePos="0" relativeHeight="251712512" behindDoc="0" locked="0" layoutInCell="1" allowOverlap="1">
            <wp:simplePos x="0" y="0"/>
            <wp:positionH relativeFrom="column">
              <wp:posOffset>247650</wp:posOffset>
            </wp:positionH>
            <wp:positionV relativeFrom="paragraph">
              <wp:posOffset>432435</wp:posOffset>
            </wp:positionV>
            <wp:extent cx="4733925" cy="3543300"/>
            <wp:effectExtent l="19050" t="0" r="9525" b="0"/>
            <wp:wrapSquare wrapText="bothSides"/>
            <wp:docPr id="103" name="图片 2" descr="C:\Documents and Settings\Administrator\桌面\论文\IMG2015011210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论文\IMG20150112105539.jpg"/>
                    <pic:cNvPicPr>
                      <a:picLocks noChangeAspect="1" noChangeArrowheads="1"/>
                    </pic:cNvPicPr>
                  </pic:nvPicPr>
                  <pic:blipFill>
                    <a:blip r:embed="rId9" cstate="print"/>
                    <a:srcRect/>
                    <a:stretch>
                      <a:fillRect/>
                    </a:stretch>
                  </pic:blipFill>
                  <pic:spPr bwMode="auto">
                    <a:xfrm>
                      <a:off x="0" y="0"/>
                      <a:ext cx="4733925" cy="3543300"/>
                    </a:xfrm>
                    <a:prstGeom prst="rect">
                      <a:avLst/>
                    </a:prstGeom>
                    <a:noFill/>
                    <a:ln w="9525">
                      <a:noFill/>
                      <a:miter lim="800000"/>
                      <a:headEnd/>
                      <a:tailEnd/>
                    </a:ln>
                  </pic:spPr>
                </pic:pic>
              </a:graphicData>
            </a:graphic>
          </wp:anchor>
        </w:drawing>
      </w:r>
    </w:p>
    <w:p w:rsidR="006148A5" w:rsidRPr="00985692" w:rsidRDefault="006148A5" w:rsidP="006148A5">
      <w:pPr>
        <w:rPr>
          <w:rFonts w:ascii="微软雅黑" w:hAnsi="微软雅黑"/>
          <w:b/>
          <w:bCs/>
          <w:color w:val="000000"/>
          <w:sz w:val="32"/>
          <w:szCs w:val="32"/>
          <w:shd w:val="pct15" w:color="auto" w:fill="FFFFFF"/>
        </w:rPr>
      </w:pPr>
    </w:p>
    <w:p w:rsidR="006148A5" w:rsidRDefault="006148A5" w:rsidP="006148A5">
      <w:pPr>
        <w:jc w:val="center"/>
        <w:rPr>
          <w:rFonts w:ascii="黑体" w:eastAsia="黑体"/>
          <w:b/>
          <w:bCs/>
          <w:color w:val="000000"/>
          <w:sz w:val="32"/>
          <w:szCs w:val="32"/>
        </w:rPr>
      </w:pPr>
      <w:r w:rsidRPr="0029384F">
        <w:rPr>
          <w:rFonts w:ascii="黑体" w:eastAsia="黑体" w:hint="eastAsia"/>
          <w:b/>
          <w:bCs/>
          <w:color w:val="000000"/>
          <w:sz w:val="32"/>
          <w:szCs w:val="32"/>
        </w:rPr>
        <w:t>以小型研究课题为把手推开综合实践活动的大门</w:t>
      </w:r>
    </w:p>
    <w:p w:rsidR="006148A5" w:rsidRPr="00D24D00" w:rsidRDefault="006148A5" w:rsidP="006148A5">
      <w:pPr>
        <w:jc w:val="center"/>
        <w:rPr>
          <w:rFonts w:ascii="黑体" w:eastAsia="黑体"/>
          <w:bCs/>
          <w:color w:val="000000"/>
          <w:sz w:val="28"/>
          <w:szCs w:val="28"/>
        </w:rPr>
      </w:pPr>
      <w:r w:rsidRPr="00D24D00">
        <w:rPr>
          <w:rFonts w:ascii="黑体" w:eastAsia="黑体" w:hint="eastAsia"/>
          <w:bCs/>
          <w:color w:val="000000"/>
          <w:sz w:val="28"/>
          <w:szCs w:val="28"/>
        </w:rPr>
        <w:t>武进区夏溪小学 许荣美</w:t>
      </w:r>
    </w:p>
    <w:p w:rsidR="006148A5" w:rsidRPr="0066508A" w:rsidRDefault="006148A5" w:rsidP="006148A5">
      <w:pPr>
        <w:ind w:firstLine="425"/>
        <w:rPr>
          <w:rFonts w:ascii="宋体" w:eastAsia="宋体" w:hAnsi="宋体"/>
          <w:sz w:val="24"/>
        </w:rPr>
      </w:pPr>
      <w:r w:rsidRPr="0066508A">
        <w:rPr>
          <w:rFonts w:ascii="宋体" w:eastAsia="宋体" w:hAnsi="宋体" w:hint="eastAsia"/>
          <w:sz w:val="24"/>
        </w:rPr>
        <w:t>论文内容摘要：</w:t>
      </w:r>
    </w:p>
    <w:p w:rsidR="006148A5" w:rsidRPr="0066508A" w:rsidRDefault="006148A5" w:rsidP="006148A5">
      <w:pPr>
        <w:ind w:firstLine="425"/>
        <w:rPr>
          <w:rFonts w:ascii="宋体" w:eastAsia="宋体" w:hAnsi="宋体"/>
          <w:sz w:val="24"/>
        </w:rPr>
      </w:pPr>
      <w:r w:rsidRPr="0066508A">
        <w:rPr>
          <w:rFonts w:ascii="宋体" w:eastAsia="宋体" w:hAnsi="宋体" w:hint="eastAsia"/>
          <w:sz w:val="24"/>
        </w:rPr>
        <w:t>不只是科学课才能发展学生的探究能力，在新课程的提倡下，其它学科中也可应用探究性学习，综合实践课程中的研究性学习是培养学生的探究能力和形成科学态度的主要途径之一。让学生关注生活，仔细观察，提出感兴趣的问题，教师创设情境进行提炼；在形成问题的基础上大胆想象，形成多种探究思路；在教</w:t>
      </w:r>
      <w:r w:rsidRPr="0066508A">
        <w:rPr>
          <w:rFonts w:ascii="宋体" w:eastAsia="宋体" w:hAnsi="宋体" w:hint="eastAsia"/>
          <w:sz w:val="24"/>
        </w:rPr>
        <w:lastRenderedPageBreak/>
        <w:t>师指导下亲历探究，提高探究能力；在总结交流中评价自我和他人形成正确的科学态度。总之，综合实践中的研究性学习中我们教师所要努力追求的，不过是促使儿童天生的探究能力不断地提高和完善。</w:t>
      </w:r>
    </w:p>
    <w:p w:rsidR="006148A5" w:rsidRPr="0066508A" w:rsidRDefault="006148A5" w:rsidP="006148A5">
      <w:pPr>
        <w:ind w:firstLineChars="200" w:firstLine="480"/>
        <w:rPr>
          <w:rFonts w:ascii="宋体" w:eastAsia="宋体" w:hAnsi="宋体"/>
          <w:sz w:val="24"/>
        </w:rPr>
      </w:pPr>
      <w:r w:rsidRPr="0066508A">
        <w:rPr>
          <w:rFonts w:ascii="宋体" w:eastAsia="宋体" w:hAnsi="宋体" w:hint="eastAsia"/>
          <w:sz w:val="24"/>
        </w:rPr>
        <w:t>一讲到探究，我们往往想到只有在科学领域的学科中才能开展科学探究。其实所有的动物都具有天生的探究本领，动物往往对它们生存有着密切关系的事物产生探究的兴趣，而我们的儿童却能对他们所接触到的所有事物产生兴趣而去进一步探究。在教师指导下的探究能迅速地提高他们的探究能力。在新课程标准的倡导下，把探究性学习引入到了各门学科中。研究性学习（探究性学习）也成为综合实践活动课程中一个十分重要的学习领域，是综合实践活动中的基本活动。综合实践是基于学生的兴趣和需要来形成活动活动主题的，其实最初学生最感兴趣的也是那些自然界形形色色、变化多端的现象。我们可以以学生提出的这些感兴趣的现象和问题出发，以探究活动为核心，形成小型易操作的研究性学习小课题、小项目。在教师的指导和组织下，学生主动地模仿科学研究的活动过程，同时学生在探究过程中要遵循科学研究的一般过程。在低中年级可以适当开展这些小课题、小项目研究性综合实践活动，一方面可以让学生经历一个完整的探究过程，发展学生的探究能力，使学生形成正确的科学态度；另一方面也可以使一些刚接触综合实践的教师尽快地进入指导、协作角色，胜任活动的指导。</w:t>
      </w:r>
    </w:p>
    <w:p w:rsidR="006148A5" w:rsidRPr="0066508A" w:rsidRDefault="006148A5" w:rsidP="006148A5">
      <w:pPr>
        <w:ind w:firstLine="425"/>
        <w:rPr>
          <w:rFonts w:ascii="宋体" w:eastAsia="宋体" w:hAnsi="宋体"/>
          <w:b/>
          <w:bCs/>
          <w:sz w:val="24"/>
        </w:rPr>
      </w:pPr>
      <w:r w:rsidRPr="0066508A">
        <w:rPr>
          <w:rFonts w:ascii="宋体" w:eastAsia="宋体" w:hAnsi="宋体" w:hint="eastAsia"/>
          <w:b/>
          <w:bCs/>
          <w:sz w:val="24"/>
        </w:rPr>
        <w:t>一．在细心观察中创设良好情境，引出探究问题</w:t>
      </w:r>
    </w:p>
    <w:p w:rsidR="006148A5" w:rsidRPr="0066508A" w:rsidRDefault="006148A5" w:rsidP="006148A5">
      <w:pPr>
        <w:ind w:firstLine="425"/>
        <w:rPr>
          <w:rFonts w:ascii="宋体" w:eastAsia="宋体" w:hAnsi="宋体"/>
          <w:sz w:val="24"/>
        </w:rPr>
      </w:pPr>
      <w:r w:rsidRPr="0066508A">
        <w:rPr>
          <w:rFonts w:ascii="宋体" w:eastAsia="宋体" w:hAnsi="宋体" w:hint="eastAsia"/>
          <w:sz w:val="24"/>
        </w:rPr>
        <w:t>学生对什么都充满好奇心和求知欲,什么都想知道,特别是低中年级学生，喜欢提各种各样的问题，但更多是随意性和盲目性。研究性学习要求教师要引导学生从生活实际出发，发现和提出问题，鼓励学生做生活中的有心人。定期性地引导学生观察周围的自然现象、动植物的生长、个人的衣食住行、社会生活的发展变化、校园的环境布置等等，然后让学生述说各种现象，从现象提出各种问题，师生共同整理提炼出较有价值的问题。在研究性学习初期，特别要注意选择和利用一些时间性，季节性较强的事件，作为研究性学习的内容。可以通过观察、实验、创设情境等手段来激发学生探究的兴趣，在仔细观察中思考，提出问题。如在“落叶树为何不落叶”的研究性学习中，已到了寒冬，可校园内植物出现反常现象：刘秋卉同学首先发现柳树、银杏长出嫩叶，教师和学生都也感到非常奇怪。接着一起观察，发现其它枫树落叶了，可还有三棵枫树没落叶，依然红艳娇嫩。大家便把“落叶树为何不落叶”作为本次综合实践的研究课题。在“我做怪坡”这一短期研究性综合实践活动中，教师向学生介绍了江西“怪坡现象：水往高处流；车不踩油门往坡上跑。”引起学生对“怪坡现象”的兴趣，接着当场演示了怪坡实验，出现“球往高处滚”的怪坡想象，便问“你们能不能亲自做一个怪坡呢？为什么会产生怪坡现象呢？”学生们兴趣高昂，探究欲望更强了。两次探究性活动课题和问题的提出水到渠成。</w:t>
      </w:r>
    </w:p>
    <w:p w:rsidR="006148A5" w:rsidRPr="0066508A" w:rsidRDefault="006148A5" w:rsidP="006148A5">
      <w:pPr>
        <w:ind w:firstLine="425"/>
        <w:rPr>
          <w:rFonts w:ascii="宋体" w:eastAsia="宋体" w:hAnsi="宋体"/>
          <w:sz w:val="24"/>
        </w:rPr>
      </w:pPr>
      <w:r w:rsidRPr="0066508A">
        <w:rPr>
          <w:rFonts w:ascii="宋体" w:eastAsia="宋体" w:hAnsi="宋体" w:hint="eastAsia"/>
          <w:sz w:val="24"/>
        </w:rPr>
        <w:t>教师在如何引领学生走向探究的大门，应该采用适合小学生的年龄特征的教学手段，要让学生在轻松、愉快的氛围激发学生提出感兴趣的问题，能把个人感兴趣的问题或教师发现的问题自然地变成大家的探究问题，把个人的探究欲望波及到大家的探究欲望，从而在下一阶段的活动中表现出积极的科学态度。</w:t>
      </w:r>
    </w:p>
    <w:p w:rsidR="006148A5" w:rsidRPr="0066508A" w:rsidRDefault="006148A5" w:rsidP="006148A5">
      <w:pPr>
        <w:ind w:firstLine="425"/>
        <w:rPr>
          <w:rFonts w:ascii="宋体" w:eastAsia="宋体" w:hAnsi="宋体"/>
          <w:b/>
          <w:bCs/>
          <w:sz w:val="24"/>
        </w:rPr>
      </w:pPr>
      <w:r w:rsidRPr="0066508A">
        <w:rPr>
          <w:rFonts w:ascii="宋体" w:eastAsia="宋体" w:hAnsi="宋体" w:hint="eastAsia"/>
          <w:b/>
          <w:sz w:val="24"/>
        </w:rPr>
        <w:t>二．在独立“预设”中促进共鸣，拓展探究思路</w:t>
      </w:r>
    </w:p>
    <w:p w:rsidR="006148A5" w:rsidRPr="0066508A" w:rsidRDefault="006148A5" w:rsidP="006148A5">
      <w:pPr>
        <w:pStyle w:val="a6"/>
        <w:ind w:firstLine="425"/>
        <w:jc w:val="left"/>
        <w:rPr>
          <w:rFonts w:ascii="宋体" w:hAnsi="宋体"/>
          <w:sz w:val="24"/>
        </w:rPr>
      </w:pPr>
      <w:r w:rsidRPr="0066508A">
        <w:rPr>
          <w:rFonts w:ascii="宋体" w:hAnsi="宋体" w:hint="eastAsia"/>
          <w:sz w:val="24"/>
        </w:rPr>
        <w:t>猜想与假设是研究性学习的重要的基本思维方法。从以往三年级开展研究性活动初期暴露出了一些问题，在第一阶段提出问题后，很多教师往往急于引导学生对现象形成的原由或解决问题的途径进行猜测和假设，这样会让学生陷于“人</w:t>
      </w:r>
      <w:r w:rsidRPr="0066508A">
        <w:rPr>
          <w:rFonts w:ascii="宋体" w:hAnsi="宋体" w:hint="eastAsia"/>
          <w:sz w:val="24"/>
        </w:rPr>
        <w:lastRenderedPageBreak/>
        <w:t>云亦云”“海阔天空”的猜想中，也许课堂上是热闹的，但假设或子课题也都是教师费尽心机引导下形成的。因为当初问题的提出，只是少数同学由观察思考而提出的，其他同学看似认同而已，并没有真正形成大家的问题，沉入思考的学生显然不太多。教师这时不应急于让学生提出解决问题的途径，而应让学生先通过实地观察、查阅资料、思考的基础上初步有了自己的猜测和想象，形成假设雏形。这样学生就不会盲目胡乱地进行猜测和假设，而是有了一定的依据。再在课堂鼓励学生在猜想假设中进行大胆地想象，学生就能从多个角度去分析问题，形成并拓展了探究思路。</w:t>
      </w:r>
    </w:p>
    <w:p w:rsidR="006148A5" w:rsidRPr="0066508A" w:rsidRDefault="006148A5" w:rsidP="006148A5">
      <w:pPr>
        <w:pStyle w:val="a6"/>
        <w:ind w:firstLine="425"/>
        <w:jc w:val="left"/>
        <w:rPr>
          <w:rFonts w:ascii="宋体" w:hAnsi="宋体"/>
          <w:sz w:val="24"/>
        </w:rPr>
      </w:pPr>
      <w:r w:rsidRPr="0066508A">
        <w:rPr>
          <w:rFonts w:ascii="宋体" w:hAnsi="宋体" w:hint="eastAsia"/>
          <w:sz w:val="24"/>
        </w:rPr>
        <w:t>如三年级“落叶树为何不落叶”以研究性学习为主的综合实践活动，在学生提出“落叶树为何不落叶”的探究问题后，学生先对校园内的那三棵枫树进行实地观察，到网上查阅相关资料。每位学生在此基础上都对这中寒冬中的自然现象进行推断、猜测，经过小组讨论得出以下几方面的想象性推断：</w:t>
      </w:r>
    </w:p>
    <w:p w:rsidR="006148A5" w:rsidRPr="0066508A" w:rsidRDefault="006148A5" w:rsidP="006148A5">
      <w:pPr>
        <w:widowControl w:val="0"/>
        <w:numPr>
          <w:ilvl w:val="0"/>
          <w:numId w:val="2"/>
        </w:numPr>
        <w:adjustRightInd/>
        <w:snapToGrid/>
        <w:ind w:firstLine="425"/>
        <w:rPr>
          <w:rFonts w:ascii="宋体" w:eastAsia="宋体" w:hAnsi="宋体"/>
          <w:sz w:val="24"/>
        </w:rPr>
      </w:pPr>
      <w:r w:rsidRPr="0066508A">
        <w:rPr>
          <w:rFonts w:ascii="宋体" w:eastAsia="宋体" w:hAnsi="宋体" w:hint="eastAsia"/>
          <w:sz w:val="24"/>
        </w:rPr>
        <w:t>是否我们这儿的柳树、银杏树、栀子花在冬天特别不怕冷，所以落叶树不落叶。</w:t>
      </w:r>
    </w:p>
    <w:p w:rsidR="006148A5" w:rsidRPr="0066508A" w:rsidRDefault="006148A5" w:rsidP="006148A5">
      <w:pPr>
        <w:widowControl w:val="0"/>
        <w:numPr>
          <w:ilvl w:val="0"/>
          <w:numId w:val="2"/>
        </w:numPr>
        <w:adjustRightInd/>
        <w:snapToGrid/>
        <w:ind w:firstLine="425"/>
        <w:rPr>
          <w:rFonts w:ascii="宋体" w:eastAsia="宋体" w:hAnsi="宋体"/>
          <w:sz w:val="24"/>
        </w:rPr>
      </w:pPr>
      <w:r w:rsidRPr="0066508A">
        <w:rPr>
          <w:rFonts w:ascii="宋体" w:eastAsia="宋体" w:hAnsi="宋体" w:hint="eastAsia"/>
          <w:sz w:val="24"/>
        </w:rPr>
        <w:t>是否这些树木种植在没有风雪影响的地方，对树叶有保护作用，所以落叶树不落叶。</w:t>
      </w:r>
    </w:p>
    <w:p w:rsidR="006148A5" w:rsidRPr="0066508A" w:rsidRDefault="006148A5" w:rsidP="006148A5">
      <w:pPr>
        <w:widowControl w:val="0"/>
        <w:numPr>
          <w:ilvl w:val="0"/>
          <w:numId w:val="2"/>
        </w:numPr>
        <w:adjustRightInd/>
        <w:snapToGrid/>
        <w:ind w:firstLine="425"/>
        <w:rPr>
          <w:rFonts w:ascii="宋体" w:eastAsia="宋体" w:hAnsi="宋体"/>
          <w:sz w:val="24"/>
        </w:rPr>
      </w:pPr>
      <w:r w:rsidRPr="0066508A">
        <w:rPr>
          <w:rFonts w:ascii="宋体" w:eastAsia="宋体" w:hAnsi="宋体" w:hint="eastAsia"/>
          <w:sz w:val="24"/>
        </w:rPr>
        <w:t>是否这一阶段的气温高正好适合树叶的生存，所以落叶树不落叶。</w:t>
      </w:r>
    </w:p>
    <w:p w:rsidR="006148A5" w:rsidRPr="0066508A" w:rsidRDefault="006148A5" w:rsidP="006148A5">
      <w:pPr>
        <w:ind w:firstLine="425"/>
        <w:rPr>
          <w:rFonts w:ascii="宋体" w:eastAsia="宋体" w:hAnsi="宋体"/>
          <w:sz w:val="24"/>
        </w:rPr>
      </w:pPr>
      <w:r w:rsidRPr="0066508A">
        <w:rPr>
          <w:rFonts w:ascii="宋体" w:eastAsia="宋体" w:hAnsi="宋体" w:hint="eastAsia"/>
          <w:sz w:val="24"/>
        </w:rPr>
        <w:t>接着引导学生形成简单的探究思路，如针对①的推断，学生想去调查种植花木的农户；针对②的推断，学生决定观察这些树木种植的地理位置；针对③的推断，学生想通过测量气温和通过电话咨询气象局近阶段的变化，还想</w:t>
      </w:r>
      <w:smartTag w:uri="urn:schemas-microsoft-com:office:smarttags" w:element="PersonName">
        <w:smartTagPr>
          <w:attr w:name="ProductID" w:val="向科学"/>
        </w:smartTagPr>
        <w:r w:rsidRPr="0066508A">
          <w:rPr>
            <w:rFonts w:ascii="宋体" w:eastAsia="宋体" w:hAnsi="宋体" w:hint="eastAsia"/>
            <w:sz w:val="24"/>
          </w:rPr>
          <w:t>向科学</w:t>
        </w:r>
      </w:smartTag>
      <w:r w:rsidRPr="0066508A">
        <w:rPr>
          <w:rFonts w:ascii="宋体" w:eastAsia="宋体" w:hAnsi="宋体" w:hint="eastAsia"/>
          <w:sz w:val="24"/>
        </w:rPr>
        <w:t>老师请教有关植物落叶的条件。学生形成了较可行的探究策略，同时学生从不同的方面思考现象出现的可能性，养成了好质疑、好探究的心理倾向。</w:t>
      </w:r>
    </w:p>
    <w:p w:rsidR="006148A5" w:rsidRPr="0066508A" w:rsidRDefault="006148A5" w:rsidP="006148A5">
      <w:pPr>
        <w:ind w:firstLine="425"/>
        <w:rPr>
          <w:rFonts w:ascii="宋体" w:eastAsia="宋体" w:hAnsi="宋体"/>
          <w:sz w:val="24"/>
        </w:rPr>
      </w:pPr>
      <w:r w:rsidRPr="0066508A">
        <w:rPr>
          <w:rFonts w:ascii="宋体" w:eastAsia="宋体" w:hAnsi="宋体" w:hint="eastAsia"/>
          <w:sz w:val="24"/>
        </w:rPr>
        <w:t>课堂上教师与学生，学生与学生之间互动交流，都显得自然流畅。每位学生都能充分参与到讨论中，思考的深度和广度都较原来有了进步，教师的引导也显得轻松，综合实践课堂的效率明显提高。</w:t>
      </w:r>
    </w:p>
    <w:p w:rsidR="006148A5" w:rsidRPr="0066508A" w:rsidRDefault="006148A5" w:rsidP="006148A5">
      <w:pPr>
        <w:ind w:firstLine="425"/>
        <w:rPr>
          <w:rFonts w:ascii="宋体" w:eastAsia="宋体" w:hAnsi="宋体"/>
          <w:b/>
          <w:bCs/>
          <w:sz w:val="24"/>
        </w:rPr>
      </w:pPr>
      <w:r w:rsidRPr="0066508A">
        <w:rPr>
          <w:rFonts w:ascii="宋体" w:eastAsia="宋体" w:hAnsi="宋体" w:hint="eastAsia"/>
          <w:b/>
          <w:bCs/>
          <w:sz w:val="24"/>
        </w:rPr>
        <w:t>三．在丰富亲历中积极动手实践，强化探究能力</w:t>
      </w:r>
    </w:p>
    <w:p w:rsidR="006148A5" w:rsidRPr="0066508A" w:rsidRDefault="006148A5" w:rsidP="006148A5">
      <w:pPr>
        <w:ind w:firstLine="425"/>
        <w:rPr>
          <w:rFonts w:ascii="宋体" w:eastAsia="宋体" w:hAnsi="宋体"/>
          <w:sz w:val="24"/>
        </w:rPr>
      </w:pPr>
      <w:r w:rsidRPr="0066508A">
        <w:rPr>
          <w:rFonts w:ascii="宋体" w:eastAsia="宋体" w:hAnsi="宋体" w:hint="eastAsia"/>
          <w:sz w:val="24"/>
        </w:rPr>
        <w:t>研究性学习具体目标中提出：初步了解和运用观察、调查、实验、自然与社会考察等一般研究方法的基本操作方法，能够模仿这些研究方法的基本程序，展开研究过程。从中可以看出无论是前期探究问题的产生，对问题的猜想、假设还是形成探究思路，都必须通过学生动手实践，去亲历观察、调查、实验，才能真正地促进学生的探究能力的形成。通过学会以自己的方式实施探究，学会使用简单的工具和设备，采集基本的信息、数据。在研究性学习中更多的是让学生采用科学研究方法去亲身体验，而教师要对学生进行研究方法的指导，不要急于向学生公布、传授科学知识。</w:t>
      </w:r>
    </w:p>
    <w:p w:rsidR="006148A5" w:rsidRPr="0066508A" w:rsidRDefault="006148A5" w:rsidP="006148A5">
      <w:pPr>
        <w:ind w:firstLine="425"/>
        <w:rPr>
          <w:rFonts w:ascii="宋体" w:eastAsia="宋体" w:hAnsi="宋体"/>
          <w:sz w:val="24"/>
        </w:rPr>
      </w:pPr>
      <w:r w:rsidRPr="0066508A">
        <w:rPr>
          <w:rFonts w:ascii="宋体" w:eastAsia="宋体" w:hAnsi="宋体" w:hint="eastAsia"/>
          <w:sz w:val="24"/>
        </w:rPr>
        <w:t>如三年级“走进绿萍的漂浮人生”综合实践活动中，学生对学校旁臭河中的绿萍产生了兴趣。第一阶段，对产生绿萍的小河进行观察，从感性角度了解记载绿萍生活的环境；第二阶段，采访了常州农林局的一位科长，从科学角度了解绿萍产生的根由；第三阶段，通过实验验证科长提供的观点是否正确，①学生分组制定对比实验方案（</w:t>
      </w:r>
      <w:r w:rsidRPr="0066508A">
        <w:rPr>
          <w:rFonts w:ascii="宋体" w:eastAsia="宋体" w:hAnsi="宋体"/>
          <w:sz w:val="24"/>
        </w:rPr>
        <w:t>a.</w:t>
      </w:r>
      <w:r w:rsidRPr="0066508A">
        <w:rPr>
          <w:rFonts w:ascii="宋体" w:eastAsia="宋体" w:hAnsi="宋体" w:hint="eastAsia"/>
          <w:sz w:val="24"/>
        </w:rPr>
        <w:t>生存空间的大小</w:t>
      </w:r>
      <w:r w:rsidRPr="0066508A">
        <w:rPr>
          <w:rFonts w:ascii="宋体" w:eastAsia="宋体" w:hAnsi="宋体"/>
          <w:sz w:val="24"/>
        </w:rPr>
        <w:t>b.</w:t>
      </w:r>
      <w:r w:rsidRPr="0066508A">
        <w:rPr>
          <w:rFonts w:ascii="宋体" w:eastAsia="宋体" w:hAnsi="宋体" w:hint="eastAsia"/>
          <w:sz w:val="24"/>
        </w:rPr>
        <w:t>不同水质</w:t>
      </w:r>
      <w:r w:rsidRPr="0066508A">
        <w:rPr>
          <w:rFonts w:ascii="宋体" w:eastAsia="宋体" w:hAnsi="宋体"/>
          <w:sz w:val="24"/>
        </w:rPr>
        <w:t>c.</w:t>
      </w:r>
      <w:r w:rsidRPr="0066508A">
        <w:rPr>
          <w:rFonts w:ascii="宋体" w:eastAsia="宋体" w:hAnsi="宋体" w:hint="eastAsia"/>
          <w:sz w:val="24"/>
        </w:rPr>
        <w:t>不同的温度</w:t>
      </w:r>
      <w:r w:rsidRPr="0066508A">
        <w:rPr>
          <w:rFonts w:ascii="宋体" w:eastAsia="宋体" w:hAnsi="宋体"/>
          <w:sz w:val="24"/>
        </w:rPr>
        <w:t>d.</w:t>
      </w:r>
      <w:r w:rsidRPr="0066508A">
        <w:rPr>
          <w:rFonts w:ascii="宋体" w:eastAsia="宋体" w:hAnsi="宋体" w:hint="eastAsia"/>
          <w:sz w:val="24"/>
        </w:rPr>
        <w:t>消灭绿萍之战），并且分组进行实验，较深入研究绿萍的繁殖、生长条件。②调查小河周围种植农田的花木农户，了解农田里施哪些肥料，渗入小河，给绿萍提供了繁殖的营养。在为期一个多月的活动中，每位学生都参与了观察、实验、调查，初步学</w:t>
      </w:r>
      <w:r w:rsidRPr="0066508A">
        <w:rPr>
          <w:rFonts w:ascii="宋体" w:eastAsia="宋体" w:hAnsi="宋体" w:hint="eastAsia"/>
          <w:sz w:val="24"/>
        </w:rPr>
        <w:lastRenderedPageBreak/>
        <w:t>会了记载观察日记、实验现象和撰写调查小报告。师生完全在一个开放的情境中开展了模仿科学研究的研究性学习。</w:t>
      </w:r>
    </w:p>
    <w:p w:rsidR="006148A5" w:rsidRPr="0066508A" w:rsidRDefault="006148A5" w:rsidP="006148A5">
      <w:pPr>
        <w:ind w:firstLine="425"/>
        <w:rPr>
          <w:rFonts w:ascii="宋体" w:eastAsia="宋体" w:hAnsi="宋体"/>
          <w:sz w:val="24"/>
        </w:rPr>
      </w:pPr>
      <w:r w:rsidRPr="0066508A">
        <w:rPr>
          <w:rFonts w:ascii="宋体" w:eastAsia="宋体" w:hAnsi="宋体" w:hint="eastAsia"/>
          <w:sz w:val="24"/>
        </w:rPr>
        <w:t>教师并没有在采访科长获得知识后就此结束活动，宣布大功告成，而是鼓励、引导学生以这些观点为起点，分组实验来验证观点的正确性。这样就教育学生不惟专家，不惟书，不惟上，敢于向权威挑战，“实践出真知”的科学辨证态度，同时从小培养学生具有尊重事实的科学态度。同时在研究过程的通过考察、调查、实验、访谈等方式进行探究和体验，这就是综合实践中研究性学习与科学实验的区别，更注重学生综合实践能力和创新精神的培养。</w:t>
      </w:r>
    </w:p>
    <w:p w:rsidR="006148A5" w:rsidRPr="0066508A" w:rsidRDefault="006148A5" w:rsidP="006148A5">
      <w:pPr>
        <w:ind w:firstLine="425"/>
        <w:rPr>
          <w:rFonts w:ascii="宋体" w:eastAsia="宋体" w:hAnsi="宋体"/>
          <w:b/>
          <w:bCs/>
          <w:sz w:val="24"/>
        </w:rPr>
      </w:pPr>
      <w:r w:rsidRPr="0066508A">
        <w:rPr>
          <w:rFonts w:ascii="宋体" w:eastAsia="宋体" w:hAnsi="宋体" w:hint="eastAsia"/>
          <w:b/>
          <w:bCs/>
          <w:sz w:val="24"/>
        </w:rPr>
        <w:t>四．在总结汇报中客观辨证思考，形成探究态度</w:t>
      </w:r>
    </w:p>
    <w:p w:rsidR="006148A5" w:rsidRPr="0066508A" w:rsidRDefault="006148A5" w:rsidP="006148A5">
      <w:pPr>
        <w:ind w:firstLine="425"/>
        <w:rPr>
          <w:rFonts w:ascii="宋体" w:eastAsia="宋体" w:hAnsi="宋体"/>
          <w:sz w:val="24"/>
        </w:rPr>
      </w:pPr>
      <w:r w:rsidRPr="0066508A">
        <w:rPr>
          <w:rFonts w:ascii="宋体" w:eastAsia="宋体" w:hAnsi="宋体" w:hint="eastAsia"/>
          <w:sz w:val="24"/>
        </w:rPr>
        <w:t>学生在教师的指导下，要将研究过程中所取得的收获进行整理、加工，形成书面材料或口头材料。通过交流研讨与同学们分享成果，学生们相互之间要学会客观分析和辨证地思考别人或自己汇报的研究结果，从别人的汇报中审视自己的结果的科学性、正确性，能初步反思自己的研究过程，对自己的成果能进行正确地评价，也能认真倾听尊重他人的见解和研究成果，对于不认同或不理解的观点可以大胆的反驳与申辩。</w:t>
      </w:r>
    </w:p>
    <w:p w:rsidR="006148A5" w:rsidRPr="0066508A" w:rsidRDefault="006148A5" w:rsidP="006148A5">
      <w:pPr>
        <w:pStyle w:val="2"/>
        <w:spacing w:line="240" w:lineRule="auto"/>
        <w:ind w:leftChars="0" w:left="0" w:firstLineChars="200" w:firstLine="480"/>
        <w:rPr>
          <w:rFonts w:ascii="宋体" w:eastAsia="宋体" w:hAnsi="宋体"/>
          <w:sz w:val="24"/>
        </w:rPr>
      </w:pPr>
      <w:r w:rsidRPr="0066508A">
        <w:rPr>
          <w:rFonts w:ascii="宋体" w:eastAsia="宋体" w:hAnsi="宋体" w:hint="eastAsia"/>
          <w:sz w:val="24"/>
        </w:rPr>
        <w:t>研究性学习只是综合实践活动课程中其中一个领域，以小课题、小项目为研究性学习只是为了让学生能在三年级尽快进入投入到综合实践活动中去，经历一个个完整的过程，获得探究的乐趣，去主动构建新的知识，积累更多的研究方法和活动经验。从根本目的看，研究性学习不仅可以使儿童的思维受到最好的锻炼，有利于儿童解决问题能力的培养，而且是培养学生科学探究能力、科学态度的重要途径之一。同时也使指导活动的教师在面对知识经验积累较淡薄、实践能力较弱的中年级学生能更有效地进行指导，确保综合实践活动质量。</w:t>
      </w:r>
    </w:p>
    <w:p w:rsidR="006148A5" w:rsidRPr="0066508A" w:rsidRDefault="006148A5" w:rsidP="006148A5">
      <w:pPr>
        <w:pStyle w:val="2"/>
        <w:spacing w:line="240" w:lineRule="auto"/>
        <w:ind w:leftChars="0" w:left="0" w:firstLineChars="150" w:firstLine="360"/>
        <w:rPr>
          <w:rFonts w:ascii="宋体" w:eastAsia="宋体" w:hAnsi="宋体"/>
          <w:sz w:val="24"/>
        </w:rPr>
      </w:pPr>
      <w:r w:rsidRPr="0066508A">
        <w:rPr>
          <w:rFonts w:ascii="宋体" w:eastAsia="宋体" w:hAnsi="宋体" w:hint="eastAsia"/>
          <w:sz w:val="24"/>
        </w:rPr>
        <w:t>当然，随着学生解决问题能力的提高，综合实践能力的增强，教师可以引导学生进一步深入自然情境、社会背景或社会活动领域，开展探究、社会参与性的体验、实践等活动。</w:t>
      </w:r>
    </w:p>
    <w:p w:rsidR="006148A5" w:rsidRPr="0066508A" w:rsidRDefault="006148A5" w:rsidP="006148A5">
      <w:pPr>
        <w:rPr>
          <w:rFonts w:ascii="宋体" w:eastAsia="宋体" w:hAnsi="宋体"/>
          <w:sz w:val="24"/>
        </w:rPr>
      </w:pPr>
    </w:p>
    <w:p w:rsidR="006148A5" w:rsidRPr="0066508A" w:rsidRDefault="006148A5" w:rsidP="006148A5">
      <w:pPr>
        <w:rPr>
          <w:rFonts w:ascii="宋体" w:eastAsia="宋体" w:hAnsi="宋体"/>
          <w:sz w:val="24"/>
        </w:rPr>
      </w:pPr>
      <w:r w:rsidRPr="0066508A">
        <w:rPr>
          <w:rFonts w:ascii="宋体" w:eastAsia="宋体" w:hAnsi="宋体" w:hint="eastAsia"/>
          <w:sz w:val="24"/>
        </w:rPr>
        <w:t>参考文献：</w:t>
      </w:r>
    </w:p>
    <w:p w:rsidR="006148A5" w:rsidRPr="0066508A" w:rsidRDefault="006148A5" w:rsidP="006148A5">
      <w:pPr>
        <w:rPr>
          <w:rFonts w:ascii="宋体" w:eastAsia="宋体" w:hAnsi="宋体"/>
          <w:sz w:val="24"/>
        </w:rPr>
      </w:pPr>
      <w:r w:rsidRPr="0066508A">
        <w:rPr>
          <w:rFonts w:ascii="宋体" w:eastAsia="宋体" w:hAnsi="宋体" w:hint="eastAsia"/>
          <w:sz w:val="24"/>
        </w:rPr>
        <w:t>《综合实践活动课程——设计与实施》　　郭元祥著</w:t>
      </w:r>
    </w:p>
    <w:p w:rsidR="006148A5" w:rsidRPr="0066508A" w:rsidRDefault="006148A5" w:rsidP="006148A5">
      <w:pPr>
        <w:rPr>
          <w:rFonts w:ascii="宋体" w:eastAsia="宋体" w:hAnsi="宋体"/>
          <w:sz w:val="24"/>
        </w:rPr>
      </w:pPr>
      <w:r w:rsidRPr="0066508A">
        <w:rPr>
          <w:rFonts w:ascii="宋体" w:eastAsia="宋体" w:hAnsi="宋体" w:hint="eastAsia"/>
          <w:sz w:val="24"/>
        </w:rPr>
        <w:t>《综合实践活动课程的理念》郭元祥　伍香平著</w:t>
      </w:r>
    </w:p>
    <w:p w:rsidR="006148A5" w:rsidRPr="0066508A" w:rsidRDefault="006148A5" w:rsidP="006148A5">
      <w:pPr>
        <w:rPr>
          <w:rFonts w:ascii="宋体" w:eastAsia="宋体" w:hAnsi="宋体"/>
          <w:sz w:val="24"/>
        </w:rPr>
      </w:pPr>
      <w:r w:rsidRPr="0066508A">
        <w:rPr>
          <w:rFonts w:ascii="宋体" w:eastAsia="宋体" w:hAnsi="宋体" w:hint="eastAsia"/>
          <w:sz w:val="24"/>
        </w:rPr>
        <w:t>《科学（３－６年级）课程标准解读》　科学（３－６年级）课程标准研制组编写</w:t>
      </w:r>
    </w:p>
    <w:p w:rsidR="006148A5" w:rsidRPr="0066508A" w:rsidRDefault="006148A5" w:rsidP="006148A5">
      <w:pPr>
        <w:rPr>
          <w:rFonts w:ascii="宋体" w:eastAsia="宋体" w:hAnsi="宋体"/>
          <w:b/>
          <w:bCs/>
          <w:color w:val="000000"/>
          <w:sz w:val="32"/>
          <w:szCs w:val="32"/>
        </w:rPr>
      </w:pPr>
    </w:p>
    <w:p w:rsidR="00B23BD0" w:rsidRDefault="00B23BD0" w:rsidP="00B23BD0">
      <w:pPr>
        <w:spacing w:line="360" w:lineRule="auto"/>
        <w:rPr>
          <w:rFonts w:ascii="宋体" w:eastAsia="宋体" w:hAnsi="宋体" w:cs="宋体"/>
          <w:b/>
          <w:color w:val="000000"/>
          <w:sz w:val="32"/>
          <w:szCs w:val="32"/>
          <w:shd w:val="pct15" w:color="auto" w:fill="FFFFFF"/>
        </w:rPr>
      </w:pPr>
    </w:p>
    <w:p w:rsidR="006148A5" w:rsidRDefault="006148A5" w:rsidP="00B23BD0">
      <w:pPr>
        <w:spacing w:line="360" w:lineRule="auto"/>
        <w:rPr>
          <w:rFonts w:ascii="宋体" w:eastAsia="宋体" w:hAnsi="宋体" w:cs="宋体"/>
          <w:b/>
          <w:color w:val="000000"/>
          <w:sz w:val="32"/>
          <w:szCs w:val="32"/>
          <w:shd w:val="pct15" w:color="auto" w:fill="FFFFFF"/>
        </w:rPr>
      </w:pPr>
    </w:p>
    <w:p w:rsidR="006148A5" w:rsidRDefault="006148A5" w:rsidP="00B23BD0">
      <w:pPr>
        <w:spacing w:line="360" w:lineRule="auto"/>
        <w:rPr>
          <w:rFonts w:ascii="宋体" w:eastAsia="宋体" w:hAnsi="宋体" w:cs="宋体"/>
          <w:b/>
          <w:color w:val="000000"/>
          <w:sz w:val="32"/>
          <w:szCs w:val="32"/>
          <w:shd w:val="pct15" w:color="auto" w:fill="FFFFFF"/>
        </w:rPr>
      </w:pPr>
    </w:p>
    <w:p w:rsidR="006148A5" w:rsidRDefault="006148A5" w:rsidP="00B23BD0">
      <w:pPr>
        <w:spacing w:line="360" w:lineRule="auto"/>
        <w:rPr>
          <w:rFonts w:ascii="宋体" w:eastAsia="宋体" w:hAnsi="宋体" w:cs="宋体"/>
          <w:b/>
          <w:color w:val="000000"/>
          <w:sz w:val="32"/>
          <w:szCs w:val="32"/>
          <w:shd w:val="pct15" w:color="auto" w:fill="FFFFFF"/>
        </w:rPr>
      </w:pPr>
    </w:p>
    <w:p w:rsidR="00DD4AA6" w:rsidRDefault="00DD4AA6" w:rsidP="00B23BD0">
      <w:pPr>
        <w:spacing w:line="360" w:lineRule="auto"/>
        <w:rPr>
          <w:rFonts w:ascii="宋体" w:eastAsia="宋体" w:hAnsi="宋体" w:cs="宋体"/>
          <w:b/>
          <w:color w:val="000000"/>
          <w:sz w:val="32"/>
          <w:szCs w:val="32"/>
          <w:shd w:val="pct15" w:color="auto" w:fill="FFFFFF"/>
        </w:rPr>
      </w:pPr>
    </w:p>
    <w:p w:rsidR="006148A5" w:rsidRDefault="006148A5" w:rsidP="006148A5">
      <w:pPr>
        <w:jc w:val="center"/>
        <w:rPr>
          <w:rFonts w:ascii="黑体" w:eastAsia="黑体"/>
          <w:sz w:val="30"/>
          <w:szCs w:val="30"/>
        </w:rPr>
      </w:pPr>
      <w:r w:rsidRPr="00AC124E">
        <w:rPr>
          <w:rFonts w:ascii="黑体" w:eastAsia="黑体" w:hint="eastAsia"/>
          <w:sz w:val="30"/>
          <w:szCs w:val="30"/>
        </w:rPr>
        <w:lastRenderedPageBreak/>
        <w:t>芳草青青  伴我前行</w:t>
      </w:r>
    </w:p>
    <w:p w:rsidR="006148A5" w:rsidRPr="00B60A0C" w:rsidRDefault="006148A5" w:rsidP="006148A5">
      <w:pPr>
        <w:jc w:val="center"/>
        <w:rPr>
          <w:rFonts w:ascii="宋体" w:eastAsia="宋体" w:hAnsi="宋体"/>
          <w:sz w:val="24"/>
          <w:szCs w:val="24"/>
        </w:rPr>
      </w:pPr>
      <w:r w:rsidRPr="00B60A0C">
        <w:rPr>
          <w:rFonts w:ascii="宋体" w:eastAsia="宋体" w:hAnsi="宋体" w:hint="eastAsia"/>
          <w:sz w:val="24"/>
          <w:szCs w:val="24"/>
        </w:rPr>
        <w:t xml:space="preserve"> 说课案例</w:t>
      </w:r>
    </w:p>
    <w:p w:rsidR="006148A5" w:rsidRPr="00B60A0C" w:rsidRDefault="006148A5" w:rsidP="006148A5">
      <w:pPr>
        <w:jc w:val="center"/>
        <w:rPr>
          <w:rFonts w:ascii="宋体" w:eastAsia="宋体" w:hAnsi="宋体"/>
          <w:b/>
          <w:sz w:val="24"/>
          <w:szCs w:val="24"/>
        </w:rPr>
      </w:pPr>
      <w:r w:rsidRPr="00B60A0C">
        <w:rPr>
          <w:rFonts w:ascii="宋体" w:eastAsia="宋体" w:hAnsi="宋体" w:hint="eastAsia"/>
          <w:b/>
          <w:sz w:val="24"/>
          <w:szCs w:val="24"/>
        </w:rPr>
        <w:t>武进区夏溪小学 许荣美</w:t>
      </w:r>
    </w:p>
    <w:p w:rsidR="006148A5" w:rsidRPr="00B60A0C" w:rsidRDefault="006148A5" w:rsidP="006148A5">
      <w:pPr>
        <w:rPr>
          <w:rFonts w:ascii="宋体" w:eastAsia="宋体" w:hAnsi="宋体"/>
          <w:sz w:val="24"/>
          <w:szCs w:val="24"/>
        </w:rPr>
      </w:pPr>
    </w:p>
    <w:p w:rsidR="006148A5" w:rsidRPr="00B60A0C" w:rsidRDefault="006148A5" w:rsidP="006148A5">
      <w:pPr>
        <w:ind w:firstLineChars="150" w:firstLine="360"/>
        <w:rPr>
          <w:rFonts w:ascii="宋体" w:eastAsia="宋体" w:hAnsi="宋体" w:cs="宋体"/>
          <w:bCs/>
          <w:color w:val="000000" w:themeColor="text1"/>
          <w:sz w:val="24"/>
          <w:szCs w:val="24"/>
        </w:rPr>
      </w:pPr>
      <w:r w:rsidRPr="00B60A0C">
        <w:rPr>
          <w:rFonts w:ascii="宋体" w:eastAsia="宋体" w:hAnsi="宋体" w:cs="宋体" w:hint="eastAsia"/>
          <w:bCs/>
          <w:color w:val="000000" w:themeColor="text1"/>
          <w:sz w:val="24"/>
          <w:szCs w:val="24"/>
        </w:rPr>
        <w:t>《少先队活动课指导纲要》之“实施要求”中提出各“地中小学少先队组织要认真实施，根据实际选用或灵活开展有地方特点、学校特色的少先队活动。”夏溪小学地处花木之乡，花木文化资源的充分开发与利用也充分整合到了我校的班级文化建设中。我校每个中队都选择一种植物作为“班树”“班花”，且每个中队设计了以“班树”“班花”为主要形象的班徽，想以植物独特的精神品性来陶冶每位队员的情操，形成正确的价值观，引导他们的言行。但是我们中队“班树”“班花”——小草是由辅导员本人临时选择、强加给学生的，班徽的设计基本也是辅导员一手包办，辅导员把小草的品性“坚忍不拔”“热爱生命”也半启发、半灌输的嫁接了学生。所以队员们对于芳草品性的体验、感悟几乎等于零，“让班徽成为班级的灵魂”成了口号，班徽成了形式主义的结晶。如何让小草精神品质真正深入学生的心底，引领学生的言行，因班开展中队活动，使我们中队更具特色，从而发挥语文教师的教育引导优势，为建设班级文化的出谋划策。</w:t>
      </w:r>
    </w:p>
    <w:p w:rsidR="006148A5" w:rsidRPr="00B60A0C" w:rsidRDefault="006148A5" w:rsidP="006148A5">
      <w:pPr>
        <w:pStyle w:val="a7"/>
        <w:numPr>
          <w:ilvl w:val="0"/>
          <w:numId w:val="6"/>
        </w:numPr>
        <w:ind w:firstLineChars="0"/>
        <w:rPr>
          <w:rFonts w:ascii="宋体" w:eastAsia="宋体" w:hAnsi="宋体" w:cs="宋体"/>
          <w:b/>
          <w:bCs/>
          <w:sz w:val="24"/>
          <w:szCs w:val="24"/>
        </w:rPr>
      </w:pPr>
      <w:r w:rsidRPr="00B60A0C">
        <w:rPr>
          <w:rFonts w:ascii="宋体" w:eastAsia="宋体" w:hAnsi="宋体" w:cs="宋体" w:hint="eastAsia"/>
          <w:b/>
          <w:bCs/>
          <w:sz w:val="24"/>
          <w:szCs w:val="24"/>
        </w:rPr>
        <w:t>竞赛激趣 感知文化</w:t>
      </w:r>
    </w:p>
    <w:p w:rsidR="006148A5" w:rsidRPr="00B60A0C" w:rsidRDefault="006148A5" w:rsidP="006148A5">
      <w:pPr>
        <w:pStyle w:val="a7"/>
        <w:ind w:left="480" w:firstLineChars="0" w:firstLine="0"/>
        <w:rPr>
          <w:rFonts w:ascii="宋体" w:eastAsia="宋体" w:hAnsi="宋体"/>
          <w:sz w:val="24"/>
          <w:szCs w:val="24"/>
        </w:rPr>
      </w:pPr>
      <w:r w:rsidRPr="00B60A0C">
        <w:rPr>
          <w:rFonts w:ascii="宋体" w:eastAsia="宋体" w:hAnsi="宋体" w:hint="eastAsia"/>
          <w:sz w:val="24"/>
          <w:szCs w:val="24"/>
        </w:rPr>
        <w:t>小草对于学生并不陌生，但是实在普通，并不能引起的学生的关注。通过</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课前收集关于草的古诗，课上进行草的古诗词吟诵表演，一方面丰富学生对于古诗词的积累和鉴赏能力，更是让学生意识到古代许多诗人都欣赏小草，甚至以草来表达自己的情感和志向。平凡的小草却有着悠久的文化精神。吟诵竞赛激起了学生对草的兴趣，使少先队活动更具有吸引力。</w:t>
      </w:r>
    </w:p>
    <w:p w:rsidR="006148A5" w:rsidRPr="00B60A0C" w:rsidRDefault="006148A5" w:rsidP="006148A5">
      <w:pPr>
        <w:pStyle w:val="a7"/>
        <w:numPr>
          <w:ilvl w:val="0"/>
          <w:numId w:val="6"/>
        </w:numPr>
        <w:ind w:firstLineChars="0"/>
        <w:rPr>
          <w:rFonts w:ascii="宋体" w:eastAsia="宋体" w:hAnsi="宋体"/>
          <w:b/>
          <w:sz w:val="24"/>
          <w:szCs w:val="24"/>
        </w:rPr>
      </w:pPr>
      <w:r w:rsidRPr="00B60A0C">
        <w:rPr>
          <w:rFonts w:ascii="宋体" w:eastAsia="宋体" w:hAnsi="宋体" w:hint="eastAsia"/>
          <w:b/>
          <w:sz w:val="24"/>
          <w:szCs w:val="24"/>
        </w:rPr>
        <w:t>深入阅读 推波助澜</w:t>
      </w:r>
    </w:p>
    <w:p w:rsidR="006148A5" w:rsidRPr="00B60A0C" w:rsidRDefault="006148A5" w:rsidP="006148A5">
      <w:pPr>
        <w:ind w:firstLineChars="200" w:firstLine="480"/>
        <w:jc w:val="both"/>
        <w:rPr>
          <w:rFonts w:ascii="宋体" w:eastAsia="宋体" w:hAnsi="宋体"/>
          <w:sz w:val="24"/>
          <w:szCs w:val="24"/>
        </w:rPr>
      </w:pPr>
      <w:r w:rsidRPr="00B60A0C">
        <w:rPr>
          <w:rFonts w:ascii="宋体" w:eastAsia="宋体" w:hAnsi="宋体" w:hint="eastAsia"/>
          <w:sz w:val="24"/>
          <w:szCs w:val="24"/>
        </w:rPr>
        <w:t>根据本班队活动的特点，只对队员进行口头说教灌输小草是多么的顽强、坚韧，懂得感恩是不能引起学生内心的触动。因为小草这一植物默默无闻，毫不起眼，与人类并没有实质性地交往与互动。在我们花木田地里，被花农当作敌人铲除。只有让学生自主阅读、感悟，在美文的世界里感受小草的魅力，发挥语文学科教学的优势，能起到良好的熏陶教育功能。选取家喻户晓的歌曲《小草》，著名散文家朱自清的《草》，散文作家包光潜的《葎草的启迪》，网络散文《蒲公英》，不同的体裁，不同角度展现出不同人物眼中的草。在队员的自主阅读、讨论、交流中，小草的形象逐渐丰满、高大起来，队员们提炼出了它们的品性“生命”“活力”“坚韧” “感恩”“乐观向上”“不失尊严”，继而感悟到对短文中</w:t>
      </w:r>
      <w:r w:rsidRPr="00B60A0C">
        <w:rPr>
          <w:rFonts w:ascii="宋体" w:eastAsia="宋体" w:hAnsi="宋体" w:hint="eastAsia"/>
          <w:color w:val="000000" w:themeColor="text1"/>
          <w:sz w:val="24"/>
          <w:szCs w:val="24"/>
        </w:rPr>
        <w:t>灾区老百姓的不畏艰难、乐观向上，建设家园精神的赞扬。</w:t>
      </w:r>
      <w:r w:rsidRPr="00B60A0C">
        <w:rPr>
          <w:rFonts w:ascii="宋体" w:eastAsia="宋体" w:hAnsi="宋体" w:hint="eastAsia"/>
          <w:sz w:val="24"/>
          <w:szCs w:val="24"/>
        </w:rPr>
        <w:t>由草及人，带来了心灵的震撼。与语文学科课外拓展阅读的整合起到了循序渐进、推波助澜的教育效果。</w:t>
      </w:r>
    </w:p>
    <w:p w:rsidR="006148A5" w:rsidRPr="00B60A0C" w:rsidRDefault="006148A5" w:rsidP="006148A5">
      <w:pPr>
        <w:pStyle w:val="a7"/>
        <w:numPr>
          <w:ilvl w:val="0"/>
          <w:numId w:val="6"/>
        </w:numPr>
        <w:ind w:firstLineChars="0"/>
        <w:jc w:val="both"/>
        <w:rPr>
          <w:rFonts w:ascii="宋体" w:eastAsia="宋体" w:hAnsi="宋体"/>
          <w:b/>
          <w:sz w:val="24"/>
          <w:szCs w:val="24"/>
        </w:rPr>
      </w:pPr>
      <w:r w:rsidRPr="00B60A0C">
        <w:rPr>
          <w:rFonts w:ascii="宋体" w:eastAsia="宋体" w:hAnsi="宋体" w:hint="eastAsia"/>
          <w:b/>
          <w:sz w:val="24"/>
          <w:szCs w:val="24"/>
        </w:rPr>
        <w:t>关照小草 细节做起</w:t>
      </w:r>
    </w:p>
    <w:p w:rsidR="006148A5" w:rsidRPr="00B60A0C" w:rsidRDefault="006148A5" w:rsidP="006148A5">
      <w:pPr>
        <w:pStyle w:val="a7"/>
        <w:ind w:left="480" w:firstLineChars="0" w:firstLine="0"/>
        <w:jc w:val="both"/>
        <w:rPr>
          <w:rFonts w:ascii="宋体" w:eastAsia="宋体" w:hAnsi="宋体" w:cs="宋体"/>
          <w:bCs/>
          <w:sz w:val="24"/>
          <w:szCs w:val="24"/>
        </w:rPr>
      </w:pPr>
      <w:r w:rsidRPr="00B60A0C">
        <w:rPr>
          <w:rFonts w:ascii="宋体" w:eastAsia="宋体" w:hAnsi="宋体" w:hint="eastAsia"/>
          <w:color w:val="000000" w:themeColor="text1"/>
          <w:sz w:val="24"/>
          <w:szCs w:val="24"/>
        </w:rPr>
        <w:t>少先队活动不仅要引导队员形成真善美的思想道德，更要养成</w:t>
      </w:r>
      <w:r w:rsidRPr="00B60A0C">
        <w:rPr>
          <w:rFonts w:ascii="宋体" w:eastAsia="宋体" w:hAnsi="宋体" w:cs="宋体" w:hint="eastAsia"/>
          <w:bCs/>
          <w:sz w:val="24"/>
          <w:szCs w:val="24"/>
        </w:rPr>
        <w:t>养成良好的</w:t>
      </w:r>
    </w:p>
    <w:p w:rsidR="006148A5" w:rsidRPr="00B60A0C" w:rsidRDefault="006148A5" w:rsidP="006148A5">
      <w:pPr>
        <w:jc w:val="both"/>
        <w:rPr>
          <w:rFonts w:ascii="宋体" w:eastAsia="宋体" w:hAnsi="宋体"/>
          <w:sz w:val="24"/>
          <w:szCs w:val="24"/>
        </w:rPr>
      </w:pPr>
      <w:r w:rsidRPr="00B60A0C">
        <w:rPr>
          <w:rFonts w:ascii="宋体" w:eastAsia="宋体" w:hAnsi="宋体" w:cs="宋体" w:hint="eastAsia"/>
          <w:bCs/>
          <w:sz w:val="24"/>
          <w:szCs w:val="24"/>
        </w:rPr>
        <w:t>道德行为习惯，以实际行动来践行思想。以</w:t>
      </w:r>
      <w:r w:rsidRPr="00B60A0C">
        <w:rPr>
          <w:rFonts w:ascii="宋体" w:eastAsia="宋体" w:hAnsi="宋体" w:hint="eastAsia"/>
          <w:sz w:val="24"/>
          <w:szCs w:val="24"/>
        </w:rPr>
        <w:t>习近平主席教育干部们“不要喊口号”来激发学生从细节做起，从小事做起的动力。引导队员围绕“顽强、乐观、感恩”反思交流自己的不足，将从哪些小事改变自己，并建议把每天其中一个小事小细节的改变记录在“芳草争章”中。这样使花木文化的品性真正落实到队员的行动实践中，使活动更具有意义。</w:t>
      </w:r>
    </w:p>
    <w:p w:rsidR="006148A5" w:rsidRPr="00B60A0C" w:rsidRDefault="006148A5" w:rsidP="006148A5">
      <w:pPr>
        <w:pStyle w:val="a7"/>
        <w:numPr>
          <w:ilvl w:val="0"/>
          <w:numId w:val="6"/>
        </w:numPr>
        <w:ind w:firstLineChars="0"/>
        <w:jc w:val="both"/>
        <w:rPr>
          <w:rFonts w:ascii="宋体" w:eastAsia="宋体" w:hAnsi="宋体"/>
          <w:b/>
          <w:sz w:val="24"/>
          <w:szCs w:val="24"/>
        </w:rPr>
      </w:pPr>
      <w:r w:rsidRPr="00B60A0C">
        <w:rPr>
          <w:rFonts w:ascii="宋体" w:eastAsia="宋体" w:hAnsi="宋体" w:hint="eastAsia"/>
          <w:b/>
          <w:sz w:val="24"/>
          <w:szCs w:val="24"/>
        </w:rPr>
        <w:t>比较评价 设计logo竞赛</w:t>
      </w:r>
    </w:p>
    <w:p w:rsidR="006148A5" w:rsidRPr="00B60A0C" w:rsidRDefault="006148A5" w:rsidP="006148A5">
      <w:pPr>
        <w:ind w:firstLineChars="100" w:firstLine="240"/>
        <w:rPr>
          <w:rFonts w:ascii="宋体" w:eastAsia="宋体" w:hAnsi="宋体"/>
          <w:sz w:val="24"/>
          <w:szCs w:val="24"/>
        </w:rPr>
      </w:pPr>
      <w:r w:rsidRPr="00B60A0C">
        <w:rPr>
          <w:rFonts w:ascii="宋体" w:eastAsia="宋体" w:hAnsi="宋体" w:hint="eastAsia"/>
          <w:sz w:val="24"/>
          <w:szCs w:val="24"/>
        </w:rPr>
        <w:lastRenderedPageBreak/>
        <w:t xml:space="preserve"> 只有让队员开展多种形式的体验实践，如让自主参与创作实践，才能进一步培养队员的创新能力，发展学生的个性，中队活动才具有吸引力和活力。注重利用身边鲜活的资源，能是队员产生亲近感，使榜样的作用发挥最大化。如推荐校级设计第一名的四(3)中队的向日葵班徽，引导学生与原由教师设计的芳草班徽进行比较，欣赏评价向日葵班徽设计的精妙之处，同时也潜移默化地进行班徽设计的方法指导。让小队合作设计中队logo，使每位成员的团队合作意识和创造力得到发挥。最终形成的芳草班徽也更具认同感。</w:t>
      </w:r>
    </w:p>
    <w:p w:rsidR="006148A5" w:rsidRPr="00B60A0C" w:rsidRDefault="006148A5" w:rsidP="006148A5">
      <w:pPr>
        <w:ind w:firstLineChars="100" w:firstLine="240"/>
        <w:rPr>
          <w:rFonts w:ascii="宋体" w:eastAsia="宋体" w:hAnsi="宋体"/>
          <w:sz w:val="24"/>
          <w:szCs w:val="24"/>
        </w:rPr>
      </w:pPr>
      <w:r w:rsidRPr="00B60A0C">
        <w:rPr>
          <w:rFonts w:ascii="宋体" w:eastAsia="宋体" w:hAnsi="宋体" w:hint="eastAsia"/>
          <w:sz w:val="24"/>
          <w:szCs w:val="24"/>
        </w:rPr>
        <w:t xml:space="preserve"> 德育活动不仅以少先队活动为主阵地，在学科教学活动中也担负着德育教育的任务，在学科教学中要抓住教育契机，充分开发利用教育资源，延伸、拓展、生成德育活动，从而使</w:t>
      </w:r>
      <w:r w:rsidRPr="00B60A0C">
        <w:rPr>
          <w:rFonts w:ascii="宋体" w:eastAsia="宋体" w:hAnsi="宋体"/>
          <w:sz w:val="24"/>
          <w:szCs w:val="24"/>
        </w:rPr>
        <w:t>少年儿童</w:t>
      </w:r>
      <w:r w:rsidRPr="00B60A0C">
        <w:rPr>
          <w:rFonts w:ascii="宋体" w:eastAsia="宋体" w:hAnsi="宋体" w:hint="eastAsia"/>
          <w:sz w:val="24"/>
          <w:szCs w:val="24"/>
        </w:rPr>
        <w:t>在丰富多彩的活动中</w:t>
      </w:r>
      <w:r w:rsidRPr="00B60A0C">
        <w:rPr>
          <w:rFonts w:ascii="宋体" w:eastAsia="宋体" w:hAnsi="宋体"/>
          <w:sz w:val="24"/>
          <w:szCs w:val="24"/>
        </w:rPr>
        <w:t>获得基本的涵养，促进德智体美全面发展。</w:t>
      </w:r>
    </w:p>
    <w:p w:rsidR="006148A5" w:rsidRPr="00B60A0C" w:rsidRDefault="006148A5" w:rsidP="006148A5">
      <w:pPr>
        <w:jc w:val="both"/>
        <w:rPr>
          <w:rFonts w:ascii="宋体" w:eastAsia="宋体" w:hAnsi="宋体"/>
          <w:sz w:val="24"/>
          <w:szCs w:val="24"/>
        </w:rPr>
      </w:pPr>
    </w:p>
    <w:p w:rsidR="006148A5" w:rsidRPr="00B60A0C" w:rsidRDefault="006148A5" w:rsidP="006148A5">
      <w:pPr>
        <w:jc w:val="both"/>
        <w:rPr>
          <w:rFonts w:ascii="宋体" w:eastAsia="宋体" w:hAnsi="宋体"/>
          <w:sz w:val="24"/>
          <w:szCs w:val="24"/>
        </w:rPr>
      </w:pPr>
      <w:r w:rsidRPr="00B60A0C">
        <w:rPr>
          <w:rFonts w:ascii="宋体" w:eastAsia="宋体" w:hAnsi="宋体" w:hint="eastAsia"/>
          <w:sz w:val="24"/>
          <w:szCs w:val="24"/>
        </w:rPr>
        <w:t>（附“班队活动课教学设计”及活动掠影）</w:t>
      </w:r>
    </w:p>
    <w:p w:rsidR="006148A5" w:rsidRPr="00B60A0C" w:rsidRDefault="006148A5" w:rsidP="006148A5">
      <w:pPr>
        <w:jc w:val="both"/>
        <w:rPr>
          <w:rFonts w:ascii="宋体" w:eastAsia="宋体" w:hAnsi="宋体"/>
          <w:sz w:val="24"/>
          <w:szCs w:val="24"/>
        </w:rPr>
      </w:pPr>
    </w:p>
    <w:p w:rsidR="006148A5" w:rsidRPr="00B60A0C" w:rsidRDefault="006148A5" w:rsidP="006148A5">
      <w:pPr>
        <w:jc w:val="center"/>
        <w:rPr>
          <w:rFonts w:ascii="宋体" w:eastAsia="宋体" w:hAnsi="宋体"/>
          <w:sz w:val="24"/>
          <w:szCs w:val="24"/>
        </w:rPr>
      </w:pPr>
      <w:r w:rsidRPr="00B60A0C">
        <w:rPr>
          <w:rFonts w:ascii="宋体" w:eastAsia="宋体" w:hAnsi="宋体" w:hint="eastAsia"/>
          <w:sz w:val="24"/>
          <w:szCs w:val="24"/>
        </w:rPr>
        <w:t>芳草青青  伴我前行</w:t>
      </w:r>
    </w:p>
    <w:p w:rsidR="006148A5" w:rsidRPr="00B60A0C" w:rsidRDefault="006148A5" w:rsidP="006148A5">
      <w:pPr>
        <w:jc w:val="center"/>
        <w:rPr>
          <w:rFonts w:ascii="宋体" w:eastAsia="宋体" w:hAnsi="宋体"/>
          <w:sz w:val="24"/>
          <w:szCs w:val="24"/>
        </w:rPr>
      </w:pPr>
      <w:r w:rsidRPr="00B60A0C">
        <w:rPr>
          <w:rFonts w:ascii="宋体" w:eastAsia="宋体" w:hAnsi="宋体" w:hint="eastAsia"/>
          <w:sz w:val="24"/>
          <w:szCs w:val="24"/>
        </w:rPr>
        <w:t>班队活动课教学设计</w:t>
      </w:r>
    </w:p>
    <w:p w:rsidR="006148A5" w:rsidRPr="00B60A0C" w:rsidRDefault="006148A5" w:rsidP="006148A5">
      <w:pPr>
        <w:jc w:val="center"/>
        <w:rPr>
          <w:rFonts w:ascii="宋体" w:eastAsia="宋体" w:hAnsi="宋体"/>
          <w:sz w:val="24"/>
          <w:szCs w:val="24"/>
        </w:rPr>
      </w:pPr>
      <w:r w:rsidRPr="00B60A0C">
        <w:rPr>
          <w:rFonts w:ascii="宋体" w:eastAsia="宋体" w:hAnsi="宋体" w:hint="eastAsia"/>
          <w:sz w:val="24"/>
          <w:szCs w:val="24"/>
        </w:rPr>
        <w:t>武进区夏溪小学 许荣美</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活动目的：</w:t>
      </w:r>
    </w:p>
    <w:p w:rsidR="006148A5" w:rsidRPr="00B60A0C" w:rsidRDefault="006148A5" w:rsidP="006148A5">
      <w:pPr>
        <w:pStyle w:val="a7"/>
        <w:numPr>
          <w:ilvl w:val="0"/>
          <w:numId w:val="7"/>
        </w:numPr>
        <w:ind w:firstLineChars="0"/>
        <w:rPr>
          <w:rFonts w:ascii="宋体" w:eastAsia="宋体" w:hAnsi="宋体"/>
          <w:sz w:val="24"/>
          <w:szCs w:val="24"/>
        </w:rPr>
      </w:pPr>
      <w:r w:rsidRPr="00B60A0C">
        <w:rPr>
          <w:rFonts w:ascii="宋体" w:eastAsia="宋体" w:hAnsi="宋体" w:hint="eastAsia"/>
          <w:sz w:val="24"/>
          <w:szCs w:val="24"/>
        </w:rPr>
        <w:t>通过古诗诵读竞赛，让队员感知古人对草的喜爱与赞颂；通过对现</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代文章的自主阅读，进一步感悟草及人物的顽强、坚韧、乐观、感恩的品质。激发队员对小草的赞叹之情。</w:t>
      </w:r>
    </w:p>
    <w:p w:rsidR="006148A5" w:rsidRPr="00B60A0C" w:rsidRDefault="006148A5" w:rsidP="006148A5">
      <w:pPr>
        <w:pStyle w:val="a7"/>
        <w:numPr>
          <w:ilvl w:val="0"/>
          <w:numId w:val="7"/>
        </w:numPr>
        <w:ind w:firstLineChars="0"/>
        <w:rPr>
          <w:rFonts w:ascii="宋体" w:eastAsia="宋体" w:hAnsi="宋体"/>
          <w:sz w:val="24"/>
          <w:szCs w:val="24"/>
        </w:rPr>
      </w:pPr>
      <w:r w:rsidRPr="00B60A0C">
        <w:rPr>
          <w:rFonts w:ascii="宋体" w:eastAsia="宋体" w:hAnsi="宋体" w:hint="eastAsia"/>
          <w:sz w:val="24"/>
          <w:szCs w:val="24"/>
        </w:rPr>
        <w:t>通过对班徽的设计，激发队员对班级文化的认同感与归属感，提高队员的创新能力与审美意识</w:t>
      </w:r>
    </w:p>
    <w:p w:rsidR="006148A5" w:rsidRPr="00B60A0C" w:rsidRDefault="006148A5" w:rsidP="006148A5">
      <w:pPr>
        <w:pStyle w:val="a7"/>
        <w:numPr>
          <w:ilvl w:val="0"/>
          <w:numId w:val="7"/>
        </w:numPr>
        <w:ind w:firstLineChars="0"/>
        <w:rPr>
          <w:rFonts w:ascii="宋体" w:eastAsia="宋体" w:hAnsi="宋体"/>
          <w:sz w:val="24"/>
          <w:szCs w:val="24"/>
        </w:rPr>
      </w:pPr>
      <w:r w:rsidRPr="00B60A0C">
        <w:rPr>
          <w:rFonts w:ascii="宋体" w:eastAsia="宋体" w:hAnsi="宋体" w:hint="eastAsia"/>
          <w:sz w:val="24"/>
          <w:szCs w:val="24"/>
        </w:rPr>
        <w:t>通过各种丰富多彩的活动，使小草精神文化渗透到学生的生活学习</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细节中，培养良好的道德行为习惯，建立起正确、向上的人生观、价值观。</w:t>
      </w:r>
    </w:p>
    <w:p w:rsidR="006148A5" w:rsidRPr="00B60A0C" w:rsidRDefault="006148A5" w:rsidP="006148A5">
      <w:pPr>
        <w:rPr>
          <w:rFonts w:ascii="宋体" w:eastAsia="宋体" w:hAnsi="宋体"/>
          <w:sz w:val="24"/>
          <w:szCs w:val="24"/>
        </w:rPr>
      </w:pPr>
    </w:p>
    <w:p w:rsidR="006148A5" w:rsidRPr="00B60A0C" w:rsidRDefault="006148A5" w:rsidP="006148A5">
      <w:pPr>
        <w:ind w:firstLineChars="50" w:firstLine="120"/>
        <w:jc w:val="center"/>
        <w:rPr>
          <w:rFonts w:ascii="宋体" w:eastAsia="宋体" w:hAnsi="宋体"/>
          <w:b/>
          <w:sz w:val="24"/>
          <w:szCs w:val="24"/>
        </w:rPr>
      </w:pPr>
      <w:r w:rsidRPr="00B60A0C">
        <w:rPr>
          <w:rFonts w:ascii="宋体" w:eastAsia="宋体" w:hAnsi="宋体" w:hint="eastAsia"/>
          <w:b/>
          <w:sz w:val="24"/>
          <w:szCs w:val="24"/>
        </w:rPr>
        <w:t>活动一 诵读竞赛 感知古草</w:t>
      </w:r>
    </w:p>
    <w:p w:rsidR="006148A5" w:rsidRPr="00B60A0C" w:rsidRDefault="006148A5" w:rsidP="006148A5">
      <w:pPr>
        <w:ind w:firstLineChars="50" w:firstLine="120"/>
        <w:rPr>
          <w:rFonts w:ascii="宋体" w:eastAsia="宋体" w:hAnsi="宋体"/>
          <w:sz w:val="24"/>
          <w:szCs w:val="24"/>
        </w:rPr>
      </w:pPr>
      <w:r w:rsidRPr="00B60A0C">
        <w:rPr>
          <w:rFonts w:ascii="宋体" w:eastAsia="宋体" w:hAnsi="宋体" w:hint="eastAsia"/>
          <w:b/>
          <w:sz w:val="24"/>
          <w:szCs w:val="24"/>
        </w:rPr>
        <w:t>活动前准备：</w:t>
      </w:r>
      <w:r w:rsidRPr="00B60A0C">
        <w:rPr>
          <w:rFonts w:ascii="宋体" w:eastAsia="宋体" w:hAnsi="宋体" w:hint="eastAsia"/>
          <w:sz w:val="24"/>
          <w:szCs w:val="24"/>
        </w:rPr>
        <w:t>各小队收集关于草的古诗词，进行诵读表演排演，为吟诵竞赛做准备。</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1.队员们，我们六（4）中队又叫什么中队？是的，我们中队是以芳草命名的。（出示班徽 芳草中队）</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2.古代文人墨客对于小草的喜爱都在他们千古传诵的古诗里了，下面咱们比一比，哪一小队诵读草的古诗最有感情。</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各小队队员合作或配乐吟诵，或表演性地吟诵。（配上媒体背景）</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3.评出“最佳芳草吟诵队”</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4．小小辩论会：在你们吟诵的古诗中你认为哪位诗人最喜爱小草？为什么？</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5.小结：唐 韦应物《滁州西涧》 “独怜幽草涧边生， 上有黄鹂深树鸣。”</w:t>
      </w:r>
      <w:r w:rsidRPr="00B60A0C">
        <w:rPr>
          <w:rFonts w:ascii="宋体" w:eastAsia="宋体" w:hAnsi="宋体" w:hint="eastAsia"/>
          <w:color w:val="000000" w:themeColor="text1"/>
          <w:sz w:val="24"/>
          <w:szCs w:val="24"/>
        </w:rPr>
        <w:t xml:space="preserve"> </w:t>
      </w:r>
      <w:r w:rsidRPr="00B60A0C">
        <w:rPr>
          <w:rFonts w:ascii="宋体" w:eastAsia="宋体" w:hAnsi="宋体" w:hint="eastAsia"/>
          <w:sz w:val="24"/>
          <w:szCs w:val="24"/>
        </w:rPr>
        <w:t>韦应物独爱</w:t>
      </w:r>
      <w:r w:rsidRPr="00B60A0C">
        <w:rPr>
          <w:rFonts w:ascii="宋体" w:eastAsia="宋体" w:hAnsi="宋体" w:cs="Arial" w:hint="eastAsia"/>
          <w:sz w:val="24"/>
          <w:szCs w:val="24"/>
        </w:rPr>
        <w:t>萋萋青草，虽然没有百花娇艳，但它自甘寂寞、从不刻意地讨好取悦他人，也袒露了韦应物悠闲和自得的心境。</w:t>
      </w:r>
      <w:r w:rsidRPr="00B60A0C">
        <w:rPr>
          <w:rFonts w:ascii="宋体" w:eastAsia="宋体" w:hAnsi="宋体" w:hint="eastAsia"/>
          <w:color w:val="000000" w:themeColor="text1"/>
          <w:sz w:val="24"/>
          <w:szCs w:val="24"/>
        </w:rPr>
        <w:t>《赋得古原草送别》是白居易准备科举考试而写的作文，更反映了他积极进取的精神。</w:t>
      </w:r>
    </w:p>
    <w:p w:rsidR="006148A5" w:rsidRPr="00B60A0C" w:rsidRDefault="006148A5" w:rsidP="006148A5">
      <w:pPr>
        <w:rPr>
          <w:rFonts w:ascii="宋体" w:eastAsia="宋体" w:hAnsi="宋体"/>
          <w:color w:val="000000" w:themeColor="text1"/>
          <w:sz w:val="24"/>
          <w:szCs w:val="24"/>
        </w:rPr>
      </w:pPr>
      <w:r w:rsidRPr="00B60A0C">
        <w:rPr>
          <w:rFonts w:ascii="宋体" w:eastAsia="宋体" w:hAnsi="宋体" w:hint="eastAsia"/>
          <w:color w:val="000000" w:themeColor="text1"/>
          <w:sz w:val="24"/>
          <w:szCs w:val="24"/>
        </w:rPr>
        <w:t>6.全体队员齐吟诵</w:t>
      </w:r>
      <w:r w:rsidRPr="00B60A0C">
        <w:rPr>
          <w:rFonts w:ascii="宋体" w:eastAsia="宋体" w:hAnsi="宋体" w:hint="eastAsia"/>
          <w:sz w:val="24"/>
          <w:szCs w:val="24"/>
        </w:rPr>
        <w:t>《滁州西涧》</w:t>
      </w:r>
      <w:r w:rsidRPr="00B60A0C">
        <w:rPr>
          <w:rFonts w:ascii="宋体" w:eastAsia="宋体" w:hAnsi="宋体" w:hint="eastAsia"/>
          <w:color w:val="000000" w:themeColor="text1"/>
          <w:sz w:val="24"/>
          <w:szCs w:val="24"/>
        </w:rPr>
        <w:t>《赋得古原草送别》来表达诗人不同的心境和志向。</w:t>
      </w:r>
    </w:p>
    <w:p w:rsidR="006148A5" w:rsidRPr="00B60A0C" w:rsidRDefault="006148A5" w:rsidP="006148A5">
      <w:pPr>
        <w:jc w:val="center"/>
        <w:rPr>
          <w:rFonts w:ascii="宋体" w:eastAsia="宋体" w:hAnsi="宋体"/>
          <w:color w:val="000000" w:themeColor="text1"/>
          <w:sz w:val="24"/>
          <w:szCs w:val="24"/>
        </w:rPr>
      </w:pPr>
    </w:p>
    <w:p w:rsidR="006148A5" w:rsidRPr="00B60A0C" w:rsidRDefault="006148A5" w:rsidP="006148A5">
      <w:pPr>
        <w:jc w:val="center"/>
        <w:rPr>
          <w:rFonts w:ascii="宋体" w:eastAsia="宋体" w:hAnsi="宋体"/>
          <w:b/>
          <w:sz w:val="24"/>
          <w:szCs w:val="24"/>
        </w:rPr>
      </w:pPr>
      <w:r w:rsidRPr="00B60A0C">
        <w:rPr>
          <w:rFonts w:ascii="宋体" w:eastAsia="宋体" w:hAnsi="宋体" w:hint="eastAsia"/>
          <w:b/>
          <w:color w:val="000000" w:themeColor="text1"/>
          <w:sz w:val="24"/>
          <w:szCs w:val="24"/>
        </w:rPr>
        <w:lastRenderedPageBreak/>
        <w:t>活动二</w:t>
      </w:r>
      <w:r w:rsidRPr="00B60A0C">
        <w:rPr>
          <w:rFonts w:ascii="宋体" w:eastAsia="宋体" w:hAnsi="宋体" w:hint="eastAsia"/>
          <w:b/>
          <w:sz w:val="24"/>
          <w:szCs w:val="24"/>
        </w:rPr>
        <w:t xml:space="preserve"> 挑战阅读 感悟品性</w:t>
      </w:r>
    </w:p>
    <w:p w:rsidR="006148A5" w:rsidRPr="00B60A0C" w:rsidRDefault="006148A5" w:rsidP="006148A5">
      <w:pPr>
        <w:rPr>
          <w:rFonts w:ascii="宋体" w:eastAsia="宋体" w:hAnsi="宋体"/>
          <w:sz w:val="24"/>
          <w:szCs w:val="24"/>
        </w:rPr>
      </w:pPr>
      <w:r w:rsidRPr="00B60A0C">
        <w:rPr>
          <w:rFonts w:ascii="宋体" w:eastAsia="宋体" w:hAnsi="宋体" w:hint="eastAsia"/>
          <w:b/>
          <w:sz w:val="24"/>
          <w:szCs w:val="24"/>
        </w:rPr>
        <w:t>课前阅读：</w:t>
      </w:r>
      <w:r w:rsidRPr="00B60A0C">
        <w:rPr>
          <w:rFonts w:ascii="宋体" w:eastAsia="宋体" w:hAnsi="宋体" w:hint="eastAsia"/>
          <w:sz w:val="24"/>
          <w:szCs w:val="24"/>
        </w:rPr>
        <w:t>歌曲《小草》，朱自清的《春》，包光潜的《</w:t>
      </w:r>
      <w:r w:rsidRPr="00B60A0C">
        <w:rPr>
          <w:rFonts w:ascii="宋体" w:eastAsia="宋体" w:hAnsi="宋体" w:hint="eastAsia"/>
          <w:color w:val="000000" w:themeColor="text1"/>
          <w:sz w:val="24"/>
          <w:szCs w:val="24"/>
        </w:rPr>
        <w:t>葎草的启迪 》</w:t>
      </w:r>
      <w:r w:rsidRPr="00B60A0C">
        <w:rPr>
          <w:rFonts w:ascii="宋体" w:eastAsia="宋体" w:hAnsi="宋体" w:hint="eastAsia"/>
          <w:sz w:val="24"/>
          <w:szCs w:val="24"/>
        </w:rPr>
        <w:t>，网络文章《蒲公英》</w:t>
      </w:r>
    </w:p>
    <w:p w:rsidR="006148A5" w:rsidRPr="00B60A0C" w:rsidRDefault="006148A5" w:rsidP="006148A5">
      <w:pPr>
        <w:rPr>
          <w:rFonts w:ascii="宋体" w:eastAsia="宋体" w:hAnsi="宋体"/>
          <w:b/>
          <w:sz w:val="24"/>
          <w:szCs w:val="24"/>
        </w:rPr>
      </w:pPr>
      <w:r w:rsidRPr="00B60A0C">
        <w:rPr>
          <w:rFonts w:ascii="宋体" w:eastAsia="宋体" w:hAnsi="宋体" w:hint="eastAsia"/>
          <w:sz w:val="24"/>
          <w:szCs w:val="24"/>
        </w:rPr>
        <w:t>一．赞颂草的品性</w:t>
      </w:r>
    </w:p>
    <w:p w:rsidR="006148A5" w:rsidRPr="00B60A0C" w:rsidRDefault="006148A5" w:rsidP="006148A5">
      <w:pPr>
        <w:pStyle w:val="a5"/>
        <w:numPr>
          <w:ilvl w:val="0"/>
          <w:numId w:val="3"/>
        </w:numPr>
        <w:spacing w:before="0" w:beforeAutospacing="0" w:after="0" w:afterAutospacing="0" w:line="400" w:lineRule="exact"/>
      </w:pPr>
      <w:r w:rsidRPr="00B60A0C">
        <w:rPr>
          <w:rFonts w:hint="eastAsia"/>
        </w:rPr>
        <w:t>那么我们现代人眼中的草是怎样的呢？</w:t>
      </w:r>
    </w:p>
    <w:p w:rsidR="006148A5" w:rsidRPr="00B60A0C" w:rsidRDefault="006148A5" w:rsidP="006148A5">
      <w:pPr>
        <w:pStyle w:val="a5"/>
        <w:spacing w:before="0" w:beforeAutospacing="0" w:after="0" w:afterAutospacing="0" w:line="400" w:lineRule="exact"/>
      </w:pPr>
      <w:r w:rsidRPr="00B60A0C">
        <w:rPr>
          <w:rFonts w:hint="eastAsia"/>
        </w:rPr>
        <w:t>2. 小队长带领队员用一个词评价文中的草的精神品质，张贴在黑板上，并说说理由。</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3.集体交流：用一句话赞叹小草的品质。</w:t>
      </w:r>
    </w:p>
    <w:p w:rsidR="006148A5" w:rsidRPr="00B60A0C" w:rsidRDefault="006148A5" w:rsidP="006148A5">
      <w:pPr>
        <w:pStyle w:val="a7"/>
        <w:numPr>
          <w:ilvl w:val="0"/>
          <w:numId w:val="4"/>
        </w:numPr>
        <w:ind w:firstLineChars="0"/>
        <w:rPr>
          <w:rFonts w:ascii="宋体" w:eastAsia="宋体" w:hAnsi="宋体"/>
          <w:sz w:val="24"/>
          <w:szCs w:val="24"/>
        </w:rPr>
      </w:pPr>
      <w:r w:rsidRPr="00B60A0C">
        <w:rPr>
          <w:rFonts w:ascii="宋体" w:eastAsia="宋体" w:hAnsi="宋体" w:hint="eastAsia"/>
          <w:sz w:val="24"/>
          <w:szCs w:val="24"/>
        </w:rPr>
        <w:t>歌曲《小草》：小草虽普通，却有着感恩、朴素、美好的心灵。</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（2）朱自清《春》：可爱、生命力顽强的小草，是那么的诱惑着人。</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（3）包光潜《葎草的启迪》：葎草的顽强、不失尊严、反抗精神令人敬畏。</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（4）网络文章《蒲公英》：蒲公英在凝雪中不畏严寒、不畏艰难地绽放。</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二．歌颂人的品质</w:t>
      </w:r>
    </w:p>
    <w:p w:rsidR="006148A5" w:rsidRPr="00B60A0C" w:rsidRDefault="006148A5" w:rsidP="006148A5">
      <w:pPr>
        <w:rPr>
          <w:rFonts w:ascii="宋体" w:eastAsia="宋体" w:hAnsi="宋体" w:cs="宋体"/>
          <w:bCs/>
          <w:color w:val="000000" w:themeColor="text1"/>
          <w:sz w:val="24"/>
          <w:szCs w:val="24"/>
        </w:rPr>
      </w:pPr>
      <w:r w:rsidRPr="00B60A0C">
        <w:rPr>
          <w:rFonts w:ascii="宋体" w:eastAsia="宋体" w:hAnsi="宋体" w:hint="eastAsia"/>
          <w:sz w:val="24"/>
          <w:szCs w:val="24"/>
        </w:rPr>
        <w:t>1.</w:t>
      </w:r>
      <w:r w:rsidRPr="00B60A0C">
        <w:rPr>
          <w:rFonts w:ascii="宋体" w:eastAsia="宋体" w:hAnsi="宋体" w:hint="eastAsia"/>
          <w:color w:val="000000" w:themeColor="text1"/>
          <w:sz w:val="24"/>
          <w:szCs w:val="24"/>
        </w:rPr>
        <w:t>《小草》、《葎草的启迪》《</w:t>
      </w:r>
      <w:r w:rsidRPr="00B60A0C">
        <w:rPr>
          <w:rFonts w:ascii="宋体" w:eastAsia="宋体" w:hAnsi="宋体" w:cs="宋体" w:hint="eastAsia"/>
          <w:bCs/>
          <w:color w:val="000000" w:themeColor="text1"/>
          <w:kern w:val="36"/>
          <w:sz w:val="24"/>
          <w:szCs w:val="24"/>
        </w:rPr>
        <w:t>蒲公英》</w:t>
      </w:r>
      <w:r w:rsidRPr="00B60A0C">
        <w:rPr>
          <w:rFonts w:ascii="宋体" w:eastAsia="宋体" w:hAnsi="宋体" w:cs="宋体" w:hint="eastAsia"/>
          <w:bCs/>
          <w:color w:val="000000" w:themeColor="text1"/>
          <w:sz w:val="24"/>
          <w:szCs w:val="24"/>
        </w:rPr>
        <w:t>仅仅是赞颂草吗？</w:t>
      </w:r>
    </w:p>
    <w:p w:rsidR="006148A5" w:rsidRPr="00B60A0C" w:rsidRDefault="006148A5" w:rsidP="006148A5">
      <w:pPr>
        <w:rPr>
          <w:rFonts w:ascii="宋体" w:eastAsia="宋体" w:hAnsi="宋体"/>
          <w:sz w:val="24"/>
          <w:szCs w:val="24"/>
        </w:rPr>
      </w:pPr>
      <w:r w:rsidRPr="00B60A0C">
        <w:rPr>
          <w:rFonts w:ascii="宋体" w:eastAsia="宋体" w:hAnsi="宋体" w:cs="宋体" w:hint="eastAsia"/>
          <w:bCs/>
          <w:color w:val="000000" w:themeColor="text1"/>
          <w:sz w:val="24"/>
          <w:szCs w:val="24"/>
        </w:rPr>
        <w:t>小队长带领队员们讨论。</w:t>
      </w:r>
    </w:p>
    <w:p w:rsidR="006148A5" w:rsidRPr="00B60A0C" w:rsidRDefault="006148A5" w:rsidP="006148A5">
      <w:pPr>
        <w:pStyle w:val="a7"/>
        <w:numPr>
          <w:ilvl w:val="0"/>
          <w:numId w:val="3"/>
        </w:numPr>
        <w:ind w:firstLineChars="0"/>
        <w:jc w:val="both"/>
        <w:rPr>
          <w:rFonts w:ascii="宋体" w:eastAsia="宋体" w:hAnsi="宋体"/>
          <w:color w:val="000000" w:themeColor="text1"/>
          <w:sz w:val="24"/>
          <w:szCs w:val="24"/>
        </w:rPr>
      </w:pPr>
      <w:r w:rsidRPr="00B60A0C">
        <w:rPr>
          <w:rFonts w:ascii="宋体" w:eastAsia="宋体" w:hAnsi="宋体" w:hint="eastAsia"/>
          <w:color w:val="000000" w:themeColor="text1"/>
          <w:sz w:val="24"/>
          <w:szCs w:val="24"/>
        </w:rPr>
        <w:t>队员们用几句话说说小草对自己的启迪“要懂得感恩、不畏艰难、</w:t>
      </w:r>
    </w:p>
    <w:p w:rsidR="006148A5" w:rsidRPr="00B60A0C" w:rsidRDefault="006148A5" w:rsidP="006148A5">
      <w:pPr>
        <w:jc w:val="both"/>
        <w:rPr>
          <w:rFonts w:ascii="宋体" w:eastAsia="宋体" w:hAnsi="宋体"/>
          <w:color w:val="000000" w:themeColor="text1"/>
          <w:sz w:val="24"/>
          <w:szCs w:val="24"/>
        </w:rPr>
      </w:pPr>
      <w:r w:rsidRPr="00B60A0C">
        <w:rPr>
          <w:rFonts w:ascii="宋体" w:eastAsia="宋体" w:hAnsi="宋体" w:hint="eastAsia"/>
          <w:color w:val="000000" w:themeColor="text1"/>
          <w:sz w:val="24"/>
          <w:szCs w:val="24"/>
        </w:rPr>
        <w:t>要有尊严的活着。”，表达对灾区人民了灾区老百姓的不畏艰难、乐观向上，建设家园精神的赞扬。</w:t>
      </w:r>
    </w:p>
    <w:p w:rsidR="006148A5" w:rsidRPr="00B60A0C" w:rsidRDefault="006148A5" w:rsidP="006148A5">
      <w:pPr>
        <w:jc w:val="both"/>
        <w:rPr>
          <w:rFonts w:ascii="宋体" w:eastAsia="宋体" w:hAnsi="宋体"/>
          <w:color w:val="000000" w:themeColor="text1"/>
          <w:sz w:val="24"/>
          <w:szCs w:val="24"/>
        </w:rPr>
      </w:pPr>
      <w:r w:rsidRPr="00B60A0C">
        <w:rPr>
          <w:rFonts w:ascii="宋体" w:eastAsia="宋体" w:hAnsi="宋体" w:hint="eastAsia"/>
          <w:color w:val="000000" w:themeColor="text1"/>
          <w:sz w:val="24"/>
          <w:szCs w:val="24"/>
        </w:rPr>
        <w:t>（背景媒体出示：1.四川大地震后的农民在收菜苔，广西宜州遭受严重的雨雪冰冻、病虫害和洪涝灾害后的农民在喜收晚稻。）</w:t>
      </w:r>
    </w:p>
    <w:p w:rsidR="006148A5" w:rsidRPr="00B60A0C" w:rsidRDefault="006148A5" w:rsidP="006148A5">
      <w:pPr>
        <w:rPr>
          <w:rFonts w:ascii="宋体" w:eastAsia="宋体" w:hAnsi="宋体"/>
          <w:sz w:val="24"/>
          <w:szCs w:val="24"/>
        </w:rPr>
      </w:pPr>
      <w:r w:rsidRPr="00B60A0C">
        <w:rPr>
          <w:rFonts w:ascii="宋体" w:eastAsia="宋体" w:hAnsi="宋体" w:hint="eastAsia"/>
          <w:color w:val="000000" w:themeColor="text1"/>
          <w:sz w:val="24"/>
          <w:szCs w:val="24"/>
        </w:rPr>
        <w:t>3.辅导员小结：</w:t>
      </w:r>
      <w:r w:rsidRPr="00B60A0C">
        <w:rPr>
          <w:rFonts w:ascii="宋体" w:eastAsia="宋体" w:hAnsi="宋体" w:hint="eastAsia"/>
          <w:sz w:val="24"/>
          <w:szCs w:val="24"/>
        </w:rPr>
        <w:t>我们要像小草一样学会感恩、不畏艰难、要有尊严的活着，要向灾区人民一样面对困难乐观向上。</w:t>
      </w:r>
    </w:p>
    <w:p w:rsidR="006148A5" w:rsidRPr="00B60A0C" w:rsidRDefault="006148A5" w:rsidP="006148A5">
      <w:pPr>
        <w:jc w:val="center"/>
        <w:rPr>
          <w:rFonts w:ascii="宋体" w:eastAsia="宋体" w:hAnsi="宋体"/>
          <w:b/>
          <w:sz w:val="24"/>
          <w:szCs w:val="24"/>
        </w:rPr>
      </w:pPr>
    </w:p>
    <w:p w:rsidR="006148A5" w:rsidRPr="00B60A0C" w:rsidRDefault="006148A5" w:rsidP="006148A5">
      <w:pPr>
        <w:jc w:val="center"/>
        <w:rPr>
          <w:rFonts w:ascii="宋体" w:eastAsia="宋体" w:hAnsi="宋体"/>
          <w:b/>
          <w:sz w:val="24"/>
          <w:szCs w:val="24"/>
        </w:rPr>
      </w:pPr>
      <w:r w:rsidRPr="00B60A0C">
        <w:rPr>
          <w:rFonts w:ascii="宋体" w:eastAsia="宋体" w:hAnsi="宋体" w:hint="eastAsia"/>
          <w:b/>
          <w:sz w:val="24"/>
          <w:szCs w:val="24"/>
        </w:rPr>
        <w:t>活动三 对照小草 细节做起</w:t>
      </w:r>
    </w:p>
    <w:p w:rsidR="006148A5" w:rsidRPr="00B60A0C" w:rsidRDefault="006148A5" w:rsidP="006148A5">
      <w:pPr>
        <w:pStyle w:val="a7"/>
        <w:numPr>
          <w:ilvl w:val="0"/>
          <w:numId w:val="5"/>
        </w:numPr>
        <w:ind w:firstLineChars="0"/>
        <w:rPr>
          <w:rFonts w:ascii="宋体" w:eastAsia="宋体" w:hAnsi="宋体"/>
          <w:sz w:val="24"/>
          <w:szCs w:val="24"/>
        </w:rPr>
      </w:pPr>
      <w:r w:rsidRPr="00B60A0C">
        <w:rPr>
          <w:rFonts w:ascii="宋体" w:eastAsia="宋体" w:hAnsi="宋体" w:hint="eastAsia"/>
          <w:sz w:val="24"/>
          <w:szCs w:val="24"/>
        </w:rPr>
        <w:t>宣传发动：习近平伯伯，习大大常教育干部们“不要喊口号”，队员们，咱</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们也不能只喊口号，以小草为榜样，你将从哪一件细小的事改变自己的行为。</w:t>
      </w:r>
    </w:p>
    <w:p w:rsidR="006148A5" w:rsidRPr="00B60A0C" w:rsidRDefault="006148A5" w:rsidP="006148A5">
      <w:pPr>
        <w:pStyle w:val="a7"/>
        <w:numPr>
          <w:ilvl w:val="0"/>
          <w:numId w:val="5"/>
        </w:numPr>
        <w:ind w:firstLineChars="0"/>
        <w:rPr>
          <w:rFonts w:ascii="宋体" w:eastAsia="宋体" w:hAnsi="宋体"/>
          <w:sz w:val="24"/>
          <w:szCs w:val="24"/>
        </w:rPr>
      </w:pPr>
      <w:r w:rsidRPr="00B60A0C">
        <w:rPr>
          <w:rFonts w:ascii="宋体" w:eastAsia="宋体" w:hAnsi="宋体" w:hint="eastAsia"/>
          <w:sz w:val="24"/>
          <w:szCs w:val="24"/>
        </w:rPr>
        <w:t>队员围绕“顽强、乐观、感恩”反思交流自己的不足，将从哪些小事改变自</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己。</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3.老师建议你们把每天其中一个小事小细节的改变记录在“芳草争章”中。每月将进行“芳草争章”活动。期待着你们的改变哦。</w:t>
      </w:r>
    </w:p>
    <w:p w:rsidR="006148A5" w:rsidRPr="00B60A0C" w:rsidRDefault="006148A5" w:rsidP="006148A5">
      <w:pPr>
        <w:jc w:val="center"/>
        <w:rPr>
          <w:rFonts w:ascii="宋体" w:eastAsia="宋体" w:hAnsi="宋体"/>
          <w:b/>
          <w:sz w:val="24"/>
          <w:szCs w:val="24"/>
        </w:rPr>
      </w:pPr>
    </w:p>
    <w:p w:rsidR="006148A5" w:rsidRPr="00B60A0C" w:rsidRDefault="006148A5" w:rsidP="006148A5">
      <w:pPr>
        <w:jc w:val="center"/>
        <w:rPr>
          <w:rFonts w:ascii="宋体" w:eastAsia="宋体" w:hAnsi="宋体"/>
          <w:b/>
          <w:sz w:val="24"/>
          <w:szCs w:val="24"/>
        </w:rPr>
      </w:pPr>
      <w:r w:rsidRPr="00B60A0C">
        <w:rPr>
          <w:rFonts w:ascii="宋体" w:eastAsia="宋体" w:hAnsi="宋体" w:hint="eastAsia"/>
          <w:b/>
          <w:sz w:val="24"/>
          <w:szCs w:val="24"/>
        </w:rPr>
        <w:t>活动四 比较评价 设计logo</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1.出示班徽 进行比较</w:t>
      </w:r>
    </w:p>
    <w:p w:rsidR="006148A5" w:rsidRPr="00B60A0C" w:rsidRDefault="006148A5" w:rsidP="006148A5">
      <w:pPr>
        <w:ind w:firstLineChars="250" w:firstLine="600"/>
        <w:rPr>
          <w:rFonts w:ascii="宋体" w:eastAsia="宋体" w:hAnsi="宋体"/>
          <w:sz w:val="24"/>
          <w:szCs w:val="24"/>
        </w:rPr>
      </w:pPr>
      <w:r w:rsidRPr="00B60A0C">
        <w:rPr>
          <w:rFonts w:ascii="宋体" w:eastAsia="宋体" w:hAnsi="宋体" w:hint="eastAsia"/>
          <w:sz w:val="24"/>
          <w:szCs w:val="24"/>
        </w:rPr>
        <w:t>这是四(3)中队的向日葵班徽和我们中队的芳草班徽，也叫班级logo,四（3）中队的logo设计在校级竞赛中名列前茅，你认为它的设计好在哪儿？</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（设计色彩强烈醒目，图象简练清晰，大家有着共同追求的目标）</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2.那咱们中队的logo想不想重新设计一下。讨论，提出设计建议。</w:t>
      </w:r>
    </w:p>
    <w:p w:rsidR="006148A5" w:rsidRPr="00B60A0C" w:rsidRDefault="006148A5" w:rsidP="006148A5">
      <w:pPr>
        <w:rPr>
          <w:rFonts w:ascii="宋体" w:eastAsia="宋体" w:hAnsi="宋体"/>
          <w:sz w:val="24"/>
          <w:szCs w:val="24"/>
        </w:rPr>
      </w:pPr>
      <w:r w:rsidRPr="00B60A0C">
        <w:rPr>
          <w:rFonts w:ascii="宋体" w:eastAsia="宋体" w:hAnsi="宋体" w:hint="eastAsia"/>
          <w:sz w:val="24"/>
          <w:szCs w:val="24"/>
        </w:rPr>
        <w:t>3.小队合作设计中队logo，评选后，将作为我们中队的班徽。</w:t>
      </w: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center"/>
        <w:rPr>
          <w:rFonts w:ascii="楷体_GB2312" w:eastAsia="楷体_GB2312" w:hAnsiTheme="minorEastAsia"/>
          <w:sz w:val="24"/>
          <w:szCs w:val="24"/>
        </w:rPr>
      </w:pPr>
      <w:r>
        <w:rPr>
          <w:rFonts w:ascii="楷体_GB2312" w:eastAsia="楷体_GB2312" w:hAnsiTheme="minorEastAsia" w:hint="eastAsia"/>
          <w:sz w:val="24"/>
          <w:szCs w:val="24"/>
        </w:rPr>
        <w:t>图一：引导队员感悟小草、人物的品质</w:t>
      </w:r>
    </w:p>
    <w:p w:rsidR="006148A5" w:rsidRDefault="006148A5" w:rsidP="00B60A0C">
      <w:pPr>
        <w:jc w:val="both"/>
        <w:rPr>
          <w:rFonts w:ascii="楷体_GB2312" w:eastAsia="楷体_GB2312" w:hAnsiTheme="minorEastAsia"/>
          <w:sz w:val="24"/>
          <w:szCs w:val="24"/>
        </w:rPr>
      </w:pPr>
      <w:r>
        <w:rPr>
          <w:rFonts w:ascii="楷体_GB2312" w:eastAsia="楷体_GB2312" w:hAnsiTheme="minorEastAsia" w:hint="eastAsia"/>
          <w:noProof/>
          <w:sz w:val="24"/>
          <w:szCs w:val="24"/>
        </w:rPr>
        <w:lastRenderedPageBreak/>
        <w:drawing>
          <wp:anchor distT="0" distB="0" distL="114300" distR="114300" simplePos="0" relativeHeight="251716608" behindDoc="0" locked="0" layoutInCell="1" allowOverlap="1">
            <wp:simplePos x="0" y="0"/>
            <wp:positionH relativeFrom="column">
              <wp:posOffset>295275</wp:posOffset>
            </wp:positionH>
            <wp:positionV relativeFrom="paragraph">
              <wp:posOffset>250190</wp:posOffset>
            </wp:positionV>
            <wp:extent cx="4867275" cy="3333750"/>
            <wp:effectExtent l="19050" t="0" r="9525" b="0"/>
            <wp:wrapSquare wrapText="bothSides"/>
            <wp:docPr id="5" name="图片 2" descr="C:\Documents and Settings\Administrator\桌面\芳草青青\IMG2015012709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芳草青青\IMG20150127093502.jpg"/>
                    <pic:cNvPicPr>
                      <a:picLocks noChangeAspect="1" noChangeArrowheads="1"/>
                    </pic:cNvPicPr>
                  </pic:nvPicPr>
                  <pic:blipFill>
                    <a:blip r:embed="rId10" cstate="print"/>
                    <a:srcRect/>
                    <a:stretch>
                      <a:fillRect/>
                    </a:stretch>
                  </pic:blipFill>
                  <pic:spPr bwMode="auto">
                    <a:xfrm>
                      <a:off x="0" y="0"/>
                      <a:ext cx="4867275" cy="3333750"/>
                    </a:xfrm>
                    <a:prstGeom prst="rect">
                      <a:avLst/>
                    </a:prstGeom>
                    <a:noFill/>
                    <a:ln w="9525">
                      <a:noFill/>
                      <a:miter lim="800000"/>
                      <a:headEnd/>
                      <a:tailEnd/>
                    </a:ln>
                  </pic:spPr>
                </pic:pic>
              </a:graphicData>
            </a:graphic>
          </wp:anchor>
        </w:drawing>
      </w:r>
    </w:p>
    <w:p w:rsidR="006148A5" w:rsidRDefault="006148A5" w:rsidP="006148A5">
      <w:pPr>
        <w:jc w:val="center"/>
        <w:rPr>
          <w:rFonts w:ascii="楷体_GB2312" w:eastAsia="楷体_GB2312" w:hAnsiTheme="minorEastAsia"/>
          <w:sz w:val="24"/>
          <w:szCs w:val="24"/>
        </w:rPr>
      </w:pPr>
      <w:r>
        <w:rPr>
          <w:rFonts w:ascii="楷体_GB2312" w:eastAsia="楷体_GB2312" w:hAnsiTheme="minorEastAsia" w:hint="eastAsia"/>
          <w:sz w:val="24"/>
          <w:szCs w:val="24"/>
        </w:rPr>
        <w:t>图二：队员用卡片表达对小草赞叹之情</w:t>
      </w:r>
    </w:p>
    <w:p w:rsidR="006148A5" w:rsidRDefault="006148A5" w:rsidP="006148A5">
      <w:pPr>
        <w:jc w:val="both"/>
        <w:rPr>
          <w:rFonts w:ascii="楷体_GB2312" w:eastAsia="楷体_GB2312" w:hAnsiTheme="minorEastAsia"/>
          <w:sz w:val="24"/>
          <w:szCs w:val="24"/>
        </w:rPr>
      </w:pPr>
      <w:r>
        <w:rPr>
          <w:rFonts w:ascii="楷体_GB2312" w:eastAsia="楷体_GB2312" w:hAnsiTheme="minorEastAsia" w:hint="eastAsia"/>
          <w:noProof/>
          <w:sz w:val="24"/>
          <w:szCs w:val="24"/>
        </w:rPr>
        <w:drawing>
          <wp:anchor distT="0" distB="0" distL="114300" distR="114300" simplePos="0" relativeHeight="251718656" behindDoc="0" locked="0" layoutInCell="1" allowOverlap="1">
            <wp:simplePos x="0" y="0"/>
            <wp:positionH relativeFrom="column">
              <wp:posOffset>295275</wp:posOffset>
            </wp:positionH>
            <wp:positionV relativeFrom="paragraph">
              <wp:posOffset>219075</wp:posOffset>
            </wp:positionV>
            <wp:extent cx="4867275" cy="3219450"/>
            <wp:effectExtent l="19050" t="0" r="9525" b="0"/>
            <wp:wrapSquare wrapText="bothSides"/>
            <wp:docPr id="6" name="图片 4" descr="C:\Documents and Settings\Administrator\桌面\芳草青青\IMG2015012809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芳草青青\IMG20150128090233.jpg"/>
                    <pic:cNvPicPr>
                      <a:picLocks noChangeAspect="1" noChangeArrowheads="1"/>
                    </pic:cNvPicPr>
                  </pic:nvPicPr>
                  <pic:blipFill>
                    <a:blip r:embed="rId11" cstate="print"/>
                    <a:srcRect/>
                    <a:stretch>
                      <a:fillRect/>
                    </a:stretch>
                  </pic:blipFill>
                  <pic:spPr bwMode="auto">
                    <a:xfrm>
                      <a:off x="0" y="0"/>
                      <a:ext cx="4867275" cy="3219450"/>
                    </a:xfrm>
                    <a:prstGeom prst="rect">
                      <a:avLst/>
                    </a:prstGeom>
                    <a:noFill/>
                    <a:ln w="9525">
                      <a:noFill/>
                      <a:miter lim="800000"/>
                      <a:headEnd/>
                      <a:tailEnd/>
                    </a:ln>
                  </pic:spPr>
                </pic:pic>
              </a:graphicData>
            </a:graphic>
          </wp:anchor>
        </w:drawing>
      </w: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center"/>
        <w:rPr>
          <w:rFonts w:ascii="楷体_GB2312" w:eastAsia="楷体_GB2312" w:hAnsiTheme="minorEastAsia"/>
          <w:sz w:val="24"/>
          <w:szCs w:val="24"/>
        </w:rPr>
      </w:pPr>
      <w:r>
        <w:rPr>
          <w:rFonts w:ascii="楷体_GB2312" w:eastAsia="楷体_GB2312" w:hAnsiTheme="minorEastAsia" w:hint="eastAsia"/>
          <w:noProof/>
          <w:sz w:val="24"/>
          <w:szCs w:val="24"/>
        </w:rPr>
        <w:lastRenderedPageBreak/>
        <w:drawing>
          <wp:anchor distT="0" distB="0" distL="114300" distR="114300" simplePos="0" relativeHeight="251717632" behindDoc="0" locked="0" layoutInCell="1" allowOverlap="1">
            <wp:simplePos x="0" y="0"/>
            <wp:positionH relativeFrom="column">
              <wp:posOffset>266700</wp:posOffset>
            </wp:positionH>
            <wp:positionV relativeFrom="paragraph">
              <wp:posOffset>314325</wp:posOffset>
            </wp:positionV>
            <wp:extent cx="4848225" cy="3352800"/>
            <wp:effectExtent l="19050" t="0" r="9525" b="0"/>
            <wp:wrapSquare wrapText="bothSides"/>
            <wp:docPr id="7" name="图片 3" descr="C:\Documents and Settings\Administrator\桌面\芳草青青\IMG2015012709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芳草青青\IMG20150127093553.jpg"/>
                    <pic:cNvPicPr>
                      <a:picLocks noChangeAspect="1" noChangeArrowheads="1"/>
                    </pic:cNvPicPr>
                  </pic:nvPicPr>
                  <pic:blipFill>
                    <a:blip r:embed="rId12" cstate="print"/>
                    <a:srcRect/>
                    <a:stretch>
                      <a:fillRect/>
                    </a:stretch>
                  </pic:blipFill>
                  <pic:spPr bwMode="auto">
                    <a:xfrm>
                      <a:off x="0" y="0"/>
                      <a:ext cx="4848225" cy="3352800"/>
                    </a:xfrm>
                    <a:prstGeom prst="rect">
                      <a:avLst/>
                    </a:prstGeom>
                    <a:noFill/>
                    <a:ln w="9525">
                      <a:noFill/>
                      <a:miter lim="800000"/>
                      <a:headEnd/>
                      <a:tailEnd/>
                    </a:ln>
                  </pic:spPr>
                </pic:pic>
              </a:graphicData>
            </a:graphic>
          </wp:anchor>
        </w:drawing>
      </w:r>
      <w:r>
        <w:rPr>
          <w:rFonts w:ascii="楷体_GB2312" w:eastAsia="楷体_GB2312" w:hAnsiTheme="minorEastAsia" w:hint="eastAsia"/>
          <w:sz w:val="24"/>
          <w:szCs w:val="24"/>
        </w:rPr>
        <w:t>图三：推荐班徽优秀作品 鉴赏比较 形成班徽设计的方</w:t>
      </w:r>
    </w:p>
    <w:p w:rsidR="006148A5" w:rsidRDefault="006148A5" w:rsidP="006148A5">
      <w:pPr>
        <w:jc w:val="both"/>
        <w:rPr>
          <w:rFonts w:ascii="楷体_GB2312" w:eastAsia="楷体_GB2312" w:hAnsiTheme="minorEastAsia"/>
          <w:sz w:val="24"/>
          <w:szCs w:val="24"/>
        </w:rPr>
      </w:pPr>
    </w:p>
    <w:p w:rsidR="006148A5" w:rsidRDefault="006148A5" w:rsidP="006148A5">
      <w:pPr>
        <w:jc w:val="center"/>
        <w:rPr>
          <w:rFonts w:ascii="楷体_GB2312" w:eastAsia="楷体_GB2312" w:hAnsiTheme="minorEastAsia"/>
          <w:sz w:val="24"/>
          <w:szCs w:val="24"/>
        </w:rPr>
      </w:pPr>
      <w:r>
        <w:rPr>
          <w:rFonts w:ascii="楷体_GB2312" w:eastAsia="楷体_GB2312" w:hAnsiTheme="minorEastAsia" w:hint="eastAsia"/>
          <w:sz w:val="24"/>
          <w:szCs w:val="24"/>
        </w:rPr>
        <w:t>图四：推荐班徽优秀作品 鉴赏比较 形成班徽设计的方法</w:t>
      </w:r>
    </w:p>
    <w:p w:rsidR="006148A5" w:rsidRDefault="006148A5" w:rsidP="006148A5">
      <w:pPr>
        <w:jc w:val="both"/>
        <w:rPr>
          <w:rFonts w:ascii="楷体_GB2312" w:eastAsia="楷体_GB2312" w:hAnsiTheme="minorEastAsia"/>
          <w:sz w:val="24"/>
          <w:szCs w:val="24"/>
        </w:rPr>
      </w:pPr>
      <w:r>
        <w:rPr>
          <w:rFonts w:ascii="楷体_GB2312" w:eastAsia="楷体_GB2312" w:hAnsiTheme="minorEastAsia" w:hint="eastAsia"/>
          <w:noProof/>
          <w:sz w:val="24"/>
          <w:szCs w:val="24"/>
        </w:rPr>
        <w:drawing>
          <wp:anchor distT="0" distB="0" distL="114300" distR="114300" simplePos="0" relativeHeight="251719680" behindDoc="0" locked="0" layoutInCell="1" allowOverlap="1">
            <wp:simplePos x="0" y="0"/>
            <wp:positionH relativeFrom="column">
              <wp:posOffset>266065</wp:posOffset>
            </wp:positionH>
            <wp:positionV relativeFrom="paragraph">
              <wp:posOffset>140335</wp:posOffset>
            </wp:positionV>
            <wp:extent cx="4848225" cy="3248025"/>
            <wp:effectExtent l="19050" t="0" r="9525" b="0"/>
            <wp:wrapSquare wrapText="bothSides"/>
            <wp:docPr id="12" name="图片 7" descr="C:\Documents and Settings\Administrator\桌面\芳草青青\IMG2015012809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芳草青青\IMG20150128090653.jpg"/>
                    <pic:cNvPicPr>
                      <a:picLocks noChangeAspect="1" noChangeArrowheads="1"/>
                    </pic:cNvPicPr>
                  </pic:nvPicPr>
                  <pic:blipFill>
                    <a:blip r:embed="rId13" cstate="print"/>
                    <a:srcRect/>
                    <a:stretch>
                      <a:fillRect/>
                    </a:stretch>
                  </pic:blipFill>
                  <pic:spPr bwMode="auto">
                    <a:xfrm>
                      <a:off x="0" y="0"/>
                      <a:ext cx="4848225" cy="3248025"/>
                    </a:xfrm>
                    <a:prstGeom prst="rect">
                      <a:avLst/>
                    </a:prstGeom>
                    <a:noFill/>
                    <a:ln w="9525">
                      <a:noFill/>
                      <a:miter lim="800000"/>
                      <a:headEnd/>
                      <a:tailEnd/>
                    </a:ln>
                  </pic:spPr>
                </pic:pic>
              </a:graphicData>
            </a:graphic>
          </wp:anchor>
        </w:drawing>
      </w: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DD4AA6" w:rsidRDefault="00DD4AA6" w:rsidP="006148A5">
      <w:pPr>
        <w:jc w:val="both"/>
        <w:rPr>
          <w:rFonts w:ascii="楷体_GB2312" w:eastAsia="楷体_GB2312" w:hAnsiTheme="minorEastAsia"/>
          <w:sz w:val="24"/>
          <w:szCs w:val="24"/>
        </w:rPr>
      </w:pPr>
    </w:p>
    <w:p w:rsidR="006148A5" w:rsidRDefault="006148A5" w:rsidP="006148A5">
      <w:pPr>
        <w:jc w:val="center"/>
        <w:rPr>
          <w:rFonts w:ascii="楷体_GB2312" w:eastAsia="楷体_GB2312" w:hAnsiTheme="minorEastAsia"/>
          <w:sz w:val="24"/>
          <w:szCs w:val="24"/>
        </w:rPr>
      </w:pPr>
      <w:r>
        <w:rPr>
          <w:rFonts w:ascii="楷体_GB2312" w:eastAsia="楷体_GB2312" w:hAnsiTheme="minorEastAsia" w:hint="eastAsia"/>
          <w:sz w:val="24"/>
          <w:szCs w:val="24"/>
        </w:rPr>
        <w:lastRenderedPageBreak/>
        <w:t>图五：我们队员设计的班级LOGO合影</w:t>
      </w: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r>
        <w:rPr>
          <w:rFonts w:ascii="楷体_GB2312" w:eastAsia="楷体_GB2312" w:hAnsiTheme="minorEastAsia" w:hint="eastAsia"/>
          <w:noProof/>
          <w:sz w:val="24"/>
          <w:szCs w:val="24"/>
        </w:rPr>
        <w:drawing>
          <wp:anchor distT="0" distB="0" distL="114300" distR="114300" simplePos="0" relativeHeight="251720704" behindDoc="0" locked="0" layoutInCell="1" allowOverlap="1">
            <wp:simplePos x="0" y="0"/>
            <wp:positionH relativeFrom="column">
              <wp:posOffset>409575</wp:posOffset>
            </wp:positionH>
            <wp:positionV relativeFrom="paragraph">
              <wp:posOffset>52070</wp:posOffset>
            </wp:positionV>
            <wp:extent cx="4625975" cy="3467100"/>
            <wp:effectExtent l="19050" t="0" r="3175" b="0"/>
            <wp:wrapSquare wrapText="bothSides"/>
            <wp:docPr id="14" name="图片 8" descr="C:\Documents and Settings\Administrator\桌面\芳草青青\IMG2015012809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芳草青青\IMG20150128090914.jpg"/>
                    <pic:cNvPicPr>
                      <a:picLocks noChangeAspect="1" noChangeArrowheads="1"/>
                    </pic:cNvPicPr>
                  </pic:nvPicPr>
                  <pic:blipFill>
                    <a:blip r:embed="rId14" cstate="print"/>
                    <a:srcRect/>
                    <a:stretch>
                      <a:fillRect/>
                    </a:stretch>
                  </pic:blipFill>
                  <pic:spPr bwMode="auto">
                    <a:xfrm>
                      <a:off x="0" y="0"/>
                      <a:ext cx="4625975" cy="3467100"/>
                    </a:xfrm>
                    <a:prstGeom prst="rect">
                      <a:avLst/>
                    </a:prstGeom>
                    <a:noFill/>
                    <a:ln w="9525">
                      <a:noFill/>
                      <a:miter lim="800000"/>
                      <a:headEnd/>
                      <a:tailEnd/>
                    </a:ln>
                  </pic:spPr>
                </pic:pic>
              </a:graphicData>
            </a:graphic>
          </wp:anchor>
        </w:drawing>
      </w: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both"/>
        <w:rPr>
          <w:rFonts w:ascii="楷体_GB2312" w:eastAsia="楷体_GB2312" w:hAnsiTheme="minorEastAsia"/>
          <w:sz w:val="24"/>
          <w:szCs w:val="24"/>
        </w:rPr>
      </w:pPr>
    </w:p>
    <w:p w:rsidR="006148A5" w:rsidRDefault="006148A5" w:rsidP="006148A5">
      <w:pPr>
        <w:jc w:val="center"/>
        <w:rPr>
          <w:rFonts w:ascii="楷体_GB2312" w:eastAsia="楷体_GB2312" w:hAnsiTheme="minorEastAsia"/>
          <w:sz w:val="24"/>
          <w:szCs w:val="24"/>
        </w:rPr>
      </w:pPr>
      <w:r>
        <w:rPr>
          <w:rFonts w:ascii="楷体_GB2312" w:eastAsia="楷体_GB2312" w:hAnsiTheme="minorEastAsia" w:hint="eastAsia"/>
          <w:sz w:val="24"/>
          <w:szCs w:val="24"/>
        </w:rPr>
        <w:t>图六：开展“芳草章”争章演讲活动</w:t>
      </w:r>
    </w:p>
    <w:p w:rsidR="006148A5" w:rsidRPr="003F372B" w:rsidRDefault="006148A5" w:rsidP="006148A5">
      <w:pPr>
        <w:jc w:val="both"/>
        <w:rPr>
          <w:rFonts w:ascii="楷体_GB2312" w:eastAsia="楷体_GB2312" w:hAnsiTheme="minorEastAsia"/>
          <w:sz w:val="24"/>
          <w:szCs w:val="24"/>
        </w:rPr>
      </w:pPr>
    </w:p>
    <w:p w:rsidR="006148A5" w:rsidRDefault="006148A5" w:rsidP="00B23BD0">
      <w:pPr>
        <w:spacing w:line="360" w:lineRule="auto"/>
        <w:rPr>
          <w:rFonts w:ascii="宋体" w:eastAsia="宋体" w:hAnsi="宋体" w:cs="宋体"/>
          <w:b/>
          <w:color w:val="000000"/>
          <w:sz w:val="32"/>
          <w:szCs w:val="32"/>
          <w:shd w:val="pct15" w:color="auto" w:fill="FFFFFF"/>
        </w:rPr>
      </w:pPr>
      <w:r w:rsidRPr="006148A5">
        <w:rPr>
          <w:rFonts w:ascii="宋体" w:eastAsia="宋体" w:hAnsi="宋体" w:cs="宋体"/>
          <w:b/>
          <w:noProof/>
          <w:color w:val="000000"/>
          <w:sz w:val="32"/>
          <w:szCs w:val="32"/>
          <w:shd w:val="pct15" w:color="auto" w:fill="FFFFFF"/>
        </w:rPr>
        <w:drawing>
          <wp:anchor distT="0" distB="0" distL="114300" distR="114300" simplePos="0" relativeHeight="251714560" behindDoc="0" locked="0" layoutInCell="1" allowOverlap="1">
            <wp:simplePos x="0" y="0"/>
            <wp:positionH relativeFrom="column">
              <wp:posOffset>358775</wp:posOffset>
            </wp:positionH>
            <wp:positionV relativeFrom="paragraph">
              <wp:posOffset>69215</wp:posOffset>
            </wp:positionV>
            <wp:extent cx="4676775" cy="3314700"/>
            <wp:effectExtent l="19050" t="0" r="9525" b="0"/>
            <wp:wrapSquare wrapText="bothSides"/>
            <wp:docPr id="10" name="图片 9" descr="C:\Documents and Settings\Administrator\桌面\芳草青青\IMG2015011415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芳草青青\IMG20150114150729.jpg"/>
                    <pic:cNvPicPr>
                      <a:picLocks noChangeAspect="1" noChangeArrowheads="1"/>
                    </pic:cNvPicPr>
                  </pic:nvPicPr>
                  <pic:blipFill>
                    <a:blip r:embed="rId15" cstate="print"/>
                    <a:srcRect/>
                    <a:stretch>
                      <a:fillRect/>
                    </a:stretch>
                  </pic:blipFill>
                  <pic:spPr bwMode="auto">
                    <a:xfrm>
                      <a:off x="0" y="0"/>
                      <a:ext cx="4676775" cy="3314700"/>
                    </a:xfrm>
                    <a:prstGeom prst="rect">
                      <a:avLst/>
                    </a:prstGeom>
                    <a:noFill/>
                    <a:ln w="9525">
                      <a:noFill/>
                      <a:miter lim="800000"/>
                      <a:headEnd/>
                      <a:tailEnd/>
                    </a:ln>
                  </pic:spPr>
                </pic:pic>
              </a:graphicData>
            </a:graphic>
          </wp:anchor>
        </w:drawing>
      </w:r>
    </w:p>
    <w:p w:rsidR="00DD4AA6" w:rsidRDefault="00DD4AA6" w:rsidP="006148A5">
      <w:pPr>
        <w:spacing w:line="400" w:lineRule="exact"/>
        <w:jc w:val="center"/>
        <w:rPr>
          <w:rFonts w:ascii="微软雅黑" w:hAnsi="微软雅黑" w:cs="宋体"/>
          <w:b/>
          <w:sz w:val="32"/>
          <w:szCs w:val="32"/>
        </w:rPr>
      </w:pPr>
    </w:p>
    <w:p w:rsidR="006148A5" w:rsidRPr="000E1090" w:rsidRDefault="00E0408F" w:rsidP="006148A5">
      <w:pPr>
        <w:spacing w:line="400" w:lineRule="exact"/>
        <w:jc w:val="center"/>
        <w:rPr>
          <w:rFonts w:ascii="微软雅黑" w:hAnsi="微软雅黑" w:cs="宋体"/>
          <w:b/>
          <w:sz w:val="32"/>
          <w:szCs w:val="32"/>
        </w:rPr>
      </w:pPr>
      <w:r>
        <w:rPr>
          <w:rFonts w:ascii="微软雅黑" w:hAnsi="微软雅黑" w:cs="宋体" w:hint="eastAsia"/>
          <w:b/>
          <w:sz w:val="32"/>
          <w:szCs w:val="32"/>
        </w:rPr>
        <w:lastRenderedPageBreak/>
        <w:t>统整</w:t>
      </w:r>
      <w:r w:rsidR="006148A5">
        <w:rPr>
          <w:rFonts w:ascii="微软雅黑" w:hAnsi="微软雅黑" w:cs="宋体" w:hint="eastAsia"/>
          <w:b/>
          <w:sz w:val="32"/>
          <w:szCs w:val="32"/>
        </w:rPr>
        <w:t>论文获市级三等奖</w:t>
      </w:r>
    </w:p>
    <w:p w:rsidR="006148A5" w:rsidRDefault="006148A5" w:rsidP="006148A5">
      <w:pPr>
        <w:spacing w:line="400" w:lineRule="exact"/>
        <w:rPr>
          <w:rFonts w:asciiTheme="minorEastAsia" w:eastAsiaTheme="minorEastAsia" w:hAnsiTheme="minorEastAsia"/>
          <w:b/>
          <w:sz w:val="30"/>
          <w:szCs w:val="30"/>
        </w:rPr>
      </w:pPr>
      <w:r>
        <w:rPr>
          <w:rFonts w:asciiTheme="minorEastAsia" w:eastAsiaTheme="minorEastAsia" w:hAnsiTheme="minorEastAsia" w:hint="eastAsia"/>
          <w:b/>
          <w:noProof/>
          <w:sz w:val="30"/>
          <w:szCs w:val="30"/>
        </w:rPr>
        <w:drawing>
          <wp:anchor distT="0" distB="0" distL="114300" distR="114300" simplePos="0" relativeHeight="251727872" behindDoc="0" locked="0" layoutInCell="1" allowOverlap="1">
            <wp:simplePos x="0" y="0"/>
            <wp:positionH relativeFrom="column">
              <wp:posOffset>38100</wp:posOffset>
            </wp:positionH>
            <wp:positionV relativeFrom="paragraph">
              <wp:posOffset>184150</wp:posOffset>
            </wp:positionV>
            <wp:extent cx="5274310" cy="3952875"/>
            <wp:effectExtent l="19050" t="0" r="2540" b="0"/>
            <wp:wrapSquare wrapText="bothSides"/>
            <wp:docPr id="20" name="图片 1" descr="C:\Documents and Settings\Administrator\桌面\校本论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校本论文.jpg"/>
                    <pic:cNvPicPr>
                      <a:picLocks noChangeAspect="1" noChangeArrowheads="1"/>
                    </pic:cNvPicPr>
                  </pic:nvPicPr>
                  <pic:blipFill>
                    <a:blip r:embed="rId16" cstate="print"/>
                    <a:srcRect/>
                    <a:stretch>
                      <a:fillRect/>
                    </a:stretch>
                  </pic:blipFill>
                  <pic:spPr bwMode="auto">
                    <a:xfrm>
                      <a:off x="0" y="0"/>
                      <a:ext cx="5274310" cy="3952875"/>
                    </a:xfrm>
                    <a:prstGeom prst="rect">
                      <a:avLst/>
                    </a:prstGeom>
                    <a:noFill/>
                    <a:ln w="9525">
                      <a:noFill/>
                      <a:miter lim="800000"/>
                      <a:headEnd/>
                      <a:tailEnd/>
                    </a:ln>
                  </pic:spPr>
                </pic:pic>
              </a:graphicData>
            </a:graphic>
          </wp:anchor>
        </w:drawing>
      </w:r>
    </w:p>
    <w:p w:rsidR="006148A5" w:rsidRPr="00C06A82" w:rsidRDefault="006148A5" w:rsidP="006148A5">
      <w:pPr>
        <w:ind w:firstLineChars="150" w:firstLine="480"/>
        <w:jc w:val="center"/>
        <w:rPr>
          <w:b/>
          <w:sz w:val="32"/>
          <w:szCs w:val="32"/>
        </w:rPr>
      </w:pPr>
      <w:r w:rsidRPr="00C06A82">
        <w:rPr>
          <w:rFonts w:hint="eastAsia"/>
          <w:b/>
          <w:sz w:val="32"/>
          <w:szCs w:val="32"/>
        </w:rPr>
        <w:t>成语为校本课程“锦上添花”</w:t>
      </w:r>
    </w:p>
    <w:p w:rsidR="006148A5" w:rsidRPr="00051DF9" w:rsidRDefault="006148A5" w:rsidP="006148A5">
      <w:pPr>
        <w:ind w:firstLineChars="150" w:firstLine="360"/>
        <w:jc w:val="center"/>
        <w:rPr>
          <w:rFonts w:asciiTheme="minorEastAsia" w:eastAsiaTheme="minorEastAsia" w:hAnsiTheme="minorEastAsia"/>
          <w:sz w:val="24"/>
        </w:rPr>
      </w:pPr>
      <w:r w:rsidRPr="00051DF9">
        <w:rPr>
          <w:rFonts w:asciiTheme="minorEastAsia" w:eastAsiaTheme="minorEastAsia" w:hAnsiTheme="minorEastAsia" w:hint="eastAsia"/>
          <w:sz w:val="24"/>
        </w:rPr>
        <w:t>武进区夏溪小学 许荣美</w:t>
      </w:r>
    </w:p>
    <w:p w:rsidR="006148A5" w:rsidRPr="00051DF9" w:rsidRDefault="006148A5" w:rsidP="006148A5">
      <w:pPr>
        <w:ind w:firstLineChars="200" w:firstLine="480"/>
        <w:rPr>
          <w:rFonts w:asciiTheme="minorEastAsia" w:eastAsiaTheme="minorEastAsia" w:hAnsiTheme="minorEastAsia"/>
          <w:sz w:val="24"/>
        </w:rPr>
      </w:pPr>
      <w:r w:rsidRPr="00051DF9">
        <w:rPr>
          <w:rFonts w:asciiTheme="minorEastAsia" w:eastAsiaTheme="minorEastAsia" w:hAnsiTheme="minorEastAsia" w:hint="eastAsia"/>
          <w:sz w:val="24"/>
        </w:rPr>
        <w:t>我校校本课程是以“花木文化”为主线，分别形成低年级的“认识花木”，中年级“花木的栽培与管理</w:t>
      </w:r>
      <w:r w:rsidRPr="00051DF9">
        <w:rPr>
          <w:rFonts w:asciiTheme="minorEastAsia" w:eastAsiaTheme="minorEastAsia" w:hAnsiTheme="minorEastAsia"/>
          <w:sz w:val="24"/>
        </w:rPr>
        <w:t>”</w:t>
      </w:r>
      <w:r w:rsidRPr="00051DF9">
        <w:rPr>
          <w:rFonts w:asciiTheme="minorEastAsia" w:eastAsiaTheme="minorEastAsia" w:hAnsiTheme="minorEastAsia" w:hint="eastAsia"/>
          <w:sz w:val="24"/>
        </w:rPr>
        <w:t>“花木嫁接与克隆”和“植物标本制作与鉴赏”；高年级的“花木营销”“花木的环境与建设”几大板块。为了进一步使“花木文化”校本课程与成语文化有机整合，提高学生语言素养。“花木文化”校本课程的指导老师开展了以下有效的教学活动尝试：</w:t>
      </w:r>
    </w:p>
    <w:p w:rsidR="006148A5" w:rsidRPr="00051DF9" w:rsidRDefault="006148A5" w:rsidP="006148A5">
      <w:pPr>
        <w:widowControl w:val="0"/>
        <w:numPr>
          <w:ilvl w:val="0"/>
          <w:numId w:val="8"/>
        </w:numPr>
        <w:adjustRightInd/>
        <w:snapToGrid/>
        <w:jc w:val="both"/>
        <w:rPr>
          <w:rFonts w:asciiTheme="minorEastAsia" w:eastAsiaTheme="minorEastAsia" w:hAnsiTheme="minorEastAsia"/>
          <w:sz w:val="24"/>
        </w:rPr>
      </w:pPr>
      <w:r w:rsidRPr="00051DF9">
        <w:rPr>
          <w:rFonts w:asciiTheme="minorEastAsia" w:eastAsiaTheme="minorEastAsia" w:hAnsiTheme="minorEastAsia" w:hint="eastAsia"/>
          <w:sz w:val="24"/>
        </w:rPr>
        <w:t>低年级相机渗透成语</w:t>
      </w:r>
    </w:p>
    <w:p w:rsidR="006148A5" w:rsidRPr="00051DF9" w:rsidRDefault="006148A5" w:rsidP="006148A5">
      <w:pPr>
        <w:ind w:firstLineChars="200" w:firstLine="480"/>
        <w:rPr>
          <w:rFonts w:asciiTheme="minorEastAsia" w:eastAsiaTheme="minorEastAsia" w:hAnsiTheme="minorEastAsia"/>
          <w:sz w:val="24"/>
        </w:rPr>
      </w:pPr>
      <w:r w:rsidRPr="00051DF9">
        <w:rPr>
          <w:rFonts w:asciiTheme="minorEastAsia" w:eastAsiaTheme="minorEastAsia" w:hAnsiTheme="minorEastAsia" w:hint="eastAsia"/>
          <w:sz w:val="24"/>
        </w:rPr>
        <w:t>“认识花木”中有一个专题为《美丽的校园》，教师带领学生认知校园每一景点的植物时，学生用一两句话形容看到的景物后，教师相机出示成语形容所观赏到的景物，如用“</w:t>
      </w:r>
      <w:r w:rsidRPr="00051DF9">
        <w:rPr>
          <w:rFonts w:asciiTheme="minorEastAsia" w:eastAsiaTheme="minorEastAsia" w:hAnsiTheme="minorEastAsia" w:cs="Arial"/>
          <w:sz w:val="24"/>
        </w:rPr>
        <w:t>十里桂花香 蟾宫折桂 桂子飘香</w:t>
      </w:r>
      <w:r w:rsidRPr="00051DF9">
        <w:rPr>
          <w:rFonts w:asciiTheme="minorEastAsia" w:eastAsiaTheme="minorEastAsia" w:hAnsiTheme="minorEastAsia" w:cs="Arial" w:hint="eastAsia"/>
          <w:sz w:val="24"/>
        </w:rPr>
        <w:t>”来形容桂花园中的桂花，玉兰园中的玉兰花用“含苞欲放 洁白无瑕 ”来形容，月季花用“</w:t>
      </w:r>
      <w:r w:rsidRPr="00051DF9">
        <w:rPr>
          <w:rFonts w:asciiTheme="minorEastAsia" w:eastAsiaTheme="minorEastAsia" w:hAnsiTheme="minorEastAsia" w:cs="Arial"/>
          <w:sz w:val="24"/>
        </w:rPr>
        <w:t xml:space="preserve">姹紫嫣红 如火如荼 </w:t>
      </w:r>
      <w:r w:rsidRPr="00051DF9">
        <w:rPr>
          <w:rFonts w:asciiTheme="minorEastAsia" w:eastAsiaTheme="minorEastAsia" w:hAnsiTheme="minorEastAsia" w:cs="Arial" w:hint="eastAsia"/>
          <w:sz w:val="24"/>
        </w:rPr>
        <w:t>花团锦簇”来形容。学生像读韵文般诵读这些形容植物美好形象的成语，个个声情并茂，赞叹之情溢于言表。在老师的鼓励、引导下，最后学生已能用几句话甚至运用其中成语来描绘所欣赏的植物，成语的相机渗透使他们的描绘锦上添花。这样的校本课使低年级学生的语言表达能力和语言素养得到了提高。</w:t>
      </w:r>
    </w:p>
    <w:p w:rsidR="006148A5" w:rsidRPr="00051DF9" w:rsidRDefault="006148A5" w:rsidP="006148A5">
      <w:pPr>
        <w:widowControl w:val="0"/>
        <w:numPr>
          <w:ilvl w:val="0"/>
          <w:numId w:val="8"/>
        </w:numPr>
        <w:adjustRightInd/>
        <w:snapToGrid/>
        <w:jc w:val="both"/>
        <w:rPr>
          <w:rFonts w:asciiTheme="minorEastAsia" w:eastAsiaTheme="minorEastAsia" w:hAnsiTheme="minorEastAsia"/>
          <w:sz w:val="24"/>
        </w:rPr>
      </w:pPr>
      <w:r w:rsidRPr="00051DF9">
        <w:rPr>
          <w:rFonts w:asciiTheme="minorEastAsia" w:eastAsiaTheme="minorEastAsia" w:hAnsiTheme="minorEastAsia" w:hint="eastAsia"/>
          <w:sz w:val="24"/>
        </w:rPr>
        <w:t xml:space="preserve">中年级强化运用成语 </w:t>
      </w:r>
    </w:p>
    <w:p w:rsidR="006148A5" w:rsidRPr="00051DF9" w:rsidRDefault="006148A5" w:rsidP="006148A5">
      <w:pPr>
        <w:ind w:firstLineChars="200" w:firstLine="480"/>
        <w:rPr>
          <w:rFonts w:asciiTheme="minorEastAsia" w:eastAsiaTheme="minorEastAsia" w:hAnsiTheme="minorEastAsia"/>
          <w:sz w:val="24"/>
        </w:rPr>
      </w:pPr>
      <w:r w:rsidRPr="00051DF9">
        <w:rPr>
          <w:rFonts w:asciiTheme="minorEastAsia" w:eastAsiaTheme="minorEastAsia" w:hAnsiTheme="minorEastAsia" w:hint="eastAsia"/>
          <w:sz w:val="24"/>
        </w:rPr>
        <w:t>尽管在语文教材中列出许多的成语，要求学生理解，但实际情况中学生较少有机会运用到这些成语。“花木文化”校本课程中只要教师强调、引导，成语在</w:t>
      </w:r>
      <w:r w:rsidRPr="00051DF9">
        <w:rPr>
          <w:rFonts w:asciiTheme="minorEastAsia" w:eastAsiaTheme="minorEastAsia" w:hAnsiTheme="minorEastAsia" w:hint="eastAsia"/>
          <w:sz w:val="24"/>
        </w:rPr>
        <w:lastRenderedPageBreak/>
        <w:t>学生的语言表达中可以说是无处不在。每一次有计划有目的的活动后，学生都要记载体验日记。如参观花木市场后师问“你看到什么景象？”“用哪些成语来形容更贴切？”，学生纷纷用“</w:t>
      </w:r>
      <w:r w:rsidRPr="00051DF9">
        <w:rPr>
          <w:rFonts w:asciiTheme="minorEastAsia" w:eastAsiaTheme="minorEastAsia" w:hAnsiTheme="minorEastAsia"/>
          <w:sz w:val="24"/>
        </w:rPr>
        <w:t>热闹非凡</w:t>
      </w:r>
      <w:r w:rsidRPr="00051DF9">
        <w:rPr>
          <w:rFonts w:asciiTheme="minorEastAsia" w:eastAsiaTheme="minorEastAsia" w:hAnsiTheme="minorEastAsia" w:hint="eastAsia"/>
          <w:sz w:val="24"/>
        </w:rPr>
        <w:t>”“</w:t>
      </w:r>
      <w:r w:rsidRPr="00051DF9">
        <w:rPr>
          <w:rFonts w:asciiTheme="minorEastAsia" w:eastAsiaTheme="minorEastAsia" w:hAnsiTheme="minorEastAsia"/>
          <w:sz w:val="24"/>
        </w:rPr>
        <w:t>人声鼎沸</w:t>
      </w:r>
      <w:r w:rsidRPr="00051DF9">
        <w:rPr>
          <w:rFonts w:asciiTheme="minorEastAsia" w:eastAsiaTheme="minorEastAsia" w:hAnsiTheme="minorEastAsia" w:hint="eastAsia"/>
          <w:sz w:val="24"/>
        </w:rPr>
        <w:t>”“</w:t>
      </w:r>
      <w:r w:rsidRPr="00051DF9">
        <w:rPr>
          <w:rFonts w:asciiTheme="minorEastAsia" w:eastAsiaTheme="minorEastAsia" w:hAnsiTheme="minorEastAsia" w:cs="Arial"/>
          <w:color w:val="000000"/>
          <w:sz w:val="24"/>
        </w:rPr>
        <w:t>古木参天</w:t>
      </w:r>
      <w:r w:rsidRPr="00051DF9">
        <w:rPr>
          <w:rFonts w:asciiTheme="minorEastAsia" w:eastAsiaTheme="minorEastAsia" w:hAnsiTheme="minorEastAsia" w:hint="eastAsia"/>
          <w:sz w:val="24"/>
        </w:rPr>
        <w:t>”“争奇斗艳”“满载而归”等成语来形容，接着便用这些成语作为中心词，交流开了自己的所见所闻。成语虽在表达中起到言简意赅\丰富内涵的作用，但执教老师正是运用它们此种作用进一步提高了学生的语言表达能力。</w:t>
      </w:r>
    </w:p>
    <w:p w:rsidR="006148A5" w:rsidRPr="00051DF9" w:rsidRDefault="006148A5" w:rsidP="006148A5">
      <w:pPr>
        <w:widowControl w:val="0"/>
        <w:numPr>
          <w:ilvl w:val="0"/>
          <w:numId w:val="8"/>
        </w:numPr>
        <w:adjustRightInd/>
        <w:snapToGrid/>
        <w:jc w:val="both"/>
        <w:rPr>
          <w:rFonts w:asciiTheme="minorEastAsia" w:eastAsiaTheme="minorEastAsia" w:hAnsiTheme="minorEastAsia"/>
          <w:sz w:val="24"/>
        </w:rPr>
      </w:pPr>
      <w:r w:rsidRPr="00051DF9">
        <w:rPr>
          <w:rFonts w:asciiTheme="minorEastAsia" w:eastAsiaTheme="minorEastAsia" w:hAnsiTheme="minorEastAsia" w:hint="eastAsia"/>
          <w:sz w:val="24"/>
        </w:rPr>
        <w:t>高年级活化运用成语</w:t>
      </w:r>
    </w:p>
    <w:p w:rsidR="006148A5" w:rsidRPr="00051DF9" w:rsidRDefault="006148A5" w:rsidP="006148A5">
      <w:pPr>
        <w:ind w:firstLineChars="200" w:firstLine="480"/>
        <w:rPr>
          <w:rFonts w:asciiTheme="minorEastAsia" w:eastAsiaTheme="minorEastAsia" w:hAnsiTheme="minorEastAsia"/>
          <w:sz w:val="24"/>
        </w:rPr>
      </w:pPr>
      <w:r w:rsidRPr="00051DF9">
        <w:rPr>
          <w:rFonts w:asciiTheme="minorEastAsia" w:eastAsiaTheme="minorEastAsia" w:hAnsiTheme="minorEastAsia" w:hint="eastAsia"/>
          <w:sz w:val="24"/>
        </w:rPr>
        <w:t>学生参与校本课程实践活动经历了低年级到高年级体验过程，对于一幕幕看到的、参与的的情景是历历在目，有了丰富的感知与积累。执教老师引导学生把这些相关画面串联起来，让学生选择感兴趣的内容开展成语游戏活动。如学习《夏溪我为你自豪》一课后设置了拓展活动，第一阶段让学生自由组合观察拍摄“花木市场花圃”、“花木市场集市”“花木市场旅游”、“花农劳作”“田野风光”“园林风光”等画面；第二阶段准备汇报活动，必须以成语为题，内容围绕成语题目要丰富具体，如果内容再次恰当运用其它成语来描绘可以为本小组加分。各小组成员在老师的指导下分工合作，从汇报文稿的撰写到相关画面的制作，从语言的推敲到动作、表情的配合，各小组最终展示了自己最高的水平。在汇报中同学们都十分注重成语在语言中的运用，“人头攒动”“星罗棋布”“熙熙攘攘”“骄阳似火”“雕梁画栋”“曲径通幽”……这些成语使他们的汇报增添许多魅力。</w:t>
      </w:r>
    </w:p>
    <w:p w:rsidR="006148A5" w:rsidRPr="00051DF9" w:rsidRDefault="006148A5" w:rsidP="006148A5">
      <w:pPr>
        <w:ind w:firstLineChars="200" w:firstLine="480"/>
        <w:rPr>
          <w:rFonts w:asciiTheme="minorEastAsia" w:eastAsiaTheme="minorEastAsia" w:hAnsiTheme="minorEastAsia"/>
          <w:sz w:val="24"/>
        </w:rPr>
      </w:pPr>
      <w:r w:rsidRPr="00051DF9">
        <w:rPr>
          <w:rFonts w:asciiTheme="minorEastAsia" w:eastAsiaTheme="minorEastAsia" w:hAnsiTheme="minorEastAsia" w:hint="eastAsia"/>
          <w:sz w:val="24"/>
        </w:rPr>
        <w:t>成语的习得最终为了在生活、学习中明理和运用。在“花木文化”校本课程中的相机渗透，能使学生的语言素养得到进一步提高。</w:t>
      </w:r>
    </w:p>
    <w:p w:rsidR="006148A5" w:rsidRPr="00051DF9" w:rsidRDefault="006148A5" w:rsidP="006148A5">
      <w:pPr>
        <w:spacing w:line="400" w:lineRule="exact"/>
        <w:ind w:firstLineChars="200" w:firstLine="480"/>
        <w:rPr>
          <w:rFonts w:asciiTheme="minorEastAsia" w:eastAsiaTheme="minorEastAsia" w:hAnsiTheme="minorEastAsia"/>
          <w:color w:val="000000"/>
          <w:sz w:val="24"/>
        </w:rPr>
      </w:pPr>
    </w:p>
    <w:p w:rsidR="006148A5" w:rsidRPr="00051DF9" w:rsidRDefault="006148A5" w:rsidP="006148A5">
      <w:pPr>
        <w:spacing w:line="400" w:lineRule="exact"/>
        <w:rPr>
          <w:rFonts w:asciiTheme="minorEastAsia" w:eastAsiaTheme="minorEastAsia" w:hAnsiTheme="minorEastAsia"/>
          <w:b/>
          <w:sz w:val="30"/>
          <w:szCs w:val="30"/>
        </w:rPr>
      </w:pPr>
    </w:p>
    <w:p w:rsidR="006148A5" w:rsidRDefault="006148A5" w:rsidP="006148A5">
      <w:pPr>
        <w:spacing w:line="400" w:lineRule="exact"/>
        <w:rPr>
          <w:rFonts w:ascii="宋体" w:eastAsia="宋体" w:hAnsi="宋体"/>
          <w:b/>
          <w:sz w:val="30"/>
          <w:szCs w:val="30"/>
        </w:rPr>
      </w:pPr>
    </w:p>
    <w:p w:rsidR="006148A5" w:rsidRDefault="006148A5" w:rsidP="006148A5">
      <w:pPr>
        <w:spacing w:line="400" w:lineRule="exact"/>
        <w:rPr>
          <w:rFonts w:ascii="宋体" w:eastAsia="宋体" w:hAnsi="宋体"/>
          <w:b/>
          <w:sz w:val="30"/>
          <w:szCs w:val="30"/>
        </w:rPr>
      </w:pPr>
    </w:p>
    <w:p w:rsidR="006148A5" w:rsidRDefault="006148A5" w:rsidP="006148A5">
      <w:pPr>
        <w:spacing w:line="360" w:lineRule="auto"/>
        <w:rPr>
          <w:rFonts w:ascii="微软雅黑" w:hAnsi="微软雅黑" w:cs="宋体"/>
          <w:b/>
          <w:color w:val="000000"/>
          <w:sz w:val="32"/>
          <w:szCs w:val="32"/>
          <w:shd w:val="pct15" w:color="auto" w:fill="FFFFFF"/>
        </w:rPr>
      </w:pPr>
    </w:p>
    <w:p w:rsidR="000263B2" w:rsidRDefault="000263B2" w:rsidP="006148A5">
      <w:pPr>
        <w:spacing w:line="360" w:lineRule="auto"/>
        <w:rPr>
          <w:rFonts w:ascii="微软雅黑" w:hAnsi="微软雅黑" w:cs="宋体"/>
          <w:b/>
          <w:color w:val="000000"/>
          <w:sz w:val="32"/>
          <w:szCs w:val="32"/>
          <w:shd w:val="pct15" w:color="auto" w:fill="FFFFFF"/>
        </w:rPr>
      </w:pPr>
    </w:p>
    <w:p w:rsidR="000263B2" w:rsidRDefault="000263B2" w:rsidP="006148A5">
      <w:pPr>
        <w:spacing w:line="360" w:lineRule="auto"/>
        <w:rPr>
          <w:rFonts w:ascii="微软雅黑" w:hAnsi="微软雅黑" w:cs="宋体"/>
          <w:b/>
          <w:color w:val="000000"/>
          <w:sz w:val="32"/>
          <w:szCs w:val="32"/>
          <w:shd w:val="pct15" w:color="auto" w:fill="FFFFFF"/>
        </w:rPr>
      </w:pPr>
    </w:p>
    <w:p w:rsidR="000263B2" w:rsidRDefault="000263B2" w:rsidP="006148A5">
      <w:pPr>
        <w:spacing w:line="360" w:lineRule="auto"/>
        <w:rPr>
          <w:rFonts w:ascii="微软雅黑" w:hAnsi="微软雅黑" w:cs="宋体"/>
          <w:b/>
          <w:color w:val="000000"/>
          <w:sz w:val="32"/>
          <w:szCs w:val="32"/>
          <w:shd w:val="pct15" w:color="auto" w:fill="FFFFFF"/>
        </w:rPr>
      </w:pPr>
    </w:p>
    <w:p w:rsidR="000263B2" w:rsidRDefault="000263B2" w:rsidP="006148A5">
      <w:pPr>
        <w:spacing w:line="360" w:lineRule="auto"/>
        <w:rPr>
          <w:rFonts w:ascii="微软雅黑" w:hAnsi="微软雅黑" w:cs="宋体"/>
          <w:b/>
          <w:color w:val="000000"/>
          <w:sz w:val="32"/>
          <w:szCs w:val="32"/>
          <w:shd w:val="pct15" w:color="auto" w:fill="FFFFFF"/>
        </w:rPr>
      </w:pPr>
    </w:p>
    <w:p w:rsidR="000263B2" w:rsidRDefault="000263B2" w:rsidP="006148A5">
      <w:pPr>
        <w:spacing w:line="360" w:lineRule="auto"/>
        <w:rPr>
          <w:rFonts w:ascii="微软雅黑" w:hAnsi="微软雅黑" w:cs="宋体"/>
          <w:b/>
          <w:color w:val="000000"/>
          <w:sz w:val="32"/>
          <w:szCs w:val="32"/>
          <w:shd w:val="pct15" w:color="auto" w:fill="FFFFFF"/>
        </w:rPr>
      </w:pPr>
    </w:p>
    <w:p w:rsidR="000263B2" w:rsidRDefault="000263B2" w:rsidP="006148A5">
      <w:pPr>
        <w:spacing w:line="360" w:lineRule="auto"/>
        <w:rPr>
          <w:rFonts w:ascii="微软雅黑" w:hAnsi="微软雅黑" w:cs="宋体"/>
          <w:b/>
          <w:color w:val="000000"/>
          <w:sz w:val="32"/>
          <w:szCs w:val="32"/>
          <w:shd w:val="pct15" w:color="auto" w:fill="FFFFFF"/>
        </w:rPr>
      </w:pPr>
    </w:p>
    <w:p w:rsidR="00E0408F" w:rsidRDefault="00E0408F" w:rsidP="000263B2">
      <w:pPr>
        <w:spacing w:line="400" w:lineRule="exact"/>
        <w:jc w:val="center"/>
        <w:rPr>
          <w:rFonts w:ascii="楷体_GB2312" w:eastAsia="楷体_GB2312" w:hAnsi="Calibri" w:cs="宋体" w:hint="eastAsia"/>
          <w:b/>
          <w:bCs/>
          <w:sz w:val="32"/>
          <w:szCs w:val="28"/>
        </w:rPr>
      </w:pPr>
      <w:r>
        <w:rPr>
          <w:rFonts w:ascii="楷体_GB2312" w:eastAsia="楷体_GB2312" w:hAnsi="Calibri" w:cs="宋体" w:hint="eastAsia"/>
          <w:b/>
          <w:bCs/>
          <w:sz w:val="32"/>
          <w:szCs w:val="28"/>
        </w:rPr>
        <w:t>统整论文获全国教育技术协会三等奖</w:t>
      </w:r>
    </w:p>
    <w:p w:rsidR="00E0408F" w:rsidRDefault="00E0408F" w:rsidP="000263B2">
      <w:pPr>
        <w:spacing w:line="400" w:lineRule="exact"/>
        <w:jc w:val="center"/>
        <w:rPr>
          <w:rFonts w:ascii="楷体_GB2312" w:eastAsia="楷体_GB2312" w:hAnsi="Calibri" w:cs="宋体" w:hint="eastAsia"/>
          <w:b/>
          <w:bCs/>
          <w:sz w:val="32"/>
          <w:szCs w:val="28"/>
        </w:rPr>
      </w:pPr>
      <w:r>
        <w:rPr>
          <w:rFonts w:ascii="宋体" w:hAnsi="宋体" w:cs="宋体" w:hint="eastAsia"/>
          <w:b/>
          <w:bCs/>
          <w:color w:val="000000"/>
          <w:sz w:val="28"/>
          <w:szCs w:val="28"/>
        </w:rPr>
        <w:t>《</w:t>
      </w:r>
      <w:r w:rsidRPr="0052683E">
        <w:rPr>
          <w:rFonts w:ascii="宋体" w:hAnsi="宋体" w:cs="宋体" w:hint="eastAsia"/>
          <w:b/>
          <w:bCs/>
          <w:color w:val="000000"/>
          <w:sz w:val="28"/>
          <w:szCs w:val="28"/>
        </w:rPr>
        <w:t>青海高原一株柳</w:t>
      </w:r>
      <w:r>
        <w:rPr>
          <w:rFonts w:ascii="宋体" w:hAnsi="宋体" w:cs="宋体" w:hint="eastAsia"/>
          <w:b/>
          <w:bCs/>
          <w:color w:val="000000"/>
          <w:sz w:val="28"/>
          <w:szCs w:val="28"/>
        </w:rPr>
        <w:t>》教学案例</w:t>
      </w:r>
    </w:p>
    <w:p w:rsidR="000263B2" w:rsidRPr="00DF1AC2" w:rsidRDefault="000263B2" w:rsidP="000263B2">
      <w:pPr>
        <w:spacing w:line="400" w:lineRule="exact"/>
        <w:jc w:val="center"/>
        <w:rPr>
          <w:rFonts w:ascii="楷体_GB2312" w:eastAsia="楷体_GB2312" w:hAnsi="Calibri" w:cs="宋体" w:hint="eastAsia"/>
          <w:b/>
          <w:bCs/>
          <w:sz w:val="32"/>
          <w:szCs w:val="28"/>
        </w:rPr>
      </w:pPr>
      <w:r w:rsidRPr="00DF1AC2">
        <w:rPr>
          <w:rFonts w:ascii="楷体_GB2312" w:eastAsia="楷体_GB2312" w:hAnsi="Calibri" w:cs="宋体" w:hint="eastAsia"/>
          <w:b/>
          <w:bCs/>
          <w:sz w:val="32"/>
          <w:szCs w:val="28"/>
        </w:rPr>
        <w:t> </w:t>
      </w:r>
    </w:p>
    <w:tbl>
      <w:tblPr>
        <w:tblpPr w:leftFromText="180" w:rightFromText="180" w:vertAnchor="text" w:tblpXSpec="center" w:tblpY="1"/>
        <w:tblOverlap w:val="never"/>
        <w:tblW w:w="10152" w:type="dxa"/>
        <w:tblBorders>
          <w:top w:val="single" w:sz="4" w:space="0" w:color="auto"/>
          <w:left w:val="single" w:sz="4" w:space="0" w:color="auto"/>
          <w:bottom w:val="single" w:sz="4" w:space="0" w:color="auto"/>
          <w:right w:val="single" w:sz="4" w:space="0" w:color="auto"/>
        </w:tblBorders>
        <w:tblLayout w:type="fixed"/>
        <w:tblLook w:val="0000"/>
      </w:tblPr>
      <w:tblGrid>
        <w:gridCol w:w="1608"/>
        <w:gridCol w:w="1941"/>
        <w:gridCol w:w="532"/>
        <w:gridCol w:w="1237"/>
        <w:gridCol w:w="236"/>
        <w:gridCol w:w="1764"/>
        <w:gridCol w:w="357"/>
        <w:gridCol w:w="1061"/>
        <w:gridCol w:w="1416"/>
      </w:tblGrid>
      <w:tr w:rsidR="000263B2" w:rsidRPr="00DF1AC2" w:rsidTr="005B16D2">
        <w:trPr>
          <w:trHeight w:val="567"/>
        </w:trPr>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DF1AC2" w:rsidRDefault="000263B2" w:rsidP="005B16D2">
            <w:pPr>
              <w:spacing w:line="360" w:lineRule="atLeast"/>
              <w:jc w:val="center"/>
              <w:rPr>
                <w:rFonts w:ascii="宋体" w:hAnsi="宋体" w:cs="Arial"/>
                <w:b/>
                <w:bCs/>
                <w:color w:val="000000"/>
                <w:spacing w:val="8"/>
                <w:sz w:val="24"/>
              </w:rPr>
            </w:pPr>
            <w:r w:rsidRPr="00DF1AC2">
              <w:rPr>
                <w:rFonts w:ascii="宋体" w:hAnsi="宋体" w:cs="Arial" w:hint="eastAsia"/>
                <w:b/>
                <w:bCs/>
                <w:color w:val="000000"/>
                <w:spacing w:val="8"/>
                <w:sz w:val="24"/>
              </w:rPr>
              <w:t>课例名称</w:t>
            </w:r>
          </w:p>
        </w:tc>
        <w:tc>
          <w:tcPr>
            <w:tcW w:w="60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263B2" w:rsidRPr="0052683E" w:rsidRDefault="000263B2" w:rsidP="005B16D2">
            <w:pPr>
              <w:spacing w:line="360" w:lineRule="atLeast"/>
              <w:jc w:val="center"/>
              <w:rPr>
                <w:rFonts w:ascii="宋体" w:hAnsi="宋体" w:cs="Arial"/>
                <w:color w:val="000000"/>
                <w:spacing w:val="8"/>
                <w:sz w:val="28"/>
                <w:szCs w:val="28"/>
              </w:rPr>
            </w:pPr>
            <w:r w:rsidRPr="0052683E">
              <w:rPr>
                <w:rFonts w:ascii="宋体" w:hAnsi="宋体" w:cs="宋体" w:hint="eastAsia"/>
                <w:b/>
                <w:bCs/>
                <w:color w:val="000000"/>
                <w:sz w:val="28"/>
                <w:szCs w:val="28"/>
              </w:rPr>
              <w:t>青海高原一株柳</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DF1AC2" w:rsidRDefault="000263B2" w:rsidP="005B16D2">
            <w:pPr>
              <w:spacing w:line="360" w:lineRule="atLeast"/>
              <w:jc w:val="center"/>
              <w:rPr>
                <w:rFonts w:ascii="宋体" w:hAnsi="宋体" w:cs="Arial"/>
                <w:b/>
                <w:bCs/>
                <w:color w:val="000000"/>
                <w:spacing w:val="8"/>
                <w:sz w:val="24"/>
              </w:rPr>
            </w:pPr>
            <w:r w:rsidRPr="00DF1AC2">
              <w:rPr>
                <w:rFonts w:ascii="宋体" w:hAnsi="宋体" w:cs="Arial" w:hint="eastAsia"/>
                <w:b/>
                <w:bCs/>
                <w:color w:val="000000"/>
                <w:spacing w:val="8"/>
                <w:sz w:val="24"/>
              </w:rPr>
              <w:t>学科</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DF1AC2" w:rsidRDefault="000263B2" w:rsidP="005B16D2">
            <w:pPr>
              <w:spacing w:line="360" w:lineRule="atLeast"/>
              <w:jc w:val="center"/>
              <w:rPr>
                <w:rFonts w:ascii="宋体" w:hAnsi="宋体" w:cs="Arial"/>
                <w:color w:val="000000"/>
                <w:spacing w:val="8"/>
                <w:sz w:val="24"/>
              </w:rPr>
            </w:pPr>
            <w:r w:rsidRPr="00DF1AC2">
              <w:rPr>
                <w:rFonts w:ascii="宋体" w:hAnsi="宋体" w:cs="Arial" w:hint="eastAsia"/>
                <w:color w:val="000000"/>
                <w:spacing w:val="8"/>
                <w:sz w:val="24"/>
              </w:rPr>
              <w:t>语文</w:t>
            </w:r>
          </w:p>
        </w:tc>
      </w:tr>
      <w:tr w:rsidR="000263B2" w:rsidRPr="00DF1AC2" w:rsidTr="005B16D2">
        <w:trPr>
          <w:trHeight w:val="567"/>
        </w:trPr>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DF1AC2" w:rsidRDefault="000263B2" w:rsidP="005B16D2">
            <w:pPr>
              <w:spacing w:line="360" w:lineRule="atLeast"/>
              <w:jc w:val="center"/>
              <w:rPr>
                <w:rFonts w:ascii="宋体" w:hAnsi="宋体" w:cs="Arial"/>
                <w:b/>
                <w:bCs/>
                <w:color w:val="000000"/>
                <w:spacing w:val="8"/>
                <w:sz w:val="24"/>
              </w:rPr>
            </w:pPr>
            <w:r w:rsidRPr="00DF1AC2">
              <w:rPr>
                <w:rFonts w:ascii="宋体" w:hAnsi="宋体" w:cs="宋体" w:hint="eastAsia"/>
                <w:b/>
                <w:bCs/>
                <w:sz w:val="24"/>
              </w:rPr>
              <w:t>教材版本</w:t>
            </w:r>
          </w:p>
        </w:tc>
        <w:tc>
          <w:tcPr>
            <w:tcW w:w="24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63B2" w:rsidRPr="00DF1AC2" w:rsidRDefault="000263B2" w:rsidP="005B16D2">
            <w:pPr>
              <w:spacing w:line="360" w:lineRule="atLeast"/>
              <w:jc w:val="center"/>
              <w:rPr>
                <w:rFonts w:ascii="宋体" w:hAnsi="宋体" w:cs="Arial"/>
                <w:color w:val="000000"/>
                <w:spacing w:val="8"/>
                <w:sz w:val="24"/>
              </w:rPr>
            </w:pPr>
            <w:r w:rsidRPr="00DF1AC2">
              <w:rPr>
                <w:rFonts w:ascii="宋体" w:hAnsi="宋体" w:cs="Arial" w:hint="eastAsia"/>
                <w:color w:val="000000"/>
                <w:spacing w:val="8"/>
                <w:sz w:val="24"/>
              </w:rPr>
              <w:t>苏教版</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DF1AC2" w:rsidRDefault="000263B2" w:rsidP="005B16D2">
            <w:pPr>
              <w:spacing w:line="360" w:lineRule="atLeast"/>
              <w:jc w:val="center"/>
              <w:rPr>
                <w:rFonts w:ascii="宋体" w:hAnsi="宋体" w:cs="Arial"/>
                <w:b/>
                <w:bCs/>
                <w:color w:val="000000"/>
                <w:spacing w:val="8"/>
                <w:sz w:val="24"/>
              </w:rPr>
            </w:pPr>
            <w:r w:rsidRPr="00DF1AC2">
              <w:rPr>
                <w:rFonts w:ascii="宋体" w:hAnsi="宋体" w:cs="宋体" w:hint="eastAsia"/>
                <w:b/>
                <w:bCs/>
                <w:sz w:val="24"/>
              </w:rPr>
              <w:t>章节</w:t>
            </w:r>
          </w:p>
        </w:tc>
        <w:tc>
          <w:tcPr>
            <w:tcW w:w="23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263B2" w:rsidRPr="00DF1AC2" w:rsidRDefault="000263B2" w:rsidP="005B16D2">
            <w:pPr>
              <w:spacing w:line="360" w:lineRule="atLeast"/>
              <w:jc w:val="center"/>
              <w:rPr>
                <w:rFonts w:ascii="宋体" w:hAnsi="宋体" w:cs="Arial"/>
                <w:color w:val="000000"/>
                <w:spacing w:val="8"/>
                <w:sz w:val="24"/>
              </w:rPr>
            </w:pPr>
            <w:r>
              <w:rPr>
                <w:rFonts w:ascii="宋体" w:hAnsi="宋体" w:cs="Arial" w:hint="eastAsia"/>
                <w:color w:val="000000"/>
                <w:spacing w:val="8"/>
                <w:sz w:val="24"/>
              </w:rPr>
              <w:t>第二课时</w:t>
            </w:r>
            <w:r w:rsidRPr="00DF1AC2">
              <w:rPr>
                <w:rFonts w:ascii="宋体" w:hAnsi="宋体" w:cs="Arial" w:hint="eastAsia"/>
                <w:color w:val="000000"/>
                <w:spacing w:val="8"/>
                <w:sz w:val="24"/>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DF1AC2" w:rsidRDefault="000263B2" w:rsidP="005B16D2">
            <w:pPr>
              <w:spacing w:line="360" w:lineRule="atLeast"/>
              <w:jc w:val="center"/>
              <w:rPr>
                <w:rFonts w:ascii="宋体" w:hAnsi="宋体" w:cs="Arial"/>
                <w:b/>
                <w:bCs/>
                <w:color w:val="000000"/>
                <w:spacing w:val="8"/>
                <w:sz w:val="24"/>
              </w:rPr>
            </w:pPr>
            <w:r w:rsidRPr="00DF1AC2">
              <w:rPr>
                <w:rFonts w:ascii="宋体" w:hAnsi="宋体" w:cs="宋体" w:hint="eastAsia"/>
                <w:b/>
                <w:bCs/>
                <w:sz w:val="24"/>
              </w:rPr>
              <w:t>年级</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DF1AC2" w:rsidRDefault="000263B2" w:rsidP="005B16D2">
            <w:pPr>
              <w:spacing w:line="360" w:lineRule="atLeast"/>
              <w:jc w:val="center"/>
              <w:rPr>
                <w:rFonts w:ascii="宋体" w:hAnsi="宋体" w:cs="Arial"/>
                <w:b/>
                <w:bCs/>
                <w:color w:val="000000"/>
                <w:spacing w:val="8"/>
                <w:sz w:val="24"/>
              </w:rPr>
            </w:pPr>
            <w:r>
              <w:rPr>
                <w:rFonts w:ascii="宋体" w:hAnsi="宋体" w:cs="Arial" w:hint="eastAsia"/>
                <w:b/>
                <w:bCs/>
                <w:color w:val="000000"/>
                <w:spacing w:val="8"/>
                <w:sz w:val="24"/>
              </w:rPr>
              <w:t>六</w:t>
            </w:r>
          </w:p>
        </w:tc>
      </w:tr>
      <w:tr w:rsidR="000263B2" w:rsidRPr="00DF1AC2" w:rsidTr="005B16D2">
        <w:trPr>
          <w:trHeight w:val="567"/>
        </w:trPr>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DF1AC2" w:rsidRDefault="000263B2" w:rsidP="005B16D2">
            <w:pPr>
              <w:spacing w:line="360" w:lineRule="atLeast"/>
              <w:jc w:val="center"/>
              <w:rPr>
                <w:rFonts w:ascii="宋体" w:hAnsi="宋体" w:cs="Arial"/>
                <w:b/>
                <w:bCs/>
                <w:color w:val="000000"/>
                <w:spacing w:val="8"/>
                <w:sz w:val="24"/>
              </w:rPr>
            </w:pPr>
            <w:r w:rsidRPr="00DF1AC2">
              <w:rPr>
                <w:rFonts w:ascii="宋体" w:hAnsi="宋体" w:cs="宋体" w:hint="eastAsia"/>
                <w:b/>
                <w:bCs/>
                <w:sz w:val="24"/>
              </w:rPr>
              <w:t>教师姓名</w:t>
            </w:r>
          </w:p>
        </w:tc>
        <w:tc>
          <w:tcPr>
            <w:tcW w:w="24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63B2" w:rsidRPr="00DF1AC2" w:rsidRDefault="000263B2" w:rsidP="005B16D2">
            <w:pPr>
              <w:spacing w:line="360" w:lineRule="atLeast"/>
              <w:jc w:val="center"/>
              <w:rPr>
                <w:rFonts w:ascii="宋体" w:hAnsi="宋体" w:cs="Arial"/>
                <w:color w:val="000000"/>
                <w:spacing w:val="8"/>
                <w:sz w:val="24"/>
              </w:rPr>
            </w:pPr>
            <w:r>
              <w:rPr>
                <w:rFonts w:ascii="宋体" w:hAnsi="宋体" w:cs="Arial" w:hint="eastAsia"/>
                <w:color w:val="000000"/>
                <w:spacing w:val="8"/>
                <w:sz w:val="24"/>
              </w:rPr>
              <w:t>许荣美</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DF1AC2" w:rsidRDefault="000263B2" w:rsidP="005B16D2">
            <w:pPr>
              <w:spacing w:line="360" w:lineRule="atLeast"/>
              <w:jc w:val="center"/>
              <w:rPr>
                <w:rFonts w:ascii="宋体" w:hAnsi="宋体" w:cs="Arial"/>
                <w:b/>
                <w:bCs/>
                <w:color w:val="000000"/>
                <w:spacing w:val="8"/>
                <w:sz w:val="24"/>
              </w:rPr>
            </w:pPr>
            <w:r w:rsidRPr="00DF1AC2">
              <w:rPr>
                <w:rFonts w:ascii="宋体" w:hAnsi="宋体" w:cs="宋体" w:hint="eastAsia"/>
                <w:b/>
                <w:bCs/>
                <w:sz w:val="24"/>
              </w:rPr>
              <w:t>学校名称</w:t>
            </w:r>
          </w:p>
        </w:tc>
        <w:tc>
          <w:tcPr>
            <w:tcW w:w="4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263B2" w:rsidRPr="00DF1AC2" w:rsidRDefault="000263B2" w:rsidP="005B16D2">
            <w:pPr>
              <w:spacing w:line="360" w:lineRule="atLeast"/>
              <w:jc w:val="center"/>
              <w:rPr>
                <w:rFonts w:ascii="宋体" w:hAnsi="宋体" w:cs="Arial"/>
                <w:color w:val="000000"/>
                <w:spacing w:val="8"/>
                <w:sz w:val="24"/>
              </w:rPr>
            </w:pPr>
            <w:r w:rsidRPr="00DF1AC2">
              <w:rPr>
                <w:rFonts w:ascii="宋体" w:hAnsi="宋体" w:cs="Arial" w:hint="eastAsia"/>
                <w:color w:val="000000"/>
                <w:spacing w:val="8"/>
                <w:sz w:val="24"/>
              </w:rPr>
              <w:t>江苏省武进区夏溪小学</w:t>
            </w:r>
          </w:p>
        </w:tc>
      </w:tr>
      <w:tr w:rsidR="000263B2" w:rsidRPr="00E0408F" w:rsidTr="005B16D2">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教材背景</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及学情分析</w:t>
            </w:r>
          </w:p>
        </w:tc>
        <w:tc>
          <w:tcPr>
            <w:tcW w:w="85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青海高原一株柳》是六年级上册第五单元第一篇课文，属于“景物聚焦”专题。课文采用描写、议论、抒情、联想等多种表现手法和反问、比喻等修辞手法，一株鲜活的柳树伫立在读者面前，字里行间深深地饱含着作者对其生命力的赞叹与敬畏。</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学生在本册已对如霍金、夏洛蒂三姐妹在逆境中不向命运低头，执着追求的事迹了然于胸，所以对于柳树坚忍不拔的精神体会已有一定的基础。但对于青海柳的令人生畏的生命力，还需通过相关资料拓展、电子白板情境创设来促进学生的对文本深刻理解感悟。</w:t>
            </w:r>
          </w:p>
        </w:tc>
      </w:tr>
      <w:tr w:rsidR="000263B2" w:rsidRPr="00E0408F" w:rsidTr="005B16D2">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教学目标</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重难点分析</w:t>
            </w:r>
          </w:p>
        </w:tc>
        <w:tc>
          <w:tcPr>
            <w:tcW w:w="85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教学目标：</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1.正确、流利、有感情地朗读课文。</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2．通过创设情境以及想象课文描绘的情景，能够感悟青海高原上的这株柳树在高原风雪、干旱和雷轰电击等逆境中表现出令人望而生畏的生命力和坚忍不拔的精神。</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3.通过对青海柳的精神的领悟，认识到自己在身处逆境时，心底要有信心之花，希望之火，要以超乎想象的毅力和韧劲，通过艰苦卓绝的努力，最终才能达到成功的彼岸。</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教学重点：</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充分利用交互式电子白板，通过语言文字的研读，感悟青海柳的顽强的生命力和坚忍不拔的精神。</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教学难点：</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1.学生在作者大胆猜测和想象的基础上能进行更生动细致地想象性练笔。</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2.学生由青海高原“命运给予它的几乎是九十九条死亡之路，它却在一线希望之中，通过艰</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苦卓绝的努力成就了一片绿阴。”的理解感悟到自己的人生道路。 </w:t>
            </w:r>
          </w:p>
        </w:tc>
      </w:tr>
      <w:tr w:rsidR="000263B2" w:rsidRPr="00E0408F" w:rsidTr="005B16D2">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教学环节</w:t>
            </w:r>
          </w:p>
        </w:tc>
        <w:tc>
          <w:tcPr>
            <w:tcW w:w="1941"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教师活动</w:t>
            </w:r>
          </w:p>
        </w:tc>
        <w:tc>
          <w:tcPr>
            <w:tcW w:w="20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学生活动</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设计意图</w:t>
            </w:r>
          </w:p>
        </w:tc>
        <w:tc>
          <w:tcPr>
            <w:tcW w:w="28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媒体使用及意图描述</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（交互式白板使用功能）</w:t>
            </w:r>
          </w:p>
        </w:tc>
      </w:tr>
      <w:tr w:rsidR="000263B2" w:rsidRPr="00E0408F" w:rsidTr="005B16D2">
        <w:trPr>
          <w:trHeight w:val="1134"/>
        </w:trPr>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lastRenderedPageBreak/>
              <w:t>一．</w:t>
            </w:r>
            <w:r w:rsidRPr="00E0408F">
              <w:rPr>
                <w:rFonts w:asciiTheme="minorEastAsia" w:eastAsiaTheme="minorEastAsia" w:hAnsiTheme="minorEastAsia"/>
                <w:sz w:val="24"/>
              </w:rPr>
              <w:t>  </w:t>
            </w:r>
            <w:r w:rsidRPr="00E0408F">
              <w:rPr>
                <w:rFonts w:asciiTheme="minorEastAsia" w:eastAsiaTheme="minorEastAsia" w:hAnsiTheme="minorEastAsia" w:hint="eastAsia"/>
                <w:sz w:val="24"/>
              </w:rPr>
              <w:t>复习导入</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 </w:t>
            </w:r>
          </w:p>
        </w:tc>
        <w:tc>
          <w:tcPr>
            <w:tcW w:w="1941" w:type="dxa"/>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上一节课我们认识一位新朋友，青海高原一株柳，在作者眼中它是一株怎样的柳，它生长在怎样的地方？你能用文中语言或自己的语言来说说吗？【出示青海高原开阔、苍凉风景图】</w:t>
            </w:r>
          </w:p>
          <w:p w:rsidR="000263B2" w:rsidRPr="00E0408F" w:rsidRDefault="000263B2" w:rsidP="00E0408F">
            <w:pPr>
              <w:ind w:firstLineChars="200" w:firstLine="480"/>
              <w:rPr>
                <w:rFonts w:asciiTheme="minorEastAsia" w:eastAsiaTheme="minorEastAsia" w:hAnsiTheme="minorEastAsia"/>
                <w:sz w:val="24"/>
              </w:rPr>
            </w:pPr>
          </w:p>
        </w:tc>
        <w:tc>
          <w:tcPr>
            <w:tcW w:w="2005" w:type="dxa"/>
            <w:gridSpan w:val="3"/>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 用书中语言或自己的语言描述青海高原。</w:t>
            </w:r>
          </w:p>
        </w:tc>
        <w:tc>
          <w:tcPr>
            <w:tcW w:w="1764" w:type="dxa"/>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 通过学生用文中或自己的语言描述青海高原来回顾巩固第一课时学习，进行言语训练，同时再次让青海高原在学生脑海中建立贫瘠、苍茫的印象，为下面感悟青海柳的生命力和精神建立丰富的表象。</w:t>
            </w:r>
          </w:p>
        </w:tc>
        <w:tc>
          <w:tcPr>
            <w:tcW w:w="2834" w:type="dxa"/>
            <w:gridSpan w:val="3"/>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白板出示青海高原开阔、苍凉风景图为学生的言语训练提供丰富的凭借。</w:t>
            </w:r>
          </w:p>
        </w:tc>
      </w:tr>
      <w:tr w:rsidR="000263B2" w:rsidRPr="00E0408F" w:rsidTr="005B16D2">
        <w:trPr>
          <w:trHeight w:val="1134"/>
        </w:trPr>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二、精读感悟</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（一）</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 xml:space="preserve">批注外形特点 </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感受生命伟力</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（二）</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 xml:space="preserve">编写传奇经历 </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感悟不屈精神</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（三）</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比较两柳境遇</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凸显卓绝努力</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tc>
        <w:tc>
          <w:tcPr>
            <w:tcW w:w="1941" w:type="dxa"/>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lastRenderedPageBreak/>
              <w:t>（一）</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批注外形特点</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感受生命伟力</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〔第5段〕</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1.这就是青海高原一株柳。在贫瘠、苍茫的高原上，是它造就了一方壮观而独立的风景。现在它就伫立在作者和我们的眼前，跟我们校园江南柳树比，它外形有哪些特点？自己读一读第5自然段。【出示校园柳和青海柳图文】</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学生自读后，在白板上圈划交流青海柳外形特点的词句，谈感受。</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根据学生交</w:t>
            </w:r>
            <w:r w:rsidRPr="00E0408F">
              <w:rPr>
                <w:rFonts w:asciiTheme="minorEastAsia" w:eastAsiaTheme="minorEastAsia" w:hAnsiTheme="minorEastAsia" w:hint="eastAsia"/>
                <w:sz w:val="24"/>
              </w:rPr>
              <w:lastRenderedPageBreak/>
              <w:t>流感悟相关特点语句，教师相机深入引导，指导朗读，读出特点来。</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 xml:space="preserve"> (1)很粗枝繁叶茂：树荫有百十余平方米，课前你们量过、算过这教室有多少平方米，现在这株柳就伫立在你的眼前，请你仰起头瞧瞧它，它的树荫就有两个教室这么大，这株柳给你怎样的感觉？你能读出这种感觉吗？(多么壮观、雄伟蓬勃的青海柳啊)</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（2）枝干粗实坚硬: 【出示生铁铁锭】你有什么感觉？多指名读出青海柳的粗实坚硬。</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（3）深沉苍郁的绿： 这种绿可不是一般的绿，而是绿得----是什么造就了这种绿。</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（4</w:t>
            </w:r>
            <w:r w:rsidRPr="00E0408F">
              <w:rPr>
                <w:rFonts w:asciiTheme="minorEastAsia" w:eastAsiaTheme="minorEastAsia" w:hAnsiTheme="minorEastAsia"/>
                <w:sz w:val="24"/>
              </w:rPr>
              <w:t>）</w:t>
            </w:r>
            <w:r w:rsidRPr="00E0408F">
              <w:rPr>
                <w:rFonts w:asciiTheme="minorEastAsia" w:eastAsiaTheme="minorEastAsia" w:hAnsiTheme="minorEastAsia" w:hint="eastAsia"/>
                <w:sz w:val="24"/>
              </w:rPr>
              <w:t>巍巍然句：多指名学生谈感受，有感情朗读。</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2.近在咫尺，作者观察多么细致啊，笔下这株柳外形特点</w:t>
            </w:r>
            <w:r w:rsidRPr="00E0408F">
              <w:rPr>
                <w:rFonts w:asciiTheme="minorEastAsia" w:eastAsiaTheme="minorEastAsia" w:hAnsiTheme="minorEastAsia" w:hint="eastAsia"/>
                <w:sz w:val="24"/>
              </w:rPr>
              <w:lastRenderedPageBreak/>
              <w:t>如此鲜明：枝干粗实、坚硬，枝叶繁茂、苍绿，撑立的姿态是那么巍巍然，而它却生存在苍茫、开阔、贫瘠的高原上，你想用哪一个表达你此时的感受。让我们再用朗读来表达对它旺盛的生命力，它的神奇的赞叹。</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（二）</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编写传奇经历</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感悟不屈精神</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〔第6-7段〕</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过渡：作者被</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这神奇的青海高原一株柳迷醉了，产生了大胆的猜测和想象。关于这株柳有着怎样的神奇的经历，你想听吗？</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【师配乐朗读6、7自然段。】</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你的脑海里一</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定浮现了许多画面，你对哪一个画面最感兴趣或最感动，能告诉大家吗？</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读一读相关语句，说说理由。</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lastRenderedPageBreak/>
              <w:t>【根据生交流出示风中柳絮及雨声， 骄阳似火龟裂土地， 高原风雪及风声， 雷轰电击劈断的树杈及闪电声，并适当让学生说说看到什么，听到什么。】</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3.【音乐响起出示青海高原资料】师有感情介绍：青海高原是青藏高原的一部分，被称为世界屋脊，它平均海拔三千米以上，在青海高原，有的地方夏秋两季连续干旱，一滴雨也不下，年平均气温很低，最冷的时候达到零下二十多度。如果你就是这一株青海柳，现在你遇到其中的一个怎样的打击，怎样的摧毁，你是怎么想的，怎样努力存活的？请就一个画面编写一个小故事。【拖出“青海高原一株柳的传奇故事”，音乐中练笔。】</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4.生交流想象柳树的传奇故事。【师拖大相关图片，</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从环境、不</w:t>
            </w:r>
            <w:r w:rsidRPr="00E0408F">
              <w:rPr>
                <w:rFonts w:asciiTheme="minorEastAsia" w:eastAsiaTheme="minorEastAsia" w:hAnsiTheme="minorEastAsia" w:hint="eastAsia"/>
                <w:sz w:val="24"/>
              </w:rPr>
              <w:lastRenderedPageBreak/>
              <w:t>屈的动作、心理等方面评价练笔。】</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【根据学生的想象小练笔，相机出示反复有感情朗读相关句段。</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（出示:“干旱和寒冷绝不宽容任何一条绿色的生命活到一岁。然而这株柳树却造就了一个不可思议的奇迹。”“他无疑经受过一次又一次摧毁，却能够一回又一回起死回生。这是一顽强的精神。”】</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4.小结：作者的猜测和想象合理而又严谨，你们的猜测和想象具体而又生动，青海高原这株柳就这样在无比恶劣的环境多次遭到摧毁，但多回起死回生（板书），而且居然那样的          （生交流坚忍不拔、蓬蓬勃勃、枝繁叶茂、生机盎然），这就是它的神奇，神奇得令人望而生畏。让我们带着由衷的敬佩之情再来跟随作者大胆猜测和想象一</w:t>
            </w:r>
            <w:r w:rsidRPr="00E0408F">
              <w:rPr>
                <w:rFonts w:asciiTheme="minorEastAsia" w:eastAsiaTheme="minorEastAsia" w:hAnsiTheme="minorEastAsia" w:hint="eastAsia"/>
                <w:sz w:val="24"/>
              </w:rPr>
              <w:lastRenderedPageBreak/>
              <w:t>次。【音乐中齐读】</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（三）</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比较两柳境遇</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凸显卓绝努力</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〔第8-9段〕</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sz w:val="24"/>
              </w:rPr>
              <w:t>1.</w:t>
            </w:r>
            <w:r w:rsidRPr="00E0408F">
              <w:rPr>
                <w:rFonts w:asciiTheme="minorEastAsia" w:eastAsiaTheme="minorEastAsia" w:hAnsiTheme="minorEastAsia" w:hint="eastAsia"/>
                <w:sz w:val="24"/>
              </w:rPr>
              <w:t>作者家乡灞河的柳树，青海高原一株柳，同是一种柳树，作者把它们进行哪些方面比较呢？</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【再次出示竖排并列的灞河柳和青海柳】</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2.自读第8自然段后，与同桌讨论交流，集体交流。</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【利用白板板书：教师根据学生交流,在灞河柳图旁板书“环境优越、极易生长、道路平坦”；在青海柳旁板书“环境恶劣、艰苦卓绝的努力、命运坎坷”。】</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3.追问：艰苦卓绝的努力是怎样的努力？（为了生存超越寻常的努力与抗争。）</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4.这一比，</w:t>
            </w:r>
            <w:r w:rsidRPr="00E0408F">
              <w:rPr>
                <w:rFonts w:asciiTheme="minorEastAsia" w:eastAsiaTheme="minorEastAsia" w:hAnsiTheme="minorEastAsia" w:hint="eastAsia"/>
                <w:sz w:val="24"/>
              </w:rPr>
              <w:lastRenderedPageBreak/>
              <w:t>比出了什么？</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5.作者也不禁发出感慨？生接读“同是一株柳”句。</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6.虽然青海高原这株柳生活道路崎岖不平，命运坎坷，但是它-----（生齐接读最后一段）</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7.能用你自己的语言来诠释这句话吗？【出示：“九十九条死亡之路”句】</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 xml:space="preserve"> </w:t>
            </w:r>
          </w:p>
          <w:p w:rsidR="000263B2" w:rsidRPr="00E0408F" w:rsidRDefault="000263B2" w:rsidP="00E0408F">
            <w:pPr>
              <w:ind w:firstLineChars="200" w:firstLine="480"/>
              <w:rPr>
                <w:rFonts w:asciiTheme="minorEastAsia" w:eastAsiaTheme="minorEastAsia" w:hAnsiTheme="minorEastAsia"/>
                <w:sz w:val="24"/>
              </w:rPr>
            </w:pPr>
          </w:p>
        </w:tc>
        <w:tc>
          <w:tcPr>
            <w:tcW w:w="2005" w:type="dxa"/>
            <w:gridSpan w:val="3"/>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lastRenderedPageBreak/>
              <w:t>（一）</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 xml:space="preserve">批注外形特点 </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感受生命伟力</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1.自读第5自然段后，在白板上圈划交流青海柳外形特点的词句，谈感受，并</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有感情练习朗读，读出特点，读出感悟。</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（1）仰起头感受青海柳的树阴巨大、繁茂、</w:t>
            </w:r>
            <w:r w:rsidRPr="00E0408F">
              <w:rPr>
                <w:rFonts w:asciiTheme="minorEastAsia" w:eastAsiaTheme="minorEastAsia" w:hAnsiTheme="minorEastAsia" w:hint="eastAsia"/>
                <w:sz w:val="24"/>
              </w:rPr>
              <w:lastRenderedPageBreak/>
              <w:t>谈感受，读出繁茂、壮观感受。</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（2）观察铁锭图片，谈感受，读出青海柳粗实坚硬的感觉。</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（3）读出不一般的绿。</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（4）多位学生谈对“巍巍然”的感悟，有感情朗读，读出壮观，旺盛的生命力。</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2.生用一句话谈感受。（神奇、壮观、生命伟力）</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有感情朗读第5自然段。</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（二）</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编写传奇经历</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感悟不屈精神</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1.听教师朗读6、7自然段。</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交流感兴趣或感动的画面。读一读相关语句，说说理由。</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2.生根据出示的画面及声音说说看到什么，听到什么。</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3.选择其中一个</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艰险画面以第一人称编写青海柳的顽强生存经历。</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4.交流青海</w:t>
            </w:r>
            <w:r w:rsidRPr="00E0408F">
              <w:rPr>
                <w:rFonts w:asciiTheme="minorEastAsia" w:eastAsiaTheme="minorEastAsia" w:hAnsiTheme="minorEastAsia" w:hint="eastAsia"/>
                <w:sz w:val="24"/>
              </w:rPr>
              <w:lastRenderedPageBreak/>
              <w:t>柳的传奇经历。</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（三）</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比较两柳境遇</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凸显卓绝努力</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2.自读第8自然段后，与同桌讨论交流，集体交流。</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3.交流对艰苦卓绝的努力“的理解。</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4.交流比较后的</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体会。</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5.有感情练习朗</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读“同是一株柳”句。</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6. 生齐接读最后一段。</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7.多指名交流对“九十九条死亡之路”的理解。</w:t>
            </w:r>
          </w:p>
          <w:p w:rsidR="000263B2" w:rsidRPr="00E0408F" w:rsidRDefault="000263B2" w:rsidP="00E0408F">
            <w:pPr>
              <w:ind w:firstLineChars="200" w:firstLine="480"/>
              <w:rPr>
                <w:rFonts w:asciiTheme="minorEastAsia" w:eastAsiaTheme="minorEastAsia" w:hAnsiTheme="minorEastAsia"/>
                <w:sz w:val="24"/>
              </w:rPr>
            </w:pPr>
          </w:p>
        </w:tc>
        <w:tc>
          <w:tcPr>
            <w:tcW w:w="1764" w:type="dxa"/>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lastRenderedPageBreak/>
              <w:t> 在学生自主阅读的基础上在白板上圈划特点语句，体现阅读的主体性，激发学生的阅读兴趣，展示学生的阅读成果。</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学生交流后，在教师语言情境的创设下，学生通过动作体验想象、观察图片、</w:t>
            </w:r>
            <w:r w:rsidRPr="00E0408F">
              <w:rPr>
                <w:rFonts w:asciiTheme="minorEastAsia" w:eastAsiaTheme="minorEastAsia" w:hAnsiTheme="minorEastAsia" w:hint="eastAsia"/>
                <w:sz w:val="24"/>
              </w:rPr>
              <w:lastRenderedPageBreak/>
              <w:t>反复朗读等多种途径感知柳树外形特点，感悟旺盛的生命力。</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读写结合是语文教学的规律。让学生先在交流感兴趣或感动的语句，观察画面，初步的交流画面，然后选择一幅画面编写更具体的传奇故事。练笔促进了学生对文本重点段6、7段深刻感悟，避免了教师繁琐的分析。同时此环节的设计较符合儿童的心理特征，能激发学生练笔的兴趣，实</w:t>
            </w:r>
            <w:r w:rsidRPr="00E0408F">
              <w:rPr>
                <w:rFonts w:asciiTheme="minorEastAsia" w:eastAsiaTheme="minorEastAsia" w:hAnsiTheme="minorEastAsia" w:hint="eastAsia"/>
                <w:sz w:val="24"/>
              </w:rPr>
              <w:lastRenderedPageBreak/>
              <w:t>现习作与阅读教学有机整合。</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此环节学生围绕在教师提出的问题进行自主阅读、同桌讨论、集体交流以及及时在白板上的归纳板书。教师放手让学生充分地与文本，与伙伴，与教师形成思维观点的碰撞。进一步体现了学生阅读的自主、合作、探究的理念。并让白板充分</w:t>
            </w:r>
            <w:r w:rsidRPr="00E0408F">
              <w:rPr>
                <w:rFonts w:asciiTheme="minorEastAsia" w:eastAsiaTheme="minorEastAsia" w:hAnsiTheme="minorEastAsia" w:hint="eastAsia"/>
                <w:sz w:val="24"/>
              </w:rPr>
              <w:lastRenderedPageBreak/>
              <w:t>发挥了作用。</w:t>
            </w:r>
          </w:p>
        </w:tc>
        <w:tc>
          <w:tcPr>
            <w:tcW w:w="2834" w:type="dxa"/>
            <w:gridSpan w:val="3"/>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lastRenderedPageBreak/>
              <w:t>白板出示江南柳图片和青海柳图文，青海柳的粗实、繁茂、壮观与江南柳的纤弱形成强烈对比，视觉冲击。为学生的自主阅读感悟文本创设情境。</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利用白板的任意书写、画图和变换颜色功能，让学生在白板上圈划青海柳外形特点的词句，交流感悟，深情朗读。形成学生的自主阅读后成果的共享，激发了阅读参与性，增强了信心。真正</w:t>
            </w:r>
            <w:r w:rsidRPr="00E0408F">
              <w:rPr>
                <w:rFonts w:asciiTheme="minorEastAsia" w:eastAsiaTheme="minorEastAsia" w:hAnsiTheme="minorEastAsia" w:hint="eastAsia"/>
                <w:sz w:val="24"/>
              </w:rPr>
              <w:lastRenderedPageBreak/>
              <w:t>实现人机的交互性。</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生铁铁锭学生从未见过，拖拽放大的生铁铁锭色泽与青海柳树干的颜色如出一辙展现在学生眼前，学生能直观、真切地感受到枝干的粗实、坚硬，同时深刻地体会到作者描写枝干特点的准确生动。促进学生对青海柳旺盛生命力的感悟。</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白板播放《辛特勒的名单》主题音乐，在婉转柔和倾诉般的小提琴乐曲渲染下，教师抑扬顿挫朗读6、7自然段，让学生沉浸在对青海柳摧毁中起死回生的想象中。</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根据学生交流的画</w:t>
            </w:r>
            <w:r w:rsidRPr="00E0408F">
              <w:rPr>
                <w:rFonts w:asciiTheme="minorEastAsia" w:eastAsiaTheme="minorEastAsia" w:hAnsiTheme="minorEastAsia" w:hint="eastAsia"/>
                <w:sz w:val="24"/>
              </w:rPr>
              <w:lastRenderedPageBreak/>
              <w:t>面白板拖拽、放大相关图片，风中柳絮，播放沙沙雨声， 骄阳似火照射着龟裂的土地， 高原风雪及播放寒风呼啸声，播放刺耳的雷轰电击声及画面劈断的树杈，展现与文本相关的画面和声音促进了学生更具体更丰富地想象，为下面的练笔奠定了基础。</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《辛特勒的名单》主题音乐音乐响起，拖拽出青海高原严寒与干旱资料，通过教师的介绍，进一步让学生感知青海柳所处的环境之恶劣，丰富练笔内容，加深情感体验，促进感悟。</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拖拽出“青海高原一株柳的传奇故事”，音乐继续播放创设情境，学生根据画面与文本进行想象练笔。</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根据学生想象小练笔的交流，教师拖大相关图片，</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相机出示:“干旱和寒冷绝不宽容任何一条绿色的生命活到一岁。然而这株柳树却造就了一个不可思议的奇迹。”“他无疑经受过一次又一次摧毁，却能够一回又一回起死回生。这是一顽强的精神。”反复有感情朗读相关句段。白板的拖拽、呈现的便捷功能使得交流与朗读相得益彰，有效提高阅读效率。</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白板播放音乐，在深刻感悟基础上配乐朗读，使学生收获朗读的快乐，赞叹敬畏之情得到完美的释放。</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白板出示竖排并列的河边风情万种的灞河柳和贫瘠高原上的青海柳，便于学生在自主阅读进行图文对照比较。</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利用白板任意书写功能进行板书。教师根据学生交流,在灞河柳图旁板书“环境优越、极易生长、道路平坦”；在青海柳旁板书“环境恶劣、艰苦卓绝的努力、命运坎坷”，及时归纳学生观点，两种柳更清晰的对比。</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白板出示：“九十九条死亡之路”句，此句是凝练而又富有深刻教育意义的一句话，也是可以成为学生座右铭的一句话，是学生理解的难点。</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tc>
      </w:tr>
      <w:tr w:rsidR="000263B2" w:rsidRPr="00E0408F" w:rsidTr="005B16D2">
        <w:trPr>
          <w:trHeight w:val="1134"/>
        </w:trPr>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lastRenderedPageBreak/>
              <w:t>三．总结升华</w:t>
            </w:r>
          </w:p>
          <w:p w:rsidR="000263B2" w:rsidRPr="00E0408F" w:rsidRDefault="000263B2" w:rsidP="00E0408F">
            <w:pPr>
              <w:ind w:firstLineChars="200" w:firstLine="480"/>
              <w:rPr>
                <w:rFonts w:asciiTheme="minorEastAsia" w:eastAsiaTheme="minorEastAsia" w:hAnsiTheme="minorEastAsia"/>
                <w:sz w:val="24"/>
              </w:rPr>
            </w:pPr>
          </w:p>
        </w:tc>
        <w:tc>
          <w:tcPr>
            <w:tcW w:w="1941" w:type="dxa"/>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1.青海高原这株柳在苍茫而又贫瘠的高原上，它遭遇多次摧毁，又多次起死回生，命运给予它的几乎是九十九条死亡之路，但它凭借令人望而生畏的生命力，通过艰苦卓绝的努力成就了一片绿荫，创造了奇迹。让我们再次崇敬地喊一喊这位朋友的名字。（总结板书、深情读题）</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sz w:val="24"/>
              </w:rPr>
              <w:t>2.</w:t>
            </w:r>
            <w:r w:rsidRPr="00E0408F">
              <w:rPr>
                <w:rFonts w:asciiTheme="minorEastAsia" w:eastAsiaTheme="minorEastAsia" w:hAnsiTheme="minorEastAsia" w:hint="eastAsia"/>
                <w:sz w:val="24"/>
              </w:rPr>
              <w:t>其实不仅这有这株柳遭受这样残酷的命运，还有我们熟知的人物也正如它一样在逆境中</w:t>
            </w:r>
            <w:r w:rsidRPr="00E0408F">
              <w:rPr>
                <w:rFonts w:asciiTheme="minorEastAsia" w:eastAsiaTheme="minorEastAsia" w:hAnsiTheme="minorEastAsia" w:hint="eastAsia"/>
                <w:sz w:val="24"/>
              </w:rPr>
              <w:lastRenderedPageBreak/>
              <w:t>崛起，你能说出他们的名字吗？（霍金、高士其、夏洛蒂三姐妹）</w:t>
            </w:r>
            <w:r w:rsidRPr="00E0408F">
              <w:rPr>
                <w:rFonts w:asciiTheme="minorEastAsia" w:eastAsiaTheme="minorEastAsia" w:hAnsiTheme="minorEastAsia"/>
                <w:sz w:val="24"/>
              </w:rPr>
              <w:t xml:space="preserve"> </w:t>
            </w:r>
            <w:r w:rsidRPr="00E0408F">
              <w:rPr>
                <w:rFonts w:asciiTheme="minorEastAsia" w:eastAsiaTheme="minorEastAsia" w:hAnsiTheme="minorEastAsia" w:hint="eastAsia"/>
                <w:sz w:val="24"/>
              </w:rPr>
              <w:t>你又从这棵柳树和这些身处逆境的人物身上受到什么启发？</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【教师根据学生的交流在白板上相机板书如下：</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身 处 逆 境</w:t>
            </w:r>
          </w:p>
          <w:p w:rsidR="000263B2" w:rsidRPr="00E0408F" w:rsidRDefault="00BA2381" w:rsidP="00E0408F">
            <w:pPr>
              <w:ind w:firstLineChars="200" w:firstLine="480"/>
              <w:rPr>
                <w:rFonts w:asciiTheme="minorEastAsia" w:eastAsiaTheme="minorEastAsia" w:hAnsiTheme="minorEastAsia"/>
                <w:sz w:val="24"/>
              </w:rPr>
            </w:pPr>
            <w:r>
              <w:rPr>
                <w:rFonts w:asciiTheme="minorEastAsia" w:eastAsiaTheme="minorEastAsia" w:hAnsiTheme="minorEastAsia"/>
                <w:sz w:val="24"/>
              </w:rPr>
              <w:pict>
                <v:line id="_x0000_s1029" style="position:absolute;left:0;text-align:left;z-index:251729920" from="5.35pt,6.7pt" to="5.35pt,53.35pt">
                  <v:stroke endarrow="block"/>
                </v:line>
              </w:pict>
            </w:r>
            <w:r w:rsidR="000263B2" w:rsidRPr="00E0408F">
              <w:rPr>
                <w:rFonts w:asciiTheme="minorEastAsia" w:eastAsiaTheme="minorEastAsia" w:hAnsiTheme="minorEastAsia" w:hint="eastAsia"/>
                <w:sz w:val="24"/>
              </w:rPr>
              <w:t>信心 希望</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毅力 韧劲</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艰苦卓绝的努力</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成      功     】</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3.结束语：（根据白板上的板书</w:t>
            </w:r>
            <w:r w:rsidRPr="00E0408F">
              <w:rPr>
                <w:rFonts w:asciiTheme="minorEastAsia" w:eastAsiaTheme="minorEastAsia" w:hAnsiTheme="minorEastAsia"/>
                <w:sz w:val="24"/>
              </w:rPr>
              <w:t>）</w:t>
            </w:r>
            <w:r w:rsidRPr="00E0408F">
              <w:rPr>
                <w:rFonts w:asciiTheme="minorEastAsia" w:eastAsiaTheme="minorEastAsia" w:hAnsiTheme="minorEastAsia" w:hint="eastAsia"/>
                <w:sz w:val="24"/>
              </w:rPr>
              <w:t>我们的人生道路并不是永远那么平坦，在身处逆境时，心底要有信心之花，希望之火，要以超乎想象的毅力和韧劲，通过艰苦卓绝的努力，最终才能达到成功的彼岸。</w:t>
            </w:r>
          </w:p>
          <w:p w:rsidR="000263B2" w:rsidRPr="00E0408F" w:rsidRDefault="000263B2" w:rsidP="00E0408F">
            <w:pPr>
              <w:ind w:firstLineChars="200" w:firstLine="480"/>
              <w:rPr>
                <w:rFonts w:asciiTheme="minorEastAsia" w:eastAsiaTheme="minorEastAsia" w:hAnsiTheme="minorEastAsia"/>
                <w:sz w:val="24"/>
              </w:rPr>
            </w:pPr>
          </w:p>
        </w:tc>
        <w:tc>
          <w:tcPr>
            <w:tcW w:w="2005" w:type="dxa"/>
            <w:gridSpan w:val="3"/>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lastRenderedPageBreak/>
              <w:t> 三．总结升华</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有感情读题。</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谈对青海柳</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和霍金等遭遇所受的启发。</w:t>
            </w:r>
          </w:p>
        </w:tc>
        <w:tc>
          <w:tcPr>
            <w:tcW w:w="1764" w:type="dxa"/>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让学生由青海高原柳联想到如青海柳这样的人物，升华到人生的启迪，逐层深入，使文本的人文性得到充分地体现。</w:t>
            </w:r>
          </w:p>
        </w:tc>
        <w:tc>
          <w:tcPr>
            <w:tcW w:w="2834" w:type="dxa"/>
            <w:gridSpan w:val="3"/>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 </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教师继续利用白板的书写功能学生的交流启发时在白板相机板书，与大黑板上的板书形成呼应，进一步呈现学生阅读文本后对人生的感悟与启迪。</w:t>
            </w: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tc>
      </w:tr>
      <w:tr w:rsidR="000263B2" w:rsidRPr="00E0408F" w:rsidTr="005B16D2">
        <w:trPr>
          <w:trHeight w:val="1134"/>
        </w:trPr>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lastRenderedPageBreak/>
              <w:t>综合性学习活动</w:t>
            </w:r>
          </w:p>
        </w:tc>
        <w:tc>
          <w:tcPr>
            <w:tcW w:w="8544" w:type="dxa"/>
            <w:gridSpan w:val="8"/>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观察身边的柳树，写观察日记。</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收集关于柳的古诗、文章，拓展阅读，制作PPT，小组合作交流。</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学习扦插柳树。</w:t>
            </w:r>
          </w:p>
        </w:tc>
      </w:tr>
      <w:tr w:rsidR="000263B2" w:rsidRPr="00E0408F" w:rsidTr="005B16D2">
        <w:trPr>
          <w:trHeight w:val="1640"/>
        </w:trPr>
        <w:tc>
          <w:tcPr>
            <w:tcW w:w="1608" w:type="dxa"/>
            <w:tcBorders>
              <w:top w:val="single" w:sz="4" w:space="0" w:color="auto"/>
              <w:left w:val="single" w:sz="4" w:space="0" w:color="auto"/>
              <w:bottom w:val="single" w:sz="4" w:space="0" w:color="auto"/>
              <w:right w:val="single" w:sz="4" w:space="0" w:color="auto"/>
            </w:tcBorders>
            <w:vAlign w:val="center"/>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教学反思</w:t>
            </w:r>
          </w:p>
        </w:tc>
        <w:tc>
          <w:tcPr>
            <w:tcW w:w="1941" w:type="dxa"/>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说明本节课中白板的使用是如何解决教学难题和促进学生学习的。</w:t>
            </w:r>
          </w:p>
        </w:tc>
        <w:tc>
          <w:tcPr>
            <w:tcW w:w="6603" w:type="dxa"/>
            <w:gridSpan w:val="7"/>
            <w:tcBorders>
              <w:top w:val="single" w:sz="4" w:space="0" w:color="auto"/>
              <w:left w:val="single" w:sz="4" w:space="0" w:color="auto"/>
              <w:bottom w:val="single" w:sz="4" w:space="0" w:color="auto"/>
              <w:right w:val="single" w:sz="4" w:space="0" w:color="auto"/>
            </w:tcBorders>
            <w:shd w:val="clear" w:color="auto" w:fill="auto"/>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1.充分发挥白板随时书写批注功能，共享阅读成果。 其一，本班学生对于青海柳的外形特点以及从外形特点感悟其强大的生命力是本课难点之一，在学生自主阅读的基础上，充分利用白板批注、绘画功能让学生于白板上对此段进行圈点划注，交流感受，有效激发了学生自主阅读的参与性与积极性；</w:t>
            </w:r>
            <w:r w:rsidRPr="00E0408F">
              <w:rPr>
                <w:rFonts w:asciiTheme="minorEastAsia" w:eastAsiaTheme="minorEastAsia" w:hAnsiTheme="minorEastAsia" w:hint="eastAsia"/>
                <w:sz w:val="24"/>
              </w:rPr>
              <w:lastRenderedPageBreak/>
              <w:t>实现了真正的自主阅读，由个性阅读通过白板的交互形成共性阅读。其二，为了更好及时体现学生的阅读理解成果，在进行两柳不同命运比较时，教者并没有在白板上直接拖拽已预设的词组，而是先让学生自主阅读、同桌交流、集体交流，教师根据学生交流,在灞河柳图旁及时板书“环境优越、极易生长、道路平坦”；在青海柳图旁板书“环境恶劣、艰苦卓绝的努力、命运坎坷”等词组，教师既及时展现学生思维的结晶，又发挥了白板的黑板功能。其三，学生由青海柳联想到霍金等人物，进而悟出对自己人生的启迪，教师及时在白板上记录下了学生简洁、精准的感悟。白板的书写批注功能拓宽了文本、教师、学生在课堂上互动、对话的空间。师生不再拘泥，多了份自信，多了份洒脱。</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2.精彩生动视觉加听觉演示，促进感悟体验。作者对青海柳严酷命运的猜测和想象很生动、凝练，如何让青海柳这些简练、残酷的遭遇使学生的心灵受到震撼。如何无需连串的提问，无需繁琐的分析，学生就能深刻地感悟到青海柳令人望而生畏的生命力。教者在学生的交流中拖拽、放大相关环境恶劣图片，播放相关声音，使抽象的文字变得直观、生动。婉转倾诉般音乐中学生进行想象性练笔，加深了学生对文本的体验和感悟。交流练笔时出示并反复深情朗读相关语句段落，使学生的情感得到宣泄。电子白板的图片、声音生动呈现较好的突破了教学的重点和难点。</w:t>
            </w:r>
          </w:p>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电子白板人性化和多元化的功能设计，给课堂教学内容的呈现方式带来了变化，更给课堂教学方式带来了喜人的变革。</w:t>
            </w:r>
          </w:p>
        </w:tc>
      </w:tr>
      <w:tr w:rsidR="000263B2" w:rsidRPr="00E0408F" w:rsidTr="005B16D2">
        <w:trPr>
          <w:trHeight w:val="1370"/>
        </w:trPr>
        <w:tc>
          <w:tcPr>
            <w:tcW w:w="1608" w:type="dxa"/>
            <w:tcBorders>
              <w:top w:val="single" w:sz="4" w:space="0" w:color="auto"/>
              <w:left w:val="single" w:sz="4" w:space="0" w:color="auto"/>
              <w:bottom w:val="single" w:sz="4" w:space="0" w:color="auto"/>
              <w:right w:val="single" w:sz="4" w:space="0" w:color="auto"/>
            </w:tcBorders>
            <w:vAlign w:val="center"/>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lastRenderedPageBreak/>
              <w:t>课题研究</w:t>
            </w:r>
          </w:p>
        </w:tc>
        <w:tc>
          <w:tcPr>
            <w:tcW w:w="1941" w:type="dxa"/>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本节课中反映了哪些课题研究的成果与特色。</w:t>
            </w:r>
          </w:p>
        </w:tc>
        <w:tc>
          <w:tcPr>
            <w:tcW w:w="6603" w:type="dxa"/>
            <w:gridSpan w:val="7"/>
            <w:tcBorders>
              <w:top w:val="single" w:sz="4" w:space="0" w:color="auto"/>
              <w:left w:val="single" w:sz="4" w:space="0" w:color="auto"/>
              <w:bottom w:val="single" w:sz="4" w:space="0" w:color="auto"/>
              <w:right w:val="single" w:sz="4" w:space="0" w:color="auto"/>
            </w:tcBorders>
          </w:tcPr>
          <w:p w:rsidR="000263B2" w:rsidRPr="00E0408F" w:rsidRDefault="000263B2" w:rsidP="00E0408F">
            <w:pPr>
              <w:ind w:firstLineChars="200" w:firstLine="480"/>
              <w:rPr>
                <w:rFonts w:asciiTheme="minorEastAsia" w:eastAsiaTheme="minorEastAsia" w:hAnsiTheme="minorEastAsia"/>
                <w:sz w:val="24"/>
              </w:rPr>
            </w:pPr>
            <w:r w:rsidRPr="00E0408F">
              <w:rPr>
                <w:rFonts w:asciiTheme="minorEastAsia" w:eastAsiaTheme="minorEastAsia" w:hAnsiTheme="minorEastAsia" w:hint="eastAsia"/>
                <w:sz w:val="24"/>
              </w:rPr>
              <w:t> </w:t>
            </w:r>
          </w:p>
        </w:tc>
      </w:tr>
      <w:tr w:rsidR="000263B2" w:rsidRPr="00E0408F" w:rsidTr="005B16D2">
        <w:trPr>
          <w:trHeight w:val="70"/>
        </w:trPr>
        <w:tc>
          <w:tcPr>
            <w:tcW w:w="1608" w:type="dxa"/>
            <w:tcBorders>
              <w:top w:val="nil"/>
              <w:left w:val="nil"/>
              <w:bottom w:val="nil"/>
              <w:right w:val="nil"/>
            </w:tcBorders>
            <w:vAlign w:val="center"/>
          </w:tcPr>
          <w:p w:rsidR="000263B2" w:rsidRPr="00E0408F" w:rsidRDefault="000263B2" w:rsidP="00E0408F">
            <w:pPr>
              <w:ind w:firstLineChars="200" w:firstLine="480"/>
              <w:rPr>
                <w:rFonts w:asciiTheme="minorEastAsia" w:eastAsiaTheme="minorEastAsia" w:hAnsiTheme="minorEastAsia"/>
                <w:sz w:val="24"/>
              </w:rPr>
            </w:pPr>
          </w:p>
          <w:p w:rsidR="000263B2" w:rsidRPr="00E0408F" w:rsidRDefault="000263B2" w:rsidP="00E0408F">
            <w:pPr>
              <w:ind w:firstLineChars="200" w:firstLine="480"/>
              <w:rPr>
                <w:rFonts w:asciiTheme="minorEastAsia" w:eastAsiaTheme="minorEastAsia" w:hAnsiTheme="minorEastAsia"/>
                <w:sz w:val="24"/>
              </w:rPr>
            </w:pPr>
          </w:p>
        </w:tc>
        <w:tc>
          <w:tcPr>
            <w:tcW w:w="1941" w:type="dxa"/>
            <w:tcBorders>
              <w:top w:val="nil"/>
              <w:left w:val="nil"/>
              <w:bottom w:val="nil"/>
              <w:right w:val="nil"/>
            </w:tcBorders>
            <w:vAlign w:val="center"/>
          </w:tcPr>
          <w:p w:rsidR="000263B2" w:rsidRPr="00E0408F" w:rsidRDefault="000263B2" w:rsidP="00E0408F">
            <w:pPr>
              <w:ind w:firstLineChars="200" w:firstLine="480"/>
              <w:rPr>
                <w:rFonts w:asciiTheme="minorEastAsia" w:eastAsiaTheme="minorEastAsia" w:hAnsiTheme="minorEastAsia"/>
                <w:sz w:val="24"/>
              </w:rPr>
            </w:pPr>
          </w:p>
        </w:tc>
        <w:tc>
          <w:tcPr>
            <w:tcW w:w="532" w:type="dxa"/>
            <w:tcBorders>
              <w:top w:val="nil"/>
              <w:left w:val="nil"/>
              <w:bottom w:val="nil"/>
              <w:right w:val="nil"/>
            </w:tcBorders>
            <w:vAlign w:val="center"/>
          </w:tcPr>
          <w:p w:rsidR="000263B2" w:rsidRPr="00E0408F" w:rsidRDefault="000263B2" w:rsidP="00E0408F">
            <w:pPr>
              <w:ind w:firstLineChars="200" w:firstLine="480"/>
              <w:rPr>
                <w:rFonts w:asciiTheme="minorEastAsia" w:eastAsiaTheme="minorEastAsia" w:hAnsiTheme="minorEastAsia"/>
                <w:sz w:val="24"/>
              </w:rPr>
            </w:pPr>
          </w:p>
        </w:tc>
        <w:tc>
          <w:tcPr>
            <w:tcW w:w="1237" w:type="dxa"/>
            <w:tcBorders>
              <w:top w:val="nil"/>
              <w:left w:val="nil"/>
              <w:bottom w:val="nil"/>
              <w:right w:val="nil"/>
            </w:tcBorders>
            <w:vAlign w:val="center"/>
          </w:tcPr>
          <w:p w:rsidR="000263B2" w:rsidRPr="00E0408F" w:rsidRDefault="000263B2" w:rsidP="00E0408F">
            <w:pPr>
              <w:ind w:firstLineChars="200" w:firstLine="480"/>
              <w:rPr>
                <w:rFonts w:asciiTheme="minorEastAsia" w:eastAsiaTheme="minorEastAsia" w:hAnsiTheme="minorEastAsia"/>
                <w:sz w:val="24"/>
              </w:rPr>
            </w:pPr>
          </w:p>
        </w:tc>
        <w:tc>
          <w:tcPr>
            <w:tcW w:w="236" w:type="dxa"/>
            <w:tcBorders>
              <w:top w:val="nil"/>
              <w:left w:val="nil"/>
              <w:bottom w:val="nil"/>
              <w:right w:val="nil"/>
            </w:tcBorders>
            <w:vAlign w:val="center"/>
          </w:tcPr>
          <w:p w:rsidR="000263B2" w:rsidRPr="00E0408F" w:rsidRDefault="000263B2" w:rsidP="00E0408F">
            <w:pPr>
              <w:ind w:firstLineChars="200" w:firstLine="480"/>
              <w:rPr>
                <w:rFonts w:asciiTheme="minorEastAsia" w:eastAsiaTheme="minorEastAsia" w:hAnsiTheme="minorEastAsia"/>
                <w:sz w:val="24"/>
              </w:rPr>
            </w:pPr>
          </w:p>
        </w:tc>
        <w:tc>
          <w:tcPr>
            <w:tcW w:w="1764" w:type="dxa"/>
            <w:tcBorders>
              <w:top w:val="nil"/>
              <w:left w:val="nil"/>
              <w:bottom w:val="nil"/>
              <w:right w:val="nil"/>
            </w:tcBorders>
            <w:vAlign w:val="center"/>
          </w:tcPr>
          <w:p w:rsidR="000263B2" w:rsidRPr="00E0408F" w:rsidRDefault="000263B2" w:rsidP="00E0408F">
            <w:pPr>
              <w:ind w:firstLineChars="200" w:firstLine="480"/>
              <w:rPr>
                <w:rFonts w:asciiTheme="minorEastAsia" w:eastAsiaTheme="minorEastAsia" w:hAnsiTheme="minorEastAsia"/>
                <w:sz w:val="24"/>
              </w:rPr>
            </w:pPr>
          </w:p>
        </w:tc>
        <w:tc>
          <w:tcPr>
            <w:tcW w:w="357" w:type="dxa"/>
            <w:tcBorders>
              <w:top w:val="nil"/>
              <w:left w:val="nil"/>
              <w:bottom w:val="nil"/>
              <w:right w:val="nil"/>
            </w:tcBorders>
            <w:vAlign w:val="center"/>
          </w:tcPr>
          <w:p w:rsidR="000263B2" w:rsidRPr="00E0408F" w:rsidRDefault="000263B2" w:rsidP="00E0408F">
            <w:pPr>
              <w:ind w:firstLineChars="200" w:firstLine="480"/>
              <w:rPr>
                <w:rFonts w:asciiTheme="minorEastAsia" w:eastAsiaTheme="minorEastAsia" w:hAnsiTheme="minorEastAsia"/>
                <w:sz w:val="24"/>
              </w:rPr>
            </w:pPr>
          </w:p>
        </w:tc>
        <w:tc>
          <w:tcPr>
            <w:tcW w:w="1061" w:type="dxa"/>
            <w:tcBorders>
              <w:top w:val="nil"/>
              <w:left w:val="nil"/>
              <w:bottom w:val="nil"/>
              <w:right w:val="nil"/>
            </w:tcBorders>
            <w:vAlign w:val="center"/>
          </w:tcPr>
          <w:p w:rsidR="000263B2" w:rsidRPr="00E0408F" w:rsidRDefault="000263B2" w:rsidP="00E0408F">
            <w:pPr>
              <w:ind w:firstLineChars="200" w:firstLine="480"/>
              <w:rPr>
                <w:rFonts w:asciiTheme="minorEastAsia" w:eastAsiaTheme="minorEastAsia" w:hAnsiTheme="minorEastAsia"/>
                <w:sz w:val="24"/>
              </w:rPr>
            </w:pPr>
          </w:p>
        </w:tc>
        <w:tc>
          <w:tcPr>
            <w:tcW w:w="1416" w:type="dxa"/>
            <w:tcBorders>
              <w:top w:val="nil"/>
              <w:left w:val="nil"/>
              <w:bottom w:val="nil"/>
              <w:right w:val="nil"/>
            </w:tcBorders>
            <w:vAlign w:val="center"/>
          </w:tcPr>
          <w:p w:rsidR="000263B2" w:rsidRPr="00E0408F" w:rsidRDefault="000263B2" w:rsidP="00E0408F">
            <w:pPr>
              <w:ind w:firstLineChars="200" w:firstLine="480"/>
              <w:rPr>
                <w:rFonts w:asciiTheme="minorEastAsia" w:eastAsiaTheme="minorEastAsia" w:hAnsiTheme="minorEastAsia"/>
                <w:sz w:val="24"/>
              </w:rPr>
            </w:pPr>
          </w:p>
        </w:tc>
      </w:tr>
    </w:tbl>
    <w:p w:rsidR="000263B2" w:rsidRPr="00CE4E29" w:rsidRDefault="000263B2" w:rsidP="00E0408F">
      <w:pPr>
        <w:ind w:firstLineChars="200" w:firstLine="480"/>
        <w:rPr>
          <w:rFonts w:ascii="宋体" w:hAnsi="宋体" w:cs="宋体"/>
          <w:sz w:val="24"/>
        </w:rPr>
      </w:pPr>
      <w:r w:rsidRPr="00E0408F">
        <w:rPr>
          <w:rFonts w:asciiTheme="minorEastAsia" w:eastAsiaTheme="minorEastAsia" w:hAnsiTheme="minorEastAsia"/>
          <w:sz w:val="24"/>
        </w:rPr>
        <w:br w:type="textWrapping" w:clear="all"/>
      </w:r>
    </w:p>
    <w:p w:rsidR="000263B2" w:rsidRDefault="000263B2" w:rsidP="006148A5">
      <w:pPr>
        <w:spacing w:line="360" w:lineRule="auto"/>
        <w:rPr>
          <w:rFonts w:ascii="微软雅黑" w:hAnsi="微软雅黑" w:cs="宋体"/>
          <w:b/>
          <w:color w:val="000000"/>
          <w:sz w:val="32"/>
          <w:szCs w:val="32"/>
          <w:shd w:val="pct15" w:color="auto" w:fill="FFFFFF"/>
        </w:rPr>
      </w:pPr>
    </w:p>
    <w:p w:rsidR="000263B2" w:rsidRDefault="000263B2" w:rsidP="006148A5">
      <w:pPr>
        <w:spacing w:line="360" w:lineRule="auto"/>
        <w:rPr>
          <w:rFonts w:ascii="微软雅黑" w:hAnsi="微软雅黑" w:cs="宋体"/>
          <w:b/>
          <w:color w:val="000000"/>
          <w:sz w:val="32"/>
          <w:szCs w:val="32"/>
          <w:shd w:val="pct15" w:color="auto" w:fill="FFFFFF"/>
        </w:rPr>
      </w:pPr>
    </w:p>
    <w:p w:rsidR="006148A5" w:rsidRDefault="006148A5" w:rsidP="006148A5">
      <w:pPr>
        <w:spacing w:line="360" w:lineRule="auto"/>
        <w:jc w:val="center"/>
        <w:rPr>
          <w:rFonts w:ascii="微软雅黑" w:hAnsi="微软雅黑" w:cs="宋体"/>
          <w:b/>
          <w:color w:val="000000"/>
          <w:sz w:val="32"/>
          <w:szCs w:val="32"/>
          <w:shd w:val="pct15" w:color="auto" w:fill="FFFFFF"/>
        </w:rPr>
      </w:pPr>
    </w:p>
    <w:p w:rsidR="00E0408F" w:rsidRDefault="00E0408F" w:rsidP="006148A5">
      <w:pPr>
        <w:spacing w:line="360" w:lineRule="auto"/>
        <w:rPr>
          <w:rFonts w:ascii="微软雅黑" w:hAnsi="微软雅黑" w:cs="宋体"/>
          <w:b/>
          <w:color w:val="000000"/>
          <w:sz w:val="32"/>
          <w:szCs w:val="32"/>
          <w:shd w:val="pct15" w:color="auto" w:fill="FFFFFF"/>
        </w:rPr>
      </w:pPr>
    </w:p>
    <w:p w:rsidR="006148A5" w:rsidRDefault="006148A5" w:rsidP="006148A5">
      <w:pPr>
        <w:spacing w:line="360" w:lineRule="auto"/>
        <w:jc w:val="center"/>
        <w:rPr>
          <w:rFonts w:ascii="微软雅黑" w:hAnsi="微软雅黑" w:cs="宋体"/>
          <w:b/>
          <w:color w:val="000000"/>
          <w:sz w:val="32"/>
          <w:szCs w:val="32"/>
          <w:shd w:val="pct15" w:color="auto" w:fill="FFFFFF"/>
        </w:rPr>
      </w:pPr>
      <w:r>
        <w:rPr>
          <w:rFonts w:ascii="微软雅黑" w:hAnsi="微软雅黑" w:cs="宋体" w:hint="eastAsia"/>
          <w:b/>
          <w:color w:val="000000"/>
          <w:sz w:val="32"/>
          <w:szCs w:val="32"/>
          <w:shd w:val="pct15" w:color="auto" w:fill="FFFFFF"/>
        </w:rPr>
        <w:lastRenderedPageBreak/>
        <w:t>论文发表于杂志</w:t>
      </w:r>
    </w:p>
    <w:p w:rsidR="006148A5" w:rsidRPr="00F53F4B" w:rsidRDefault="006148A5" w:rsidP="006148A5">
      <w:pPr>
        <w:spacing w:line="360" w:lineRule="auto"/>
        <w:jc w:val="center"/>
        <w:rPr>
          <w:rFonts w:ascii="黑体" w:eastAsia="黑体" w:hAnsi="微软雅黑" w:cs="宋体"/>
          <w:b/>
          <w:color w:val="000000"/>
          <w:sz w:val="30"/>
          <w:szCs w:val="30"/>
        </w:rPr>
      </w:pPr>
      <w:r w:rsidRPr="00F53F4B">
        <w:rPr>
          <w:rFonts w:ascii="黑体" w:eastAsia="黑体" w:hAnsi="微软雅黑" w:cs="宋体" w:hint="eastAsia"/>
          <w:b/>
          <w:color w:val="000000"/>
          <w:sz w:val="30"/>
          <w:szCs w:val="30"/>
        </w:rPr>
        <w:t>论提高小学音乐教学效果的几点看法</w:t>
      </w:r>
    </w:p>
    <w:p w:rsidR="006148A5" w:rsidRDefault="006148A5" w:rsidP="006148A5">
      <w:pPr>
        <w:spacing w:line="360" w:lineRule="auto"/>
        <w:jc w:val="center"/>
        <w:rPr>
          <w:rFonts w:ascii="微软雅黑" w:hAnsi="微软雅黑" w:cs="宋体"/>
          <w:b/>
          <w:color w:val="000000"/>
          <w:sz w:val="32"/>
          <w:szCs w:val="32"/>
          <w:shd w:val="pct15" w:color="auto" w:fill="FFFFFF"/>
        </w:rPr>
      </w:pPr>
      <w:r>
        <w:rPr>
          <w:rFonts w:ascii="微软雅黑" w:hAnsi="微软雅黑" w:cs="宋体"/>
          <w:b/>
          <w:noProof/>
          <w:color w:val="000000"/>
          <w:sz w:val="32"/>
          <w:szCs w:val="32"/>
        </w:rPr>
        <w:drawing>
          <wp:anchor distT="0" distB="0" distL="114300" distR="114300" simplePos="0" relativeHeight="251723776" behindDoc="0" locked="0" layoutInCell="1" allowOverlap="1">
            <wp:simplePos x="0" y="0"/>
            <wp:positionH relativeFrom="column">
              <wp:posOffset>-447675</wp:posOffset>
            </wp:positionH>
            <wp:positionV relativeFrom="paragraph">
              <wp:posOffset>163830</wp:posOffset>
            </wp:positionV>
            <wp:extent cx="6181725" cy="7029450"/>
            <wp:effectExtent l="19050" t="0" r="9525" b="0"/>
            <wp:wrapSquare wrapText="bothSides"/>
            <wp:docPr id="124" name="图片 8" descr="C:\Documents and Settings\Administrator\桌面\论文\IMG2015011311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论文\IMG20150113111921.jpg"/>
                    <pic:cNvPicPr>
                      <a:picLocks noChangeAspect="1" noChangeArrowheads="1"/>
                    </pic:cNvPicPr>
                  </pic:nvPicPr>
                  <pic:blipFill>
                    <a:blip r:embed="rId17" cstate="print"/>
                    <a:srcRect/>
                    <a:stretch>
                      <a:fillRect/>
                    </a:stretch>
                  </pic:blipFill>
                  <pic:spPr bwMode="auto">
                    <a:xfrm>
                      <a:off x="0" y="0"/>
                      <a:ext cx="6181725" cy="7029450"/>
                    </a:xfrm>
                    <a:prstGeom prst="rect">
                      <a:avLst/>
                    </a:prstGeom>
                    <a:noFill/>
                    <a:ln w="9525">
                      <a:noFill/>
                      <a:miter lim="800000"/>
                      <a:headEnd/>
                      <a:tailEnd/>
                    </a:ln>
                  </pic:spPr>
                </pic:pic>
              </a:graphicData>
            </a:graphic>
          </wp:anchor>
        </w:drawing>
      </w:r>
    </w:p>
    <w:p w:rsidR="006148A5" w:rsidRDefault="006148A5" w:rsidP="006148A5">
      <w:pPr>
        <w:spacing w:line="360" w:lineRule="auto"/>
        <w:rPr>
          <w:rFonts w:ascii="微软雅黑" w:hAnsi="微软雅黑" w:cs="宋体"/>
          <w:b/>
          <w:color w:val="000000"/>
          <w:sz w:val="32"/>
          <w:szCs w:val="32"/>
          <w:shd w:val="pct15" w:color="auto" w:fill="FFFFFF"/>
        </w:rPr>
      </w:pPr>
      <w:r>
        <w:rPr>
          <w:rFonts w:ascii="微软雅黑" w:hAnsi="微软雅黑" w:cs="宋体"/>
          <w:b/>
          <w:noProof/>
          <w:color w:val="000000"/>
          <w:sz w:val="32"/>
          <w:szCs w:val="32"/>
          <w:shd w:val="pct15" w:color="auto" w:fill="FFFFFF"/>
        </w:rPr>
        <w:lastRenderedPageBreak/>
        <w:drawing>
          <wp:anchor distT="0" distB="0" distL="114300" distR="114300" simplePos="0" relativeHeight="251724800" behindDoc="0" locked="0" layoutInCell="1" allowOverlap="1">
            <wp:simplePos x="0" y="0"/>
            <wp:positionH relativeFrom="column">
              <wp:posOffset>-647700</wp:posOffset>
            </wp:positionH>
            <wp:positionV relativeFrom="paragraph">
              <wp:posOffset>0</wp:posOffset>
            </wp:positionV>
            <wp:extent cx="6486525" cy="8553450"/>
            <wp:effectExtent l="19050" t="0" r="9525" b="0"/>
            <wp:wrapSquare wrapText="bothSides"/>
            <wp:docPr id="125" name="图片 9" descr="C:\Documents and Settings\Administrator\桌面\论文\IMG2015011311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论文\IMG20150113111935.jpg"/>
                    <pic:cNvPicPr>
                      <a:picLocks noChangeAspect="1" noChangeArrowheads="1"/>
                    </pic:cNvPicPr>
                  </pic:nvPicPr>
                  <pic:blipFill>
                    <a:blip r:embed="rId18" cstate="print"/>
                    <a:srcRect/>
                    <a:stretch>
                      <a:fillRect/>
                    </a:stretch>
                  </pic:blipFill>
                  <pic:spPr bwMode="auto">
                    <a:xfrm>
                      <a:off x="0" y="0"/>
                      <a:ext cx="6486525" cy="8553450"/>
                    </a:xfrm>
                    <a:prstGeom prst="rect">
                      <a:avLst/>
                    </a:prstGeom>
                    <a:noFill/>
                    <a:ln w="9525">
                      <a:noFill/>
                      <a:miter lim="800000"/>
                      <a:headEnd/>
                      <a:tailEnd/>
                    </a:ln>
                  </pic:spPr>
                </pic:pic>
              </a:graphicData>
            </a:graphic>
          </wp:anchor>
        </w:drawing>
      </w:r>
    </w:p>
    <w:p w:rsidR="006148A5" w:rsidRPr="002102EC" w:rsidRDefault="006148A5" w:rsidP="006148A5">
      <w:pPr>
        <w:spacing w:line="360" w:lineRule="auto"/>
        <w:rPr>
          <w:rFonts w:ascii="微软雅黑" w:hAnsi="微软雅黑" w:cs="宋体"/>
          <w:b/>
          <w:color w:val="000000"/>
          <w:sz w:val="32"/>
          <w:szCs w:val="32"/>
          <w:shd w:val="pct15" w:color="auto" w:fill="FFFFFF"/>
        </w:rPr>
      </w:pPr>
      <w:r>
        <w:rPr>
          <w:rFonts w:ascii="微软雅黑" w:hAnsi="微软雅黑" w:cs="宋体"/>
          <w:b/>
          <w:noProof/>
          <w:color w:val="000000"/>
          <w:sz w:val="32"/>
          <w:szCs w:val="32"/>
          <w:shd w:val="pct15" w:color="auto" w:fill="FFFFFF"/>
        </w:rPr>
        <w:lastRenderedPageBreak/>
        <w:drawing>
          <wp:anchor distT="0" distB="0" distL="114300" distR="114300" simplePos="0" relativeHeight="251725824" behindDoc="0" locked="0" layoutInCell="1" allowOverlap="1">
            <wp:simplePos x="0" y="0"/>
            <wp:positionH relativeFrom="column">
              <wp:posOffset>-685800</wp:posOffset>
            </wp:positionH>
            <wp:positionV relativeFrom="paragraph">
              <wp:posOffset>-635</wp:posOffset>
            </wp:positionV>
            <wp:extent cx="6810375" cy="8696325"/>
            <wp:effectExtent l="19050" t="0" r="9525" b="0"/>
            <wp:wrapSquare wrapText="bothSides"/>
            <wp:docPr id="126" name="图片 10" descr="C:\Documents and Settings\Administrator\桌面\论文\IMG2015011311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论文\IMG20150113112025.jpg"/>
                    <pic:cNvPicPr>
                      <a:picLocks noChangeAspect="1" noChangeArrowheads="1"/>
                    </pic:cNvPicPr>
                  </pic:nvPicPr>
                  <pic:blipFill>
                    <a:blip r:embed="rId19" cstate="print"/>
                    <a:srcRect/>
                    <a:stretch>
                      <a:fillRect/>
                    </a:stretch>
                  </pic:blipFill>
                  <pic:spPr bwMode="auto">
                    <a:xfrm>
                      <a:off x="0" y="0"/>
                      <a:ext cx="6810375" cy="8696325"/>
                    </a:xfrm>
                    <a:prstGeom prst="rect">
                      <a:avLst/>
                    </a:prstGeom>
                    <a:noFill/>
                    <a:ln w="9525">
                      <a:noFill/>
                      <a:miter lim="800000"/>
                      <a:headEnd/>
                      <a:tailEnd/>
                    </a:ln>
                  </pic:spPr>
                </pic:pic>
              </a:graphicData>
            </a:graphic>
          </wp:anchor>
        </w:drawing>
      </w:r>
    </w:p>
    <w:p w:rsidR="006148A5" w:rsidRDefault="006148A5" w:rsidP="006148A5">
      <w:pPr>
        <w:spacing w:line="400" w:lineRule="exact"/>
        <w:jc w:val="center"/>
        <w:rPr>
          <w:rFonts w:ascii="微软雅黑" w:hAnsi="微软雅黑"/>
          <w:b/>
          <w:sz w:val="32"/>
          <w:szCs w:val="32"/>
          <w:shd w:val="pct15" w:color="auto" w:fill="FFFFFF"/>
        </w:rPr>
      </w:pPr>
      <w:r w:rsidRPr="00250294">
        <w:rPr>
          <w:rFonts w:ascii="微软雅黑" w:hAnsi="微软雅黑" w:hint="eastAsia"/>
          <w:b/>
          <w:sz w:val="32"/>
          <w:szCs w:val="32"/>
          <w:shd w:val="pct15" w:color="auto" w:fill="FFFFFF"/>
        </w:rPr>
        <w:lastRenderedPageBreak/>
        <w:t>论文获常州市三等奖</w:t>
      </w:r>
    </w:p>
    <w:p w:rsidR="006148A5" w:rsidRDefault="006148A5" w:rsidP="006148A5">
      <w:pPr>
        <w:spacing w:line="400" w:lineRule="exact"/>
        <w:jc w:val="center"/>
        <w:rPr>
          <w:rFonts w:ascii="黑体" w:eastAsia="黑体" w:hAnsi="微软雅黑"/>
          <w:b/>
          <w:sz w:val="30"/>
          <w:szCs w:val="30"/>
        </w:rPr>
      </w:pPr>
    </w:p>
    <w:p w:rsidR="006148A5" w:rsidRDefault="006148A5" w:rsidP="006148A5">
      <w:pPr>
        <w:spacing w:line="400" w:lineRule="exact"/>
        <w:jc w:val="center"/>
        <w:rPr>
          <w:rFonts w:ascii="黑体" w:eastAsia="黑体" w:hAnsi="微软雅黑"/>
          <w:b/>
          <w:sz w:val="30"/>
          <w:szCs w:val="30"/>
        </w:rPr>
      </w:pPr>
      <w:r>
        <w:rPr>
          <w:rFonts w:ascii="黑体" w:eastAsia="黑体" w:hAnsi="微软雅黑" w:hint="eastAsia"/>
          <w:b/>
          <w:noProof/>
          <w:sz w:val="30"/>
          <w:szCs w:val="30"/>
        </w:rPr>
        <w:drawing>
          <wp:anchor distT="0" distB="0" distL="114300" distR="114300" simplePos="0" relativeHeight="251722752" behindDoc="0" locked="0" layoutInCell="1" allowOverlap="1">
            <wp:simplePos x="0" y="0"/>
            <wp:positionH relativeFrom="column">
              <wp:posOffset>133350</wp:posOffset>
            </wp:positionH>
            <wp:positionV relativeFrom="paragraph">
              <wp:posOffset>396875</wp:posOffset>
            </wp:positionV>
            <wp:extent cx="5391150" cy="3952875"/>
            <wp:effectExtent l="19050" t="0" r="0" b="0"/>
            <wp:wrapSquare wrapText="bothSides"/>
            <wp:docPr id="108" name="图片 4" descr="C:\Documents and Settings\Administrator\桌面\论文\IMG2015011311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论文\IMG20150113112741.jpg"/>
                    <pic:cNvPicPr>
                      <a:picLocks noChangeAspect="1" noChangeArrowheads="1"/>
                    </pic:cNvPicPr>
                  </pic:nvPicPr>
                  <pic:blipFill>
                    <a:blip r:embed="rId20" cstate="print"/>
                    <a:srcRect/>
                    <a:stretch>
                      <a:fillRect/>
                    </a:stretch>
                  </pic:blipFill>
                  <pic:spPr bwMode="auto">
                    <a:xfrm>
                      <a:off x="0" y="0"/>
                      <a:ext cx="5391150" cy="3952875"/>
                    </a:xfrm>
                    <a:prstGeom prst="rect">
                      <a:avLst/>
                    </a:prstGeom>
                    <a:noFill/>
                    <a:ln w="9525">
                      <a:noFill/>
                      <a:miter lim="800000"/>
                      <a:headEnd/>
                      <a:tailEnd/>
                    </a:ln>
                  </pic:spPr>
                </pic:pic>
              </a:graphicData>
            </a:graphic>
          </wp:anchor>
        </w:drawing>
      </w:r>
      <w:r w:rsidRPr="00250294">
        <w:rPr>
          <w:rFonts w:ascii="黑体" w:eastAsia="黑体" w:hAnsi="微软雅黑" w:hint="eastAsia"/>
          <w:b/>
          <w:sz w:val="30"/>
          <w:szCs w:val="30"/>
        </w:rPr>
        <w:t>利用花木资源 开展少先队员的创业启蒙教育</w:t>
      </w:r>
    </w:p>
    <w:p w:rsidR="006148A5" w:rsidRPr="001717B6" w:rsidRDefault="006148A5" w:rsidP="006148A5">
      <w:pPr>
        <w:shd w:val="clear" w:color="auto" w:fill="FFFFFF"/>
        <w:spacing w:line="480" w:lineRule="auto"/>
        <w:rPr>
          <w:rFonts w:ascii="黑体" w:eastAsia="黑体" w:hAnsi="宋体"/>
          <w:b/>
          <w:bCs/>
          <w:sz w:val="30"/>
          <w:szCs w:val="30"/>
        </w:rPr>
      </w:pPr>
    </w:p>
    <w:p w:rsidR="006148A5" w:rsidRPr="001717B6" w:rsidRDefault="006148A5" w:rsidP="006148A5">
      <w:pPr>
        <w:shd w:val="clear" w:color="auto" w:fill="FFFFFF"/>
        <w:spacing w:line="480" w:lineRule="auto"/>
        <w:ind w:firstLine="360"/>
        <w:jc w:val="center"/>
        <w:rPr>
          <w:rFonts w:ascii="宋体" w:eastAsia="宋体" w:hAnsi="宋体"/>
          <w:bCs/>
          <w:sz w:val="24"/>
        </w:rPr>
      </w:pPr>
      <w:r w:rsidRPr="001717B6">
        <w:rPr>
          <w:rFonts w:ascii="宋体" w:eastAsia="宋体" w:hAnsi="宋体" w:hint="eastAsia"/>
          <w:bCs/>
          <w:sz w:val="24"/>
        </w:rPr>
        <w:t>武进区夏溪小学  赵肖乐</w:t>
      </w:r>
    </w:p>
    <w:p w:rsidR="006148A5" w:rsidRPr="001717B6" w:rsidRDefault="006148A5" w:rsidP="006148A5">
      <w:pPr>
        <w:spacing w:line="360" w:lineRule="auto"/>
        <w:ind w:firstLineChars="200" w:firstLine="482"/>
        <w:rPr>
          <w:rFonts w:ascii="宋体" w:eastAsia="宋体" w:hAnsi="宋体"/>
          <w:sz w:val="24"/>
        </w:rPr>
      </w:pPr>
      <w:r w:rsidRPr="001717B6">
        <w:rPr>
          <w:rFonts w:ascii="宋体" w:eastAsia="宋体" w:hAnsi="宋体" w:hint="eastAsia"/>
          <w:b/>
          <w:bCs/>
          <w:sz w:val="24"/>
        </w:rPr>
        <w:t>[摘要]:</w:t>
      </w:r>
      <w:r w:rsidRPr="001717B6">
        <w:rPr>
          <w:rFonts w:ascii="宋体" w:eastAsia="宋体" w:hAnsi="宋体" w:hint="eastAsia"/>
          <w:color w:val="000000"/>
          <w:sz w:val="24"/>
        </w:rPr>
        <w:t xml:space="preserve"> 新一轮基础教育课程改革在全国轰轰烈烈地展开，为我们少先队工作的创造性发展提供了新的契机，也给予少先队教育以新的启示。</w:t>
      </w:r>
      <w:r w:rsidRPr="001717B6">
        <w:rPr>
          <w:rFonts w:ascii="宋体" w:eastAsia="宋体" w:hAnsi="宋体" w:hint="eastAsia"/>
          <w:sz w:val="24"/>
        </w:rPr>
        <w:t>我们的教育应该把国人顽强拼搏的“创业精神”作为一种课程资源来开发，挖掘出“创业”的内在精髓，使少年儿童潜意识具有“忧患意识”，懂得要发展必须掌握“创美、创新、创业”的本领，从而树立“创业意识”为健康成长服务。</w:t>
      </w:r>
    </w:p>
    <w:p w:rsidR="006148A5" w:rsidRPr="001717B6" w:rsidRDefault="006148A5" w:rsidP="006148A5">
      <w:pPr>
        <w:shd w:val="clear" w:color="auto" w:fill="FFFFFF"/>
        <w:spacing w:line="360" w:lineRule="auto"/>
        <w:ind w:firstLine="200"/>
        <w:rPr>
          <w:rFonts w:ascii="宋体" w:eastAsia="宋体" w:hAnsi="宋体"/>
          <w:b/>
          <w:bCs/>
          <w:sz w:val="24"/>
        </w:rPr>
      </w:pPr>
      <w:r w:rsidRPr="001717B6">
        <w:rPr>
          <w:rFonts w:ascii="宋体" w:eastAsia="宋体" w:hAnsi="宋体" w:hint="eastAsia"/>
          <w:color w:val="000000"/>
          <w:sz w:val="24"/>
        </w:rPr>
        <w:t xml:space="preserve">　</w:t>
      </w:r>
      <w:r w:rsidRPr="001717B6">
        <w:rPr>
          <w:rFonts w:ascii="宋体" w:eastAsia="宋体" w:hAnsi="宋体" w:hint="eastAsia"/>
          <w:b/>
          <w:bCs/>
          <w:sz w:val="24"/>
        </w:rPr>
        <w:t>[关键字]：</w:t>
      </w:r>
      <w:r w:rsidRPr="001717B6">
        <w:rPr>
          <w:rFonts w:ascii="宋体" w:eastAsia="宋体" w:hAnsi="宋体" w:hint="eastAsia"/>
          <w:bCs/>
          <w:sz w:val="24"/>
        </w:rPr>
        <w:t>少先队活动 花木资源 创业 启蒙教育</w:t>
      </w:r>
    </w:p>
    <w:p w:rsidR="006148A5" w:rsidRPr="001717B6" w:rsidRDefault="006148A5" w:rsidP="006148A5">
      <w:pPr>
        <w:pStyle w:val="a5"/>
        <w:spacing w:before="0" w:beforeAutospacing="0" w:after="0" w:afterAutospacing="0" w:line="360" w:lineRule="auto"/>
        <w:ind w:firstLineChars="200" w:firstLine="480"/>
        <w:rPr>
          <w:color w:val="000000"/>
        </w:rPr>
      </w:pPr>
      <w:r w:rsidRPr="001717B6">
        <w:rPr>
          <w:rFonts w:hint="eastAsia"/>
        </w:rPr>
        <w:t>当今社会，机遇与挑战并存，成人的就业问题凸现出竞争的激烈，处于成长期的这一代“00后”，他们的生活优越感比较强，相反，能吃苦、会生存的能力相对比较弱；充满竞争的社会大环境要求我们的学校培养出能吃苦耐劳，又具</w:t>
      </w:r>
      <w:r w:rsidRPr="001717B6">
        <w:rPr>
          <w:rFonts w:hint="eastAsia"/>
        </w:rPr>
        <w:lastRenderedPageBreak/>
        <w:t>开创意识的新型人材。原江苏省委书记李源潮就提出了要开展有新意、实在、有乡土特点的少先队活动，</w:t>
      </w:r>
      <w:r w:rsidRPr="001717B6">
        <w:rPr>
          <w:color w:val="000000"/>
        </w:rPr>
        <w:t>为</w:t>
      </w:r>
      <w:r w:rsidRPr="001717B6">
        <w:rPr>
          <w:rFonts w:hint="eastAsia"/>
          <w:color w:val="000000"/>
        </w:rPr>
        <w:t>我们</w:t>
      </w:r>
      <w:r w:rsidRPr="001717B6">
        <w:rPr>
          <w:color w:val="000000"/>
        </w:rPr>
        <w:t>少先队工作的创造性发展提供了新的契机</w:t>
      </w:r>
      <w:r w:rsidRPr="001717B6">
        <w:rPr>
          <w:rFonts w:hint="eastAsia"/>
          <w:color w:val="000000"/>
        </w:rPr>
        <w:t>，也给予少先队教育以新的启示。对于农村基层少先队组织来说，更应抓住机遇，不断创新，形成</w:t>
      </w:r>
      <w:r w:rsidRPr="001717B6">
        <w:rPr>
          <w:color w:val="000000"/>
        </w:rPr>
        <w:t>符合自身特点</w:t>
      </w:r>
      <w:r w:rsidRPr="001717B6">
        <w:rPr>
          <w:rFonts w:hint="eastAsia"/>
          <w:color w:val="000000"/>
        </w:rPr>
        <w:t>，切实有效，</w:t>
      </w:r>
      <w:r w:rsidRPr="001717B6">
        <w:rPr>
          <w:color w:val="000000"/>
        </w:rPr>
        <w:t>为少先队员所喜爱的</w:t>
      </w:r>
      <w:r w:rsidRPr="001717B6">
        <w:rPr>
          <w:rFonts w:hint="eastAsia"/>
          <w:color w:val="000000"/>
        </w:rPr>
        <w:t xml:space="preserve">少先队教育活动体系。　 </w:t>
      </w:r>
    </w:p>
    <w:p w:rsidR="006148A5" w:rsidRPr="001717B6" w:rsidRDefault="006148A5" w:rsidP="006148A5">
      <w:pPr>
        <w:pStyle w:val="a5"/>
        <w:spacing w:before="0" w:beforeAutospacing="0" w:after="0" w:afterAutospacing="0" w:line="360" w:lineRule="auto"/>
        <w:ind w:firstLineChars="200" w:firstLine="480"/>
        <w:rPr>
          <w:color w:val="000000"/>
        </w:rPr>
      </w:pPr>
      <w:smartTag w:uri="urn:schemas-microsoft-com:office:smarttags" w:element="PersonName">
        <w:smartTagPr>
          <w:attr w:name="ProductID" w:val="张先翱"/>
        </w:smartTagPr>
        <w:r w:rsidRPr="001717B6">
          <w:rPr>
            <w:color w:val="000000"/>
          </w:rPr>
          <w:t>张先翱</w:t>
        </w:r>
      </w:smartTag>
      <w:r w:rsidRPr="001717B6">
        <w:rPr>
          <w:color w:val="000000"/>
        </w:rPr>
        <w:t>教授曾明确指出：出路只有一条，让少先队走出校园，这样有利于少先队接触社会、接触大自然、接触先进的科学技术。</w:t>
      </w:r>
      <w:r w:rsidRPr="001717B6">
        <w:rPr>
          <w:rFonts w:hint="eastAsia"/>
          <w:color w:val="000000"/>
        </w:rPr>
        <w:t>这不禁让我们茅塞顿开：农村少先队组织完全可以发挥自身优势，</w:t>
      </w:r>
      <w:r w:rsidRPr="001717B6">
        <w:rPr>
          <w:color w:val="000000"/>
        </w:rPr>
        <w:t>紧紧依托农村实际，充分</w:t>
      </w:r>
      <w:r w:rsidRPr="001717B6">
        <w:rPr>
          <w:rFonts w:hint="eastAsia"/>
          <w:color w:val="000000"/>
        </w:rPr>
        <w:t>开掘和</w:t>
      </w:r>
      <w:r w:rsidRPr="001717B6">
        <w:rPr>
          <w:color w:val="000000"/>
        </w:rPr>
        <w:t>利用独特</w:t>
      </w:r>
      <w:r w:rsidRPr="001717B6">
        <w:rPr>
          <w:rFonts w:hint="eastAsia"/>
          <w:color w:val="000000"/>
        </w:rPr>
        <w:t>而又丰富的地方</w:t>
      </w:r>
      <w:r w:rsidRPr="001717B6">
        <w:rPr>
          <w:color w:val="000000"/>
        </w:rPr>
        <w:t>优势</w:t>
      </w:r>
      <w:r w:rsidRPr="001717B6">
        <w:rPr>
          <w:rFonts w:hint="eastAsia"/>
          <w:color w:val="000000"/>
        </w:rPr>
        <w:t>资源</w:t>
      </w:r>
      <w:r w:rsidRPr="001717B6">
        <w:rPr>
          <w:color w:val="000000"/>
        </w:rPr>
        <w:t>引导</w:t>
      </w:r>
      <w:r w:rsidRPr="001717B6">
        <w:rPr>
          <w:rFonts w:hint="eastAsia"/>
          <w:color w:val="000000"/>
        </w:rPr>
        <w:t>队员</w:t>
      </w:r>
      <w:r w:rsidRPr="001717B6">
        <w:rPr>
          <w:color w:val="000000"/>
        </w:rPr>
        <w:t>从课堂走向农村生活实践，并在实践基础上将少先队活动从内容到形式不断予以创新，使队员在社会生活实践中树立勇于创造的志向，体验创造的快乐，培养创造的精神，增长创造的才能，发展创造的思维</w:t>
      </w:r>
      <w:r w:rsidRPr="001717B6">
        <w:rPr>
          <w:rFonts w:hint="eastAsia"/>
          <w:color w:val="000000"/>
        </w:rPr>
        <w:t>，于潜移默化之中达到少先队教育的目的。</w:t>
      </w:r>
    </w:p>
    <w:p w:rsidR="006148A5" w:rsidRPr="001717B6" w:rsidRDefault="006148A5" w:rsidP="006148A5">
      <w:pPr>
        <w:pStyle w:val="a5"/>
        <w:spacing w:before="0" w:beforeAutospacing="0" w:after="0" w:afterAutospacing="0" w:line="360" w:lineRule="auto"/>
        <w:ind w:firstLineChars="200" w:firstLine="480"/>
      </w:pPr>
      <w:r w:rsidRPr="001717B6">
        <w:rPr>
          <w:rFonts w:hint="eastAsia"/>
        </w:rPr>
        <w:t>我校地处全国闻名的“花木之乡”――夏溪。当地农民依靠自己的勤劳和智慧，大力发展花木生产，劳动致富，促进了地方经济的发展。浓郁的花木氛围，营造了良好的文化环境，陶冶了人的审美情趣，激发了人的鉴赏能力。特别是花木的生产和经营，促进了农民思想观念的转变，增强了社会竞争意识和创新能力。依托这一地方优势教育资源，我校辅导员老师认真探讨，潜心钻研，通过近三年的研究，摸索出了具有本校特色的少先队教育活动体系。</w:t>
      </w:r>
    </w:p>
    <w:p w:rsidR="006148A5" w:rsidRPr="001717B6" w:rsidRDefault="006148A5" w:rsidP="006148A5">
      <w:pPr>
        <w:pStyle w:val="a5"/>
        <w:spacing w:before="0" w:beforeAutospacing="0" w:after="0" w:afterAutospacing="0" w:line="360" w:lineRule="auto"/>
        <w:ind w:firstLineChars="200" w:firstLine="480"/>
      </w:pPr>
      <w:r w:rsidRPr="001717B6">
        <w:rPr>
          <w:rFonts w:hint="eastAsia"/>
        </w:rPr>
        <w:t>一、开掘花木文化资源优势，合理融合，赋予少先队教育新的内容。</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1、开辟花木劳动实践基地，开展少先队劳动教育。</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我校的学生大部</w:t>
      </w:r>
      <w:r w:rsidRPr="001717B6">
        <w:rPr>
          <w:rFonts w:ascii="宋体" w:eastAsia="宋体" w:hAnsi="宋体" w:cs="宋体-方正超大字符集" w:hint="eastAsia"/>
          <w:color w:val="000000"/>
          <w:sz w:val="24"/>
        </w:rPr>
        <w:t>分是本地花农的子女，大部分的孩子将来都将继续从事与花木有关的行业，因些，学校</w:t>
      </w:r>
      <w:r w:rsidRPr="001717B6">
        <w:rPr>
          <w:rFonts w:ascii="宋体" w:eastAsia="宋体" w:hAnsi="宋体" w:hint="eastAsia"/>
          <w:color w:val="000000"/>
          <w:sz w:val="24"/>
        </w:rPr>
        <w:t>不仅承担着培养德、智、体、美、劳全面发展的少年儿童的重要任务，而且还需要为夏溪镇经济发展培养后备人才。本着这样的指导思想，我们将学习种植栽培花木的知识和技能作为学校少先队劳动教育的一块特色内容。</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首先我们在队员中进行了大量的调查，调查结果显示：我校约80%的队员对花木的种植栽培以及营销有兴趣，之后，我们便聘请了本校的优秀辅导员老师、本地农技站的农技师和花木栽培能手一起坐下来进行分析和研究，根据不同年级队员的不同认知水平和生活经验，分别设立了不同的学习专题： “小苗的扦插” 、</w:t>
      </w:r>
      <w:r w:rsidRPr="001717B6">
        <w:rPr>
          <w:rFonts w:ascii="宋体" w:eastAsia="宋体" w:hAnsi="宋体" w:hint="eastAsia"/>
          <w:color w:val="000000"/>
          <w:sz w:val="24"/>
        </w:rPr>
        <w:lastRenderedPageBreak/>
        <w:t>“花木嫁接与克隆”、“花木剪枝的学问”、“花木的管理”等。在确立了学习专题之后，我们少先队劳动特色教育就轰轰烈烈地开展起来了。</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俗话说：“巧妇难为无米之炊”，要开展劳动教育首先要解决劳动场所的问题。校园内有一块空地，我们便将它开辟为我们的劳动实践基地，命名为“红领巾苗圃”，并举行了隆重的命名仪式。我们各个中队分别认养了其中的一块地，来开展劳动实践活动。队员们利用课余的时间在实践基地上开垦、种植、管理，体验劳动的苦乐酸甜。</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在队员们的辛勤劳动下，我们的实践基地上的苗木一派欣欣向荣。春播秋收，我们的队员将自己亲手栽种的苗木送到了苗木市场上，手捧自己劳动换来的钱，队员们小脸上洋溢着欢乐的笑容，心里流淌着幸福的歌。</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三年来，我们的队员在这块小小的“自留地”上忙碌着，幸福着，在愉快的学习体验中获得了花木种植和栽培的学问和技能，体验了劳动的乐趣，培养了热爱劳动的情感，队员们坦言：原来劳动可以更美的！</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2、利用校内外绿色资源，开展少先队环保教育。</w:t>
      </w:r>
    </w:p>
    <w:p w:rsidR="006148A5" w:rsidRPr="001717B6" w:rsidRDefault="006148A5" w:rsidP="006148A5">
      <w:pPr>
        <w:spacing w:line="360" w:lineRule="auto"/>
        <w:ind w:firstLineChars="200" w:firstLine="480"/>
        <w:rPr>
          <w:rFonts w:ascii="宋体" w:eastAsia="宋体" w:hAnsi="宋体" w:cs="宋体"/>
          <w:color w:val="000000"/>
          <w:sz w:val="24"/>
          <w:shd w:val="clear" w:color="auto" w:fill="FFFFFF"/>
        </w:rPr>
      </w:pPr>
      <w:r w:rsidRPr="001717B6">
        <w:rPr>
          <w:rFonts w:ascii="宋体" w:eastAsia="宋体" w:hAnsi="宋体" w:cs="宋体" w:hint="eastAsia"/>
          <w:color w:val="000000"/>
          <w:sz w:val="24"/>
          <w:shd w:val="clear" w:color="auto" w:fill="FFFFFF"/>
        </w:rPr>
        <w:t>我校地处夏溪，这里处处绿树成茵，季季花开不败。我们着手利用这样的有利资源来开展环保教育。</w:t>
      </w:r>
    </w:p>
    <w:p w:rsidR="006148A5" w:rsidRPr="001717B6" w:rsidRDefault="006148A5" w:rsidP="006148A5">
      <w:pPr>
        <w:spacing w:line="360" w:lineRule="auto"/>
        <w:ind w:firstLineChars="200" w:firstLine="480"/>
        <w:rPr>
          <w:rFonts w:ascii="宋体" w:eastAsia="宋体" w:hAnsi="宋体" w:cs="宋体"/>
          <w:color w:val="000000"/>
          <w:sz w:val="24"/>
          <w:shd w:val="clear" w:color="auto" w:fill="FFFFFF"/>
        </w:rPr>
      </w:pPr>
      <w:r w:rsidRPr="001717B6">
        <w:rPr>
          <w:rFonts w:ascii="宋体" w:eastAsia="宋体" w:hAnsi="宋体" w:cs="宋体" w:hint="eastAsia"/>
          <w:color w:val="000000"/>
          <w:sz w:val="24"/>
          <w:shd w:val="clear" w:color="auto" w:fill="FFFFFF"/>
        </w:rPr>
        <w:t>我们与远近闻名的“艺林园”、“古树园”、“夏溪镇花木市场”、“李氏苗圃”等单位进行联系，将其设立为我校的德育实践基地，我们的队员定期到这些基地进行参观学习并提供服务，雏鹰假日小队队员们的身影总是活跃在其中，他们向社会宣传环保的知识，用自己的实际行动开展环保活动，在活动中进行自我教育，环保意识得到提高。</w:t>
      </w:r>
    </w:p>
    <w:p w:rsidR="006148A5" w:rsidRPr="001717B6" w:rsidRDefault="006148A5" w:rsidP="006148A5">
      <w:pPr>
        <w:spacing w:line="360" w:lineRule="auto"/>
        <w:ind w:firstLineChars="200" w:firstLine="480"/>
        <w:rPr>
          <w:rFonts w:ascii="宋体" w:eastAsia="宋体" w:hAnsi="宋体" w:cs="宋体"/>
          <w:color w:val="000000"/>
          <w:sz w:val="24"/>
        </w:rPr>
      </w:pPr>
      <w:r w:rsidRPr="001717B6">
        <w:rPr>
          <w:rFonts w:ascii="宋体" w:eastAsia="宋体" w:hAnsi="宋体" w:cs="宋体" w:hint="eastAsia"/>
          <w:color w:val="000000"/>
          <w:sz w:val="24"/>
          <w:shd w:val="clear" w:color="auto" w:fill="FFFFFF"/>
        </w:rPr>
        <w:t>学校里的花、草、树、木都是可充分利用的教育资源，它对学校构建优美的育人环境发挥着潜在的作用。我们的学校被誉为“花园式的学校”。在校园布局上我们精心设计，处处用心，建成了“桂花园”、“大树园”、“红枫园”、“九曲黄河”等十个景区，我们积极开发校园文化资源</w:t>
      </w:r>
      <w:r w:rsidRPr="001717B6">
        <w:rPr>
          <w:rFonts w:ascii="宋体" w:eastAsia="宋体" w:hAnsi="宋体" w:cs="宋体"/>
          <w:color w:val="000000"/>
          <w:sz w:val="24"/>
        </w:rPr>
        <w:t>让校园的每一棵树、每一片绿地、每一个角落说话，对</w:t>
      </w:r>
      <w:r w:rsidRPr="001717B6">
        <w:rPr>
          <w:rFonts w:ascii="宋体" w:eastAsia="宋体" w:hAnsi="宋体" w:cs="宋体" w:hint="eastAsia"/>
          <w:color w:val="000000"/>
          <w:sz w:val="24"/>
        </w:rPr>
        <w:t>队员</w:t>
      </w:r>
      <w:r w:rsidRPr="001717B6">
        <w:rPr>
          <w:rFonts w:ascii="宋体" w:eastAsia="宋体" w:hAnsi="宋体" w:cs="宋体"/>
          <w:color w:val="000000"/>
          <w:sz w:val="24"/>
        </w:rPr>
        <w:t>的环境品德的养成，产生潜移默化的影响。</w:t>
      </w:r>
      <w:r w:rsidRPr="001717B6">
        <w:rPr>
          <w:rFonts w:ascii="宋体" w:eastAsia="宋体" w:hAnsi="宋体" w:cs="宋体" w:hint="eastAsia"/>
          <w:color w:val="000000"/>
          <w:sz w:val="24"/>
        </w:rPr>
        <w:t xml:space="preserve"> </w:t>
      </w:r>
    </w:p>
    <w:p w:rsidR="006148A5" w:rsidRPr="001717B6" w:rsidRDefault="006148A5" w:rsidP="006148A5">
      <w:pPr>
        <w:spacing w:line="360" w:lineRule="auto"/>
        <w:ind w:firstLineChars="200" w:firstLine="480"/>
        <w:rPr>
          <w:rFonts w:ascii="宋体" w:eastAsia="宋体" w:hAnsi="宋体" w:cs="宋体"/>
          <w:color w:val="000000"/>
          <w:sz w:val="24"/>
        </w:rPr>
      </w:pPr>
      <w:r w:rsidRPr="001717B6">
        <w:rPr>
          <w:rFonts w:ascii="宋体" w:eastAsia="宋体" w:hAnsi="宋体" w:cs="宋体" w:hint="eastAsia"/>
          <w:color w:val="000000"/>
          <w:sz w:val="24"/>
        </w:rPr>
        <w:t>学校</w:t>
      </w:r>
      <w:r w:rsidRPr="001717B6">
        <w:rPr>
          <w:rFonts w:ascii="宋体" w:eastAsia="宋体" w:hAnsi="宋体"/>
          <w:color w:val="000000"/>
          <w:sz w:val="24"/>
        </w:rPr>
        <w:t>每班有环保岗位并轮流值日，</w:t>
      </w:r>
      <w:r w:rsidRPr="001717B6">
        <w:rPr>
          <w:rFonts w:ascii="宋体" w:eastAsia="宋体" w:hAnsi="宋体" w:cs="宋体" w:hint="eastAsia"/>
          <w:color w:val="000000"/>
          <w:sz w:val="24"/>
        </w:rPr>
        <w:t>队员们个个都有自己的劳动服务岗位，</w:t>
      </w:r>
      <w:r w:rsidRPr="001717B6">
        <w:rPr>
          <w:rFonts w:ascii="宋体" w:eastAsia="宋体" w:hAnsi="宋体" w:hint="eastAsia"/>
          <w:color w:val="000000"/>
          <w:sz w:val="24"/>
        </w:rPr>
        <w:t>学校大队部</w:t>
      </w:r>
      <w:r w:rsidRPr="001717B6">
        <w:rPr>
          <w:rFonts w:ascii="宋体" w:eastAsia="宋体" w:hAnsi="宋体"/>
          <w:color w:val="000000"/>
          <w:sz w:val="24"/>
        </w:rPr>
        <w:t>倡导“全员监督全员卫士”活动，争当“护绿小卫士”。为巩固环保成果，全校建立环境监督岗，由环境教育领导小组成员带队，不定期对全校环境进</w:t>
      </w:r>
      <w:r w:rsidRPr="001717B6">
        <w:rPr>
          <w:rFonts w:ascii="宋体" w:eastAsia="宋体" w:hAnsi="宋体"/>
          <w:color w:val="000000"/>
          <w:sz w:val="24"/>
        </w:rPr>
        <w:lastRenderedPageBreak/>
        <w:t>行检查监督，每周对各班</w:t>
      </w:r>
      <w:r w:rsidRPr="001717B6">
        <w:rPr>
          <w:rFonts w:ascii="宋体" w:eastAsia="宋体" w:hAnsi="宋体" w:hint="eastAsia"/>
          <w:color w:val="000000"/>
          <w:sz w:val="24"/>
        </w:rPr>
        <w:t>职队</w:t>
      </w:r>
      <w:r w:rsidRPr="001717B6">
        <w:rPr>
          <w:rFonts w:ascii="宋体" w:eastAsia="宋体" w:hAnsi="宋体"/>
          <w:color w:val="000000"/>
          <w:sz w:val="24"/>
        </w:rPr>
        <w:t>的环境卫生进行评比总结，对各项评比中得优秀的</w:t>
      </w:r>
      <w:r w:rsidRPr="001717B6">
        <w:rPr>
          <w:rFonts w:ascii="宋体" w:eastAsia="宋体" w:hAnsi="宋体" w:hint="eastAsia"/>
          <w:color w:val="000000"/>
          <w:sz w:val="24"/>
        </w:rPr>
        <w:t>中</w:t>
      </w:r>
      <w:r w:rsidRPr="001717B6">
        <w:rPr>
          <w:rFonts w:ascii="宋体" w:eastAsia="宋体" w:hAnsi="宋体"/>
          <w:color w:val="000000"/>
          <w:sz w:val="24"/>
        </w:rPr>
        <w:t>颁发“绿色文明中队”流动红旗，全校形成了班班争夺流动红旗的良好局面。由各班选派的“红领巾卫生岗”和“红领巾值日岗”人员于早晨、课间、中午、傍晚，在校园中巡视、检查，看到有人乱扔纸屑杂物等违反校规等行为进行监督批评，</w:t>
      </w:r>
      <w:r w:rsidRPr="001717B6">
        <w:rPr>
          <w:rFonts w:ascii="宋体" w:eastAsia="宋体" w:hAnsi="宋体" w:hint="eastAsia"/>
          <w:color w:val="000000"/>
          <w:sz w:val="24"/>
        </w:rPr>
        <w:t>队员们进行</w:t>
      </w:r>
      <w:r w:rsidRPr="001717B6">
        <w:rPr>
          <w:rFonts w:ascii="宋体" w:eastAsia="宋体" w:hAnsi="宋体"/>
          <w:color w:val="000000"/>
          <w:sz w:val="24"/>
        </w:rPr>
        <w:t>自我评价、自我控制，达到自我教育的目的。</w:t>
      </w:r>
      <w:r w:rsidRPr="001717B6">
        <w:rPr>
          <w:rFonts w:ascii="宋体" w:eastAsia="宋体" w:hAnsi="宋体" w:cs="宋体" w:hint="eastAsia"/>
          <w:color w:val="000000"/>
          <w:sz w:val="24"/>
        </w:rPr>
        <w:t xml:space="preserve">　</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我们又从班级和学校两个不同的层面，以营建班级文化人手，</w:t>
      </w:r>
      <w:r w:rsidRPr="001717B6">
        <w:rPr>
          <w:rFonts w:ascii="宋体" w:eastAsia="宋体" w:hAnsi="宋体" w:cs="宋体" w:hint="eastAsia"/>
          <w:color w:val="000000"/>
          <w:sz w:val="24"/>
        </w:rPr>
        <w:t>各个中队积极创建富有特色的少先队小阵地，种植角、卫生角、常规角、环保星星榜等</w:t>
      </w:r>
      <w:r w:rsidRPr="001717B6">
        <w:rPr>
          <w:rFonts w:ascii="宋体" w:eastAsia="宋体" w:hAnsi="宋体" w:hint="eastAsia"/>
          <w:color w:val="000000"/>
          <w:sz w:val="24"/>
        </w:rPr>
        <w:t>独特的少先队小阵地大放异彩，</w:t>
      </w:r>
      <w:r w:rsidRPr="001717B6">
        <w:rPr>
          <w:rFonts w:ascii="宋体" w:eastAsia="宋体" w:hAnsi="宋体" w:cs="宋体" w:hint="eastAsia"/>
          <w:color w:val="000000"/>
          <w:sz w:val="24"/>
        </w:rPr>
        <w:t>营造了积极向上、健康文明的教育氛围</w:t>
      </w:r>
      <w:r w:rsidRPr="001717B6">
        <w:rPr>
          <w:rFonts w:ascii="宋体" w:eastAsia="宋体" w:hAnsi="宋体" w:hint="eastAsia"/>
          <w:color w:val="000000"/>
          <w:sz w:val="24"/>
        </w:rPr>
        <w:t>，</w:t>
      </w:r>
      <w:r w:rsidRPr="001717B6">
        <w:rPr>
          <w:rFonts w:ascii="宋体" w:eastAsia="宋体" w:hAnsi="宋体" w:cs="宋体" w:hint="eastAsia"/>
          <w:color w:val="000000"/>
          <w:sz w:val="24"/>
        </w:rPr>
        <w:t>队员在各个小阵地的建设和维护中受到了良好的教育。</w:t>
      </w:r>
    </w:p>
    <w:p w:rsidR="006148A5" w:rsidRPr="001717B6" w:rsidRDefault="006148A5" w:rsidP="006148A5">
      <w:pPr>
        <w:spacing w:line="360" w:lineRule="auto"/>
        <w:ind w:left="562"/>
        <w:rPr>
          <w:rFonts w:ascii="宋体" w:eastAsia="宋体" w:hAnsi="宋体"/>
          <w:color w:val="000000"/>
          <w:sz w:val="24"/>
        </w:rPr>
      </w:pPr>
      <w:r w:rsidRPr="001717B6">
        <w:rPr>
          <w:rFonts w:ascii="宋体" w:eastAsia="宋体" w:hAnsi="宋体" w:hint="eastAsia"/>
          <w:color w:val="000000"/>
          <w:sz w:val="24"/>
        </w:rPr>
        <w:t>3、以课题研究为有力推动，培养队员的科学素养。</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在劳动体验中队员们不仅可以从中获得知识和技能，还可以激发他们的探究意识和创新精神。花木文化博大精深，其中奥秘无穷。在种植和栽培中，我们的辅导员老师引导队员们开展了少先队科学小课题研究活动。引导队员细心观察，发现问题，开展实验，深入探究，在小课题研究中培养他们的探究意识和科学素养。</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我们的队员在小课题研究中发现了许多有趣的现象和问题，他们深入研究，取得了丰硕的成果。在江苏省的科技创新大赛中，我校队员近十篇关于花木生长和栽培方面的科学探究小论文获奖。队员们的积极性更高了，他们说，以后他们不仅要做新型的花农，还要做从事花木研究的专家。</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如今，我们已着手准备成立属于我们队员自己的“少年农科院”，我们将聘请专家，扩大我们的研究领域，让我们的队员在“少年农科院”中学习、探究、钻研，为培养新一代的花木研究专家奠定厚实的基础。</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4、开发花木文化审美功能，开展少先队艺术教育。</w:t>
      </w:r>
    </w:p>
    <w:p w:rsidR="006148A5" w:rsidRPr="001717B6" w:rsidRDefault="006148A5" w:rsidP="006148A5">
      <w:pPr>
        <w:pStyle w:val="a5"/>
        <w:spacing w:before="0" w:beforeAutospacing="0" w:after="0" w:afterAutospacing="0" w:line="360" w:lineRule="auto"/>
        <w:ind w:firstLineChars="200" w:firstLine="480"/>
        <w:rPr>
          <w:color w:val="000000"/>
        </w:rPr>
      </w:pPr>
      <w:r w:rsidRPr="001717B6">
        <w:rPr>
          <w:rFonts w:hint="eastAsia"/>
          <w:color w:val="000000"/>
        </w:rPr>
        <w:t>花木文化内涵丰富，它能陶冶队员的性情，启迪队员的心灵。开发其审美功能，在队员中开展艺术教育，不仅能提高队员的艺术修养，</w:t>
      </w:r>
      <w:r w:rsidRPr="001717B6">
        <w:rPr>
          <w:color w:val="000000"/>
        </w:rPr>
        <w:t>活跃</w:t>
      </w:r>
      <w:r w:rsidRPr="001717B6">
        <w:rPr>
          <w:rFonts w:hint="eastAsia"/>
          <w:color w:val="000000"/>
        </w:rPr>
        <w:t>队员</w:t>
      </w:r>
      <w:r w:rsidRPr="001717B6">
        <w:rPr>
          <w:color w:val="000000"/>
        </w:rPr>
        <w:t>的文化生活，</w:t>
      </w:r>
      <w:r w:rsidRPr="001717B6">
        <w:rPr>
          <w:rFonts w:hint="eastAsia"/>
          <w:color w:val="000000"/>
        </w:rPr>
        <w:t>还能</w:t>
      </w:r>
      <w:r w:rsidRPr="001717B6">
        <w:rPr>
          <w:color w:val="000000"/>
        </w:rPr>
        <w:t>培养</w:t>
      </w:r>
      <w:r w:rsidRPr="001717B6">
        <w:rPr>
          <w:rFonts w:hint="eastAsia"/>
          <w:color w:val="000000"/>
        </w:rPr>
        <w:t>队员们</w:t>
      </w:r>
      <w:r w:rsidRPr="001717B6">
        <w:rPr>
          <w:color w:val="000000"/>
        </w:rPr>
        <w:t xml:space="preserve">追求美，展示美，创造美的艺术才能。 </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为此，我们特别开设了花木艺术兴趣小组。“花木绘画”、“花木拓印创作”、“叶贴画创作”、“标本制作”、“花木造型”、“园林设计艺术”等兴趣小组已为队员们深深喜爱。队员们在花木的艺术天地中尽情畅游，大胆创作，一幅幅</w:t>
      </w:r>
      <w:r w:rsidRPr="001717B6">
        <w:rPr>
          <w:rFonts w:ascii="宋体" w:eastAsia="宋体" w:hAnsi="宋体" w:hint="eastAsia"/>
          <w:color w:val="000000"/>
          <w:sz w:val="24"/>
        </w:rPr>
        <w:lastRenderedPageBreak/>
        <w:t>质朴却灵气十足的作品展现在我们的眼前。每年一度的“花木文化艺术节”上，当我们的家长目睹队员们的作品时我由衷地赞叹我们的队员无限的艺术想象力和与生俱来的创造力。</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bCs/>
          <w:color w:val="000000"/>
          <w:sz w:val="24"/>
        </w:rPr>
        <w:t>二、</w:t>
      </w:r>
      <w:r w:rsidRPr="001717B6">
        <w:rPr>
          <w:rFonts w:ascii="宋体" w:eastAsia="宋体" w:hAnsi="宋体" w:hint="eastAsia"/>
          <w:color w:val="000000"/>
          <w:sz w:val="24"/>
        </w:rPr>
        <w:t>拓宽少先队活动外延，丰富活动内涵，赋予少先队活动新的活力。</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少先队教育是生活化的教育，本着这样的指导思想，我们因地制宜，不断地寻找少先队教育的切入点，寻找花木文化与少先队活动的结合点，我们将花木文化与日常的班队活动相结合，为少先队活动注入了新的活力。</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我们尝试着开展了以花木文化为主题的少先队活动，实践证明，这样的特色活动丰富了少先队活动的内涵，深受队员的喜爱。“一日花木营销员”让队员们体验营销的乐趣；“花卉糕点制作”中小厨师们各显神通；“花木服装设计展”让我们的小小设计师们美美地“秀”了一把；“花木美文赏析”中小诗人小作家层出不穷；“我是小小园艺师”展示了队员们盆景制作的卓越才能；“十年之后话家乡”让我们的队员畅想夏溪未来，展望家乡美好前景；“我与花农爸妈”让队员们体会到了父母的辛劳；“绿色生活”让队员们体验变废为宝的乐趣</w:t>
      </w:r>
      <w:r w:rsidRPr="001717B6">
        <w:rPr>
          <w:rFonts w:ascii="宋体" w:eastAsia="宋体" w:hAnsi="宋体"/>
          <w:color w:val="000000"/>
          <w:sz w:val="24"/>
        </w:rPr>
        <w:t>……</w:t>
      </w:r>
      <w:r w:rsidRPr="001717B6">
        <w:rPr>
          <w:rFonts w:ascii="宋体" w:eastAsia="宋体" w:hAnsi="宋体" w:hint="eastAsia"/>
          <w:color w:val="000000"/>
          <w:sz w:val="24"/>
        </w:rPr>
        <w:t>这样的少先队活动真正走进了队员的生活，</w:t>
      </w:r>
      <w:r w:rsidRPr="001717B6">
        <w:rPr>
          <w:rFonts w:ascii="宋体" w:eastAsia="宋体" w:hAnsi="宋体" w:cs="Tahoma"/>
          <w:color w:val="000000"/>
          <w:sz w:val="24"/>
        </w:rPr>
        <w:t>赋予</w:t>
      </w:r>
      <w:r w:rsidRPr="001717B6">
        <w:rPr>
          <w:rFonts w:ascii="宋体" w:eastAsia="宋体" w:hAnsi="宋体" w:cs="Tahoma" w:hint="eastAsia"/>
          <w:color w:val="000000"/>
          <w:sz w:val="24"/>
        </w:rPr>
        <w:t>了</w:t>
      </w:r>
      <w:r w:rsidRPr="001717B6">
        <w:rPr>
          <w:rFonts w:ascii="宋体" w:eastAsia="宋体" w:hAnsi="宋体" w:cs="Tahoma"/>
          <w:color w:val="000000"/>
          <w:sz w:val="24"/>
        </w:rPr>
        <w:t>农村少先队活动</w:t>
      </w:r>
      <w:r w:rsidRPr="001717B6">
        <w:rPr>
          <w:rFonts w:ascii="宋体" w:eastAsia="宋体" w:hAnsi="宋体" w:cs="Tahoma" w:hint="eastAsia"/>
          <w:color w:val="000000"/>
          <w:sz w:val="24"/>
        </w:rPr>
        <w:t>新的</w:t>
      </w:r>
      <w:r w:rsidRPr="001717B6">
        <w:rPr>
          <w:rFonts w:ascii="宋体" w:eastAsia="宋体" w:hAnsi="宋体" w:cs="Tahoma"/>
          <w:color w:val="000000"/>
          <w:sz w:val="24"/>
        </w:rPr>
        <w:t>生命力</w:t>
      </w:r>
      <w:r w:rsidRPr="001717B6">
        <w:rPr>
          <w:rFonts w:ascii="宋体" w:eastAsia="宋体" w:hAnsi="宋体" w:cs="Tahoma" w:hint="eastAsia"/>
          <w:color w:val="000000"/>
          <w:sz w:val="24"/>
        </w:rPr>
        <w:t>，</w:t>
      </w:r>
      <w:r w:rsidRPr="001717B6">
        <w:rPr>
          <w:rFonts w:ascii="宋体" w:eastAsia="宋体" w:hAnsi="宋体" w:hint="eastAsia"/>
          <w:color w:val="000000"/>
          <w:sz w:val="24"/>
        </w:rPr>
        <w:t>真正体现了生活即教育，教育即生活的真谛。</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 xml:space="preserve">三、设立“特色章”，以“雏鹰争章”活动推行有效的评价和激励机制。 </w:t>
      </w:r>
    </w:p>
    <w:p w:rsidR="006148A5" w:rsidRPr="001717B6" w:rsidRDefault="006148A5" w:rsidP="006148A5">
      <w:pPr>
        <w:pStyle w:val="a5"/>
        <w:spacing w:before="0" w:beforeAutospacing="0" w:after="0" w:afterAutospacing="0" w:line="360" w:lineRule="auto"/>
        <w:ind w:firstLineChars="200" w:firstLine="480"/>
        <w:rPr>
          <w:color w:val="000000"/>
        </w:rPr>
      </w:pPr>
      <w:r w:rsidRPr="001717B6">
        <w:rPr>
          <w:color w:val="000000"/>
        </w:rPr>
        <w:t>“雏鹰争章”活动作为少先队素质教育的重要载体，已在广大基层少先队组织中全面实施。基础章、兴趣章、特色章等已成为孩子追求进步的目标。在农村，根据实际，因地制宜，按需要选设一些“特色章”，开展争章活动，</w:t>
      </w:r>
      <w:r w:rsidRPr="001717B6">
        <w:rPr>
          <w:rFonts w:hint="eastAsia"/>
          <w:color w:val="000000"/>
        </w:rPr>
        <w:t>能</w:t>
      </w:r>
      <w:r w:rsidRPr="001717B6">
        <w:rPr>
          <w:color w:val="000000"/>
        </w:rPr>
        <w:t>为队员们提供了更广阔的天地。</w:t>
      </w:r>
      <w:r w:rsidRPr="001717B6">
        <w:rPr>
          <w:rFonts w:hint="eastAsia"/>
          <w:color w:val="000000"/>
        </w:rPr>
        <w:t>我校针对少先队教育特色，设立了“种植章”。学校基于“重在参与，重在过程，重在发展”的观点，以</w:t>
      </w:r>
      <w:r w:rsidRPr="001717B6">
        <w:rPr>
          <w:color w:val="000000"/>
        </w:rPr>
        <w:t>“雏鹰争章”</w:t>
      </w:r>
      <w:r w:rsidRPr="001717B6">
        <w:rPr>
          <w:rFonts w:hint="eastAsia"/>
          <w:color w:val="000000"/>
        </w:rPr>
        <w:t>这种评价形式，对队员在少先队活动中的成果进行评价，并通过争章活动，调动和激励广大队员的动力因素，满足他们的自尊心和荣誉感。在</w:t>
      </w:r>
      <w:r w:rsidRPr="001717B6">
        <w:rPr>
          <w:color w:val="000000"/>
        </w:rPr>
        <w:t>“雏鹰争章”</w:t>
      </w:r>
      <w:r w:rsidRPr="001717B6">
        <w:rPr>
          <w:rFonts w:hint="eastAsia"/>
          <w:color w:val="000000"/>
        </w:rPr>
        <w:t>活动的操作过程中，更注重操作的自主性、规范性。</w:t>
      </w:r>
      <w:r w:rsidRPr="001717B6">
        <w:rPr>
          <w:color w:val="000000"/>
        </w:rPr>
        <w:t>队员们通过</w:t>
      </w:r>
      <w:r w:rsidRPr="001717B6">
        <w:rPr>
          <w:rFonts w:hint="eastAsia"/>
          <w:color w:val="000000"/>
        </w:rPr>
        <w:t>特色</w:t>
      </w:r>
      <w:r w:rsidRPr="001717B6">
        <w:rPr>
          <w:color w:val="000000"/>
        </w:rPr>
        <w:t>争章活动，增长生活知识，学习劳动技能，提高实践能力</w:t>
      </w:r>
      <w:r w:rsidRPr="001717B6">
        <w:rPr>
          <w:rFonts w:hint="eastAsia"/>
          <w:color w:val="000000"/>
        </w:rPr>
        <w:t>，更明白了劳动创造财富，艰辛成就未来的深刻含义。</w:t>
      </w:r>
    </w:p>
    <w:p w:rsidR="006148A5" w:rsidRPr="001717B6" w:rsidRDefault="006148A5" w:rsidP="006148A5">
      <w:pPr>
        <w:spacing w:line="360" w:lineRule="auto"/>
        <w:ind w:firstLineChars="200" w:firstLine="480"/>
        <w:rPr>
          <w:rFonts w:ascii="宋体" w:eastAsia="宋体" w:hAnsi="宋体"/>
          <w:color w:val="000000"/>
          <w:sz w:val="24"/>
        </w:rPr>
      </w:pPr>
      <w:r w:rsidRPr="001717B6">
        <w:rPr>
          <w:rFonts w:ascii="宋体" w:eastAsia="宋体" w:hAnsi="宋体" w:hint="eastAsia"/>
          <w:color w:val="000000"/>
          <w:sz w:val="24"/>
        </w:rPr>
        <w:t>我校在开发花木文化资源，构建特色少先队教育体系还只是迈出了很小的一步，还有许多方面的工作不够完善，需要我们不断努力，但我们充满信心，因为实践证明，少先队活动充分利用地方资源，注重“地方特色化”，形成具有地域</w:t>
      </w:r>
      <w:r w:rsidRPr="001717B6">
        <w:rPr>
          <w:rFonts w:ascii="宋体" w:eastAsia="宋体" w:hAnsi="宋体" w:hint="eastAsia"/>
          <w:color w:val="000000"/>
          <w:sz w:val="24"/>
        </w:rPr>
        <w:lastRenderedPageBreak/>
        <w:t>特色的少先队教育体系，不但可以使每位少先队员更深刻地了解自己的家乡，为地方经济和文化的发展作出更多的贡献，更重要的是在活动的过程中，队员们不断养成健康向上的人格品质，全面提高了自身素质，为成长为新世纪社会主义现代化事业的栋梁之才打下了坚实的基础。少先队教育工作与地方特色的有机整合还有许多方面的工作有待思考和研究，作为少先队工作者，我们唯有拓宽视野，孜孜以求，不断创新，为探索少先队教育新路贡献自己的绵薄之力。</w:t>
      </w:r>
    </w:p>
    <w:p w:rsidR="006148A5" w:rsidRPr="001717B6" w:rsidRDefault="006148A5" w:rsidP="006148A5">
      <w:pPr>
        <w:spacing w:line="360" w:lineRule="auto"/>
        <w:rPr>
          <w:rFonts w:ascii="宋体" w:eastAsia="宋体" w:hAnsi="宋体"/>
          <w:sz w:val="24"/>
        </w:rPr>
      </w:pPr>
    </w:p>
    <w:tbl>
      <w:tblPr>
        <w:tblW w:w="11700" w:type="dxa"/>
        <w:jc w:val="center"/>
        <w:tblCellSpacing w:w="0" w:type="dxa"/>
        <w:tblCellMar>
          <w:left w:w="0" w:type="dxa"/>
          <w:right w:w="0" w:type="dxa"/>
        </w:tblCellMar>
        <w:tblLook w:val="0000"/>
      </w:tblPr>
      <w:tblGrid>
        <w:gridCol w:w="11700"/>
      </w:tblGrid>
      <w:tr w:rsidR="00783BEC" w:rsidRPr="004E2969" w:rsidTr="00465F2D">
        <w:trPr>
          <w:tblCellSpacing w:w="0" w:type="dxa"/>
          <w:jc w:val="center"/>
        </w:trPr>
        <w:tc>
          <w:tcPr>
            <w:tcW w:w="0" w:type="auto"/>
            <w:vAlign w:val="center"/>
          </w:tcPr>
          <w:tbl>
            <w:tblPr>
              <w:tblW w:w="4900" w:type="pct"/>
              <w:jc w:val="center"/>
              <w:tblCellSpacing w:w="0" w:type="dxa"/>
              <w:tblCellMar>
                <w:left w:w="0" w:type="dxa"/>
                <w:right w:w="0" w:type="dxa"/>
              </w:tblCellMar>
              <w:tblLook w:val="0000"/>
            </w:tblPr>
            <w:tblGrid>
              <w:gridCol w:w="11466"/>
            </w:tblGrid>
            <w:tr w:rsidR="00783BEC" w:rsidRPr="004E2969" w:rsidTr="00465F2D">
              <w:trPr>
                <w:tblCellSpacing w:w="0" w:type="dxa"/>
                <w:jc w:val="center"/>
              </w:trPr>
              <w:tc>
                <w:tcPr>
                  <w:tcW w:w="5000" w:type="pct"/>
                  <w:vAlign w:val="center"/>
                </w:tcPr>
                <w:p w:rsidR="00783BEC" w:rsidRPr="004E2969" w:rsidRDefault="00783BEC" w:rsidP="00B60A0C">
                  <w:pPr>
                    <w:spacing w:line="400" w:lineRule="exact"/>
                    <w:ind w:leftChars="300" w:left="660" w:rightChars="300" w:right="660"/>
                    <w:jc w:val="center"/>
                    <w:rPr>
                      <w:rFonts w:ascii="Verdana" w:hAnsi="Verdana" w:cs="宋体"/>
                      <w:sz w:val="18"/>
                      <w:szCs w:val="18"/>
                    </w:rPr>
                  </w:pPr>
                  <w:r>
                    <w:rPr>
                      <w:rFonts w:ascii="楷体_GB2312" w:eastAsia="楷体_GB2312" w:hAnsi="Verdana" w:cs="宋体" w:hint="eastAsia"/>
                      <w:b/>
                      <w:bCs/>
                      <w:sz w:val="36"/>
                    </w:rPr>
                    <w:t>论文《</w:t>
                  </w:r>
                  <w:r w:rsidRPr="004E2969">
                    <w:rPr>
                      <w:rFonts w:ascii="楷体_GB2312" w:eastAsia="楷体_GB2312" w:hAnsi="Verdana" w:cs="宋体"/>
                      <w:b/>
                      <w:bCs/>
                      <w:sz w:val="36"/>
                    </w:rPr>
                    <w:t>在综合实践活动中提高学生的习作水平</w:t>
                  </w:r>
                  <w:r w:rsidRPr="004E2969">
                    <w:rPr>
                      <w:rFonts w:ascii="Verdana" w:hAnsi="Verdana" w:cs="宋体"/>
                      <w:sz w:val="18"/>
                      <w:szCs w:val="18"/>
                    </w:rPr>
                    <w:t xml:space="preserve"> </w:t>
                  </w:r>
                  <w:r>
                    <w:rPr>
                      <w:rFonts w:ascii="Verdana" w:hAnsi="Verdana" w:cs="宋体" w:hint="eastAsia"/>
                      <w:sz w:val="18"/>
                      <w:szCs w:val="18"/>
                    </w:rPr>
                    <w:t>》</w:t>
                  </w:r>
                </w:p>
                <w:p w:rsidR="00783BEC" w:rsidRPr="004E2969" w:rsidRDefault="00BA2381" w:rsidP="00B60A0C">
                  <w:pPr>
                    <w:spacing w:line="400" w:lineRule="exact"/>
                    <w:ind w:leftChars="300" w:left="660" w:rightChars="300" w:right="660"/>
                    <w:jc w:val="center"/>
                    <w:rPr>
                      <w:rFonts w:ascii="Verdana" w:hAnsi="Verdana" w:cs="宋体"/>
                      <w:sz w:val="18"/>
                      <w:szCs w:val="18"/>
                    </w:rPr>
                  </w:pPr>
                  <w:r w:rsidRPr="00BA2381">
                    <w:rPr>
                      <w:rFonts w:ascii="Verdana" w:hAnsi="Verdana" w:cs="宋体"/>
                      <w:sz w:val="18"/>
                      <w:szCs w:val="18"/>
                    </w:rPr>
                    <w:pict>
                      <v:rect id="_x0000_i1027" style="width:394.55pt;height:1.5pt" o:hrpct="950" o:hralign="center" o:hrstd="t" o:hrnoshade="t" o:hr="t" fillcolor="#eff5fa" stroked="f"/>
                    </w:pict>
                  </w:r>
                </w:p>
              </w:tc>
            </w:tr>
            <w:tr w:rsidR="00783BEC" w:rsidRPr="00783BEC" w:rsidTr="00465F2D">
              <w:trPr>
                <w:tblCellSpacing w:w="0" w:type="dxa"/>
                <w:jc w:val="center"/>
              </w:trPr>
              <w:tc>
                <w:tcPr>
                  <w:tcW w:w="5000" w:type="pct"/>
                  <w:vAlign w:val="center"/>
                </w:tcPr>
                <w:tbl>
                  <w:tblPr>
                    <w:tblW w:w="5000" w:type="pct"/>
                    <w:jc w:val="center"/>
                    <w:tblCellSpacing w:w="0" w:type="dxa"/>
                    <w:tblCellMar>
                      <w:left w:w="0" w:type="dxa"/>
                      <w:right w:w="0" w:type="dxa"/>
                    </w:tblCellMar>
                    <w:tblLook w:val="0000"/>
                  </w:tblPr>
                  <w:tblGrid>
                    <w:gridCol w:w="11466"/>
                  </w:tblGrid>
                  <w:tr w:rsidR="00783BEC" w:rsidRPr="00783BEC" w:rsidTr="00465F2D">
                    <w:trPr>
                      <w:tblCellSpacing w:w="0" w:type="dxa"/>
                      <w:jc w:val="center"/>
                    </w:trPr>
                    <w:tc>
                      <w:tcPr>
                        <w:tcW w:w="5000" w:type="pct"/>
                        <w:vAlign w:val="center"/>
                      </w:tcPr>
                      <w:p w:rsidR="00783BEC" w:rsidRPr="00783BEC" w:rsidRDefault="00783BEC" w:rsidP="00B60A0C">
                        <w:pPr>
                          <w:spacing w:line="400" w:lineRule="exact"/>
                          <w:ind w:leftChars="300" w:left="660" w:rightChars="300" w:right="660"/>
                          <w:jc w:val="center"/>
                          <w:rPr>
                            <w:rFonts w:ascii="宋体" w:eastAsia="宋体" w:hAnsi="宋体" w:cs="宋体"/>
                            <w:sz w:val="18"/>
                            <w:szCs w:val="18"/>
                          </w:rPr>
                        </w:pPr>
                      </w:p>
                    </w:tc>
                  </w:tr>
                  <w:tr w:rsidR="00783BEC" w:rsidRPr="00783BEC" w:rsidTr="00465F2D">
                    <w:trPr>
                      <w:tblCellSpacing w:w="0" w:type="dxa"/>
                      <w:jc w:val="center"/>
                    </w:trPr>
                    <w:tc>
                      <w:tcPr>
                        <w:tcW w:w="0" w:type="auto"/>
                      </w:tcPr>
                      <w:p w:rsidR="00783BEC" w:rsidRPr="00783BEC" w:rsidRDefault="00783BEC" w:rsidP="00B60A0C">
                        <w:pPr>
                          <w:spacing w:line="400" w:lineRule="exact"/>
                          <w:ind w:leftChars="300" w:left="660" w:rightChars="300" w:right="660"/>
                          <w:jc w:val="center"/>
                          <w:rPr>
                            <w:rFonts w:ascii="宋体" w:eastAsia="宋体" w:hAnsi="宋体" w:cs="宋体"/>
                            <w:sz w:val="18"/>
                            <w:szCs w:val="18"/>
                          </w:rPr>
                        </w:pPr>
                        <w:r w:rsidRPr="00783BEC">
                          <w:rPr>
                            <w:rFonts w:ascii="宋体" w:eastAsia="宋体" w:hAnsi="宋体" w:cs="宋体"/>
                            <w:sz w:val="18"/>
                            <w:szCs w:val="18"/>
                          </w:rPr>
                          <w:t>发表日期：2011-6-23  共浏览</w:t>
                        </w:r>
                        <w:r w:rsidRPr="00783BEC">
                          <w:rPr>
                            <w:rFonts w:ascii="宋体" w:eastAsia="宋体" w:hAnsi="宋体" w:cs="宋体"/>
                            <w:color w:val="FF0000"/>
                            <w:sz w:val="18"/>
                            <w:szCs w:val="18"/>
                          </w:rPr>
                          <w:t>191</w:t>
                        </w:r>
                        <w:r w:rsidRPr="00783BEC">
                          <w:rPr>
                            <w:rFonts w:ascii="宋体" w:eastAsia="宋体" w:hAnsi="宋体" w:cs="宋体"/>
                            <w:sz w:val="18"/>
                            <w:szCs w:val="18"/>
                          </w:rPr>
                          <w:t xml:space="preserve"> 次   出处：    作者： 许荣美     【编辑录入：</w:t>
                        </w:r>
                        <w:hyperlink r:id="rId21" w:history="1">
                          <w:r w:rsidRPr="00783BEC">
                            <w:rPr>
                              <w:rFonts w:ascii="宋体" w:eastAsia="宋体" w:hAnsi="宋体" w:cs="宋体"/>
                              <w:color w:val="0000FF"/>
                              <w:sz w:val="18"/>
                              <w:u w:val="single"/>
                            </w:rPr>
                            <w:t>许荣美</w:t>
                          </w:r>
                        </w:hyperlink>
                        <w:r w:rsidRPr="00783BEC">
                          <w:rPr>
                            <w:rFonts w:ascii="宋体" w:eastAsia="宋体" w:hAnsi="宋体" w:cs="宋体"/>
                            <w:sz w:val="18"/>
                            <w:szCs w:val="18"/>
                          </w:rPr>
                          <w:t>】</w:t>
                        </w:r>
                      </w:p>
                      <w:p w:rsidR="00783BEC" w:rsidRPr="00783BEC" w:rsidRDefault="00783BEC" w:rsidP="00B60A0C">
                        <w:pPr>
                          <w:spacing w:line="400" w:lineRule="exact"/>
                          <w:ind w:leftChars="300" w:left="660" w:rightChars="300" w:right="660"/>
                          <w:jc w:val="center"/>
                          <w:rPr>
                            <w:rFonts w:ascii="宋体" w:eastAsia="宋体" w:hAnsi="宋体" w:cs="宋体"/>
                            <w:color w:val="000000"/>
                            <w:sz w:val="32"/>
                            <w:szCs w:val="32"/>
                          </w:rPr>
                        </w:pPr>
                        <w:r w:rsidRPr="00783BEC">
                          <w:rPr>
                            <w:rFonts w:ascii="宋体" w:eastAsia="宋体" w:hAnsi="宋体" w:cs="宋体" w:hint="eastAsia"/>
                            <w:color w:val="000000"/>
                            <w:sz w:val="32"/>
                            <w:szCs w:val="32"/>
                          </w:rPr>
                          <w:t>在综合实践活动中提高学生的习作水平</w:t>
                        </w:r>
                      </w:p>
                      <w:p w:rsidR="00783BEC" w:rsidRPr="00783BEC" w:rsidRDefault="00783BEC" w:rsidP="00B60A0C">
                        <w:pPr>
                          <w:shd w:val="clear" w:color="auto" w:fill="FFFFFF"/>
                          <w:spacing w:line="400" w:lineRule="exact"/>
                          <w:ind w:leftChars="300" w:left="660" w:rightChars="300" w:right="660"/>
                          <w:jc w:val="center"/>
                          <w:rPr>
                            <w:rFonts w:ascii="宋体" w:eastAsia="宋体" w:hAnsi="宋体" w:cs="Arial"/>
                            <w:color w:val="000000"/>
                            <w:sz w:val="24"/>
                          </w:rPr>
                        </w:pPr>
                        <w:r w:rsidRPr="00783BEC">
                          <w:rPr>
                            <w:rFonts w:ascii="宋体" w:eastAsia="宋体" w:hAnsi="宋体" w:cs="宋体"/>
                            <w:color w:val="000000"/>
                            <w:sz w:val="24"/>
                          </w:rPr>
                          <w:t>许荣美</w:t>
                        </w:r>
                      </w:p>
                      <w:p w:rsidR="00783BEC" w:rsidRPr="00783BEC" w:rsidRDefault="00783BEC" w:rsidP="00B60A0C">
                        <w:pPr>
                          <w:shd w:val="clear" w:color="auto" w:fill="FFFFFF"/>
                          <w:spacing w:line="400" w:lineRule="exact"/>
                          <w:ind w:leftChars="300" w:left="660" w:rightChars="300" w:right="660" w:firstLineChars="200" w:firstLine="480"/>
                          <w:rPr>
                            <w:rFonts w:ascii="宋体" w:eastAsia="宋体" w:hAnsi="宋体" w:cs="宋体"/>
                            <w:sz w:val="18"/>
                            <w:szCs w:val="18"/>
                          </w:rPr>
                        </w:pPr>
                        <w:r w:rsidRPr="00783BEC">
                          <w:rPr>
                            <w:rFonts w:ascii="宋体" w:eastAsia="宋体" w:hAnsi="宋体" w:cs="宋体"/>
                            <w:color w:val="000000"/>
                            <w:sz w:val="24"/>
                          </w:rPr>
                          <w:t>作文是一种情感、思想、创意的外化。</w:t>
                        </w:r>
                        <w:r w:rsidRPr="00783BEC">
                          <w:rPr>
                            <w:rFonts w:ascii="宋体" w:eastAsia="宋体" w:hAnsi="宋体" w:cs="Arial"/>
                            <w:color w:val="000000"/>
                            <w:sz w:val="24"/>
                          </w:rPr>
                          <w:t>新一轮课程改革中，综合实践活动以崭新的面貌出现在孩子们面前，它如一阵和煦的春风，让平静的校园充满生机，让枯燥的学习生活变得精彩，更为学生的习作注入了新的生命活力。</w:t>
                        </w:r>
                        <w:r w:rsidRPr="00783BEC">
                          <w:rPr>
                            <w:rFonts w:ascii="宋体" w:eastAsia="宋体" w:hAnsi="宋体" w:cs="宋体"/>
                            <w:color w:val="000000"/>
                            <w:sz w:val="24"/>
                          </w:rPr>
                          <w:t>综合实践活动以学生的兴趣和直接经验为基础，以学生学习生活和社会生活为内容，以自主、合作、探究的方式来开展活动，综合实践活动注重学生的亲历和实践，基于学生的直接经验，密切联系学生自身生活和社会实际，培养学生的创新精神和实践能力，促进学生情感、态度和价值观的发展。为学生作文提供了一个新的平台。综合实践活动把学生从封闭的学校和课堂中解放出来，从繁重的课业负担中解放出来，让他们有时间能够亲近自然，走进社会，阅读文化，考察历史，用心灵去感受、去观察、去思考，学生把学习生活中的见闻、感受写下来，沟通了作文和生活的联系，丰富了学生的生活和精神世界，</w:t>
                        </w:r>
                        <w:r w:rsidRPr="00783BEC">
                          <w:rPr>
                            <w:rFonts w:ascii="宋体" w:eastAsia="宋体" w:hAnsi="宋体" w:cs="Arial"/>
                            <w:color w:val="000000"/>
                            <w:sz w:val="24"/>
                          </w:rPr>
                          <w:t>我们惊异地发现学生爱习作，爱表达了。综合实践活动，</w:t>
                        </w:r>
                        <w:r w:rsidRPr="00783BEC">
                          <w:rPr>
                            <w:rFonts w:ascii="宋体" w:eastAsia="宋体" w:hAnsi="宋体" w:cs="宋体"/>
                            <w:color w:val="000000"/>
                            <w:sz w:val="24"/>
                          </w:rPr>
                          <w:t xml:space="preserve">为作文教学开创了一片新天空。 </w:t>
                        </w:r>
                      </w:p>
                      <w:p w:rsidR="00783BEC" w:rsidRPr="00783BEC" w:rsidRDefault="00783BEC" w:rsidP="00B60A0C">
                        <w:pPr>
                          <w:shd w:val="clear" w:color="auto" w:fill="FFFFFF"/>
                          <w:spacing w:line="400" w:lineRule="exact"/>
                          <w:ind w:leftChars="300" w:left="660" w:rightChars="300" w:right="660" w:firstLineChars="200" w:firstLine="482"/>
                          <w:rPr>
                            <w:rFonts w:ascii="宋体" w:eastAsia="宋体" w:hAnsi="宋体" w:cs="Arial"/>
                            <w:color w:val="000000"/>
                            <w:sz w:val="24"/>
                          </w:rPr>
                        </w:pPr>
                        <w:r w:rsidRPr="00783BEC">
                          <w:rPr>
                            <w:rFonts w:ascii="宋体" w:eastAsia="宋体" w:hAnsi="宋体" w:cs="Arial"/>
                            <w:b/>
                            <w:bCs/>
                            <w:color w:val="000000"/>
                            <w:sz w:val="24"/>
                          </w:rPr>
                          <w:t>一、让学生在综合实践活动中激发兴趣，学会观察。</w:t>
                        </w:r>
                      </w:p>
                      <w:p w:rsidR="00783BEC" w:rsidRPr="00783BEC" w:rsidRDefault="00783BEC" w:rsidP="00B60A0C">
                        <w:pPr>
                          <w:spacing w:line="400" w:lineRule="exact"/>
                          <w:ind w:leftChars="300" w:left="660" w:rightChars="300" w:right="660" w:firstLineChars="200" w:firstLine="480"/>
                          <w:rPr>
                            <w:rFonts w:ascii="宋体" w:eastAsia="宋体" w:hAnsi="宋体" w:cs="Arial"/>
                            <w:color w:val="000000"/>
                            <w:sz w:val="24"/>
                          </w:rPr>
                        </w:pPr>
                        <w:r w:rsidRPr="00783BEC">
                          <w:rPr>
                            <w:rFonts w:ascii="宋体" w:eastAsia="宋体" w:hAnsi="宋体" w:cs="Arial" w:hint="eastAsia"/>
                            <w:color w:val="000000"/>
                            <w:sz w:val="24"/>
                          </w:rPr>
                          <w:t>倡导学生对课程的自主选择和主动探究是实施综合实践活动的关键。教师要鼓励学生在自己所处的自然、社会和学习生活、学校生活、家庭生活中留心观察，从中选择自己感兴趣的课题或问题进行探究，努力把学科知识和日常生活整合起来，这是综合实践活动的重要使命。而综合实践的最终成果多数是用文字的方式表达出来，它和作文教学的关系日益亲密。</w:t>
                        </w:r>
                      </w:p>
                      <w:p w:rsidR="00783BEC" w:rsidRPr="00783BEC" w:rsidRDefault="00783BEC" w:rsidP="00B60A0C">
                        <w:pPr>
                          <w:spacing w:line="400" w:lineRule="exact"/>
                          <w:ind w:leftChars="300" w:left="660" w:rightChars="300" w:right="660" w:firstLineChars="200" w:firstLine="480"/>
                          <w:rPr>
                            <w:rFonts w:ascii="宋体" w:eastAsia="宋体" w:hAnsi="宋体" w:cs="Arial"/>
                            <w:color w:val="000000"/>
                            <w:sz w:val="24"/>
                          </w:rPr>
                        </w:pPr>
                        <w:r w:rsidRPr="00783BEC">
                          <w:rPr>
                            <w:rFonts w:ascii="宋体" w:eastAsia="宋体" w:hAnsi="宋体" w:cs="Arial" w:hint="eastAsia"/>
                            <w:color w:val="000000"/>
                            <w:sz w:val="24"/>
                          </w:rPr>
                          <w:t xml:space="preserve"> “各地区都蕴藏着自然、社会、人文等多种课程资源。”（见《语文课程标准》）学生体验着社区生活，其实就是在体验着他的生存空间，体验着他的人生，他的未来。他的写作从这里来，其实就是从生活中来，又反过来记录生活、提炼生活、反思生活、干预生活。</w:t>
                        </w:r>
                      </w:p>
                      <w:p w:rsidR="00783BEC" w:rsidRPr="00783BEC" w:rsidRDefault="00783BEC" w:rsidP="00B60A0C">
                        <w:pPr>
                          <w:spacing w:line="400" w:lineRule="exact"/>
                          <w:ind w:leftChars="300" w:left="660" w:rightChars="300" w:right="660" w:firstLineChars="200" w:firstLine="480"/>
                          <w:rPr>
                            <w:rFonts w:ascii="宋体" w:eastAsia="宋体" w:hAnsi="宋体" w:cs="Arial"/>
                            <w:color w:val="000000"/>
                            <w:sz w:val="24"/>
                          </w:rPr>
                        </w:pPr>
                        <w:r w:rsidRPr="00783BEC">
                          <w:rPr>
                            <w:rFonts w:ascii="宋体" w:eastAsia="宋体" w:hAnsi="宋体" w:cs="宋体" w:hint="eastAsia"/>
                            <w:color w:val="000000"/>
                            <w:sz w:val="24"/>
                          </w:rPr>
                          <w:t>夏溪，一个美丽富饶的渔米之乡，全国闻名的花木之乡。让</w:t>
                        </w:r>
                        <w:r w:rsidRPr="00783BEC">
                          <w:rPr>
                            <w:rFonts w:ascii="宋体" w:eastAsia="宋体" w:hAnsi="宋体" w:cs="Arial" w:hint="eastAsia"/>
                            <w:color w:val="000000"/>
                            <w:sz w:val="24"/>
                          </w:rPr>
                          <w:t>学生通过综合实践活动，从活动</w:t>
                        </w:r>
                        <w:r w:rsidRPr="00783BEC">
                          <w:rPr>
                            <w:rFonts w:ascii="宋体" w:eastAsia="宋体" w:hAnsi="宋体" w:cs="Arial" w:hint="eastAsia"/>
                            <w:color w:val="000000"/>
                            <w:sz w:val="24"/>
                          </w:rPr>
                          <w:lastRenderedPageBreak/>
                          <w:t>中摄取素材，经感悟反思，写成具有家乡情味的文章，可以调动学生的写作积极性。</w:t>
                        </w:r>
                      </w:p>
                      <w:p w:rsidR="00783BEC" w:rsidRPr="00783BEC" w:rsidRDefault="00783BEC" w:rsidP="00B60A0C">
                        <w:pPr>
                          <w:shd w:val="clear" w:color="auto" w:fill="FFFFFF"/>
                          <w:spacing w:line="400" w:lineRule="exact"/>
                          <w:ind w:leftChars="300" w:left="660" w:rightChars="300" w:right="660" w:firstLineChars="200" w:firstLine="480"/>
                          <w:rPr>
                            <w:rFonts w:ascii="宋体" w:eastAsia="宋体" w:hAnsi="宋体" w:cs="宋体"/>
                            <w:color w:val="000000"/>
                            <w:sz w:val="24"/>
                          </w:rPr>
                        </w:pPr>
                        <w:r w:rsidRPr="00783BEC">
                          <w:rPr>
                            <w:rFonts w:ascii="宋体" w:eastAsia="宋体" w:hAnsi="宋体" w:cs="宋体" w:hint="eastAsia"/>
                            <w:color w:val="000000"/>
                            <w:sz w:val="24"/>
                          </w:rPr>
                          <w:t>经常有孩子来到我面前，请求我也把他们的问题作为活动的主题。就这样，《花木的嫁接》、《我是小小花木营销员》、《花木与空气质量》、《花木与水土资源》、《我与花木交朋友》等一个个孩子们喜欢的课题产生了。语文课程标准指出，作文必须“养成留心观察周围事物的习惯，有意识地丰富自己的见闻，积累习作素材。”“具有留心观察的好习惯，做生活的有心人”，这正是写好作文的前提。也就是在确定活动主题的过程中，孩子们多了一份细心。一次，我布置习作《我爱 ---》这一作文题目，学生作文的结果真是出乎意料：夏溪镇，沿途两边那郁郁葱葱的参天大树,争奇斗艳的红花碧草绵延不绝，十里花廊就如一幅天工所作的美丽画卷。那小小的桂花经微风一吹，便散发出一种独、淡淡的香味，令人赞叹不绝。我喜欢这棵桂花树，不仅是因为它的清香，而是它那种无私奉献，不求回报的精神感动了我。我还知秋天枫叶为什么会变红。原来是随着秋天的降临、花青素的增多由绿逐渐变红。还有一些植物的叶子由绿变黄，由黄变红，把秋天打扮得五颜六色，色彩斑斓， ……此时，我也惊异地发现，开展综合实践活动以来，孩子们多了一双睿智的双眼。</w:t>
                        </w:r>
                      </w:p>
                      <w:p w:rsidR="00783BEC" w:rsidRPr="00783BEC" w:rsidRDefault="00783BEC" w:rsidP="00B60A0C">
                        <w:pPr>
                          <w:spacing w:line="400" w:lineRule="exact"/>
                          <w:ind w:leftChars="300" w:left="660" w:rightChars="300" w:right="660" w:firstLineChars="200" w:firstLine="482"/>
                          <w:rPr>
                            <w:rFonts w:ascii="宋体" w:eastAsia="宋体" w:hAnsi="宋体" w:cs="Arial"/>
                            <w:b/>
                            <w:bCs/>
                            <w:color w:val="000000"/>
                            <w:sz w:val="24"/>
                          </w:rPr>
                        </w:pPr>
                        <w:r w:rsidRPr="00783BEC">
                          <w:rPr>
                            <w:rFonts w:ascii="宋体" w:eastAsia="宋体" w:hAnsi="宋体" w:cs="宋体" w:hint="eastAsia"/>
                            <w:b/>
                            <w:color w:val="000000"/>
                            <w:sz w:val="24"/>
                          </w:rPr>
                          <w:t>二、</w:t>
                        </w:r>
                        <w:r w:rsidRPr="00783BEC">
                          <w:rPr>
                            <w:rFonts w:ascii="宋体" w:eastAsia="宋体" w:hAnsi="宋体" w:cs="Arial" w:hint="eastAsia"/>
                            <w:b/>
                            <w:bCs/>
                            <w:color w:val="000000"/>
                            <w:sz w:val="24"/>
                          </w:rPr>
                          <w:t>让学生在综合实践活动中重视体验，学会积累。</w:t>
                        </w:r>
                      </w:p>
                      <w:p w:rsidR="00783BEC" w:rsidRPr="00783BEC" w:rsidRDefault="00783BEC" w:rsidP="00B60A0C">
                        <w:pPr>
                          <w:spacing w:line="400" w:lineRule="exact"/>
                          <w:ind w:leftChars="300" w:left="660" w:rightChars="300" w:right="660" w:firstLineChars="200" w:firstLine="480"/>
                          <w:rPr>
                            <w:rFonts w:ascii="宋体" w:eastAsia="宋体" w:hAnsi="宋体" w:cs="宋体"/>
                            <w:sz w:val="18"/>
                            <w:szCs w:val="18"/>
                          </w:rPr>
                        </w:pPr>
                        <w:r w:rsidRPr="00783BEC">
                          <w:rPr>
                            <w:rFonts w:ascii="宋体" w:eastAsia="宋体" w:hAnsi="宋体" w:cs="宋体"/>
                            <w:color w:val="000000"/>
                            <w:sz w:val="24"/>
                          </w:rPr>
                          <w:t>著名语文教育家李吉林曾说：儿童生命的本性就是活动。综合实践活动突出让学生获得体验，注重让学生自主参与丰富多彩的实践活动，从不同的角度、用不同的方法、通过不同的途径去探究、去发现、去感悟，在获得体验的同时，懂得自尊、自信，能够自觉地反省自己、认识自己，不断完善和超越自己，具有独立思考、自主选择与判断的能力以及迎接挑战、敢于创新的勇气，能在改变和完善外部世界的过程中充分实现自我价值。它打破了以往的预设和灌输，注重在活动过程中自我生成的兴趣、主题、形式、内容等，注重学生不断地建构自我的整个精神世界。学生以此作文往往性情所至，率真朴实。</w:t>
                        </w:r>
                      </w:p>
                      <w:p w:rsidR="00783BEC" w:rsidRPr="00783BEC" w:rsidRDefault="00783BEC" w:rsidP="00B60A0C">
                        <w:pPr>
                          <w:spacing w:line="400" w:lineRule="exact"/>
                          <w:ind w:leftChars="300" w:left="660" w:rightChars="300" w:right="660" w:firstLineChars="200" w:firstLine="480"/>
                          <w:rPr>
                            <w:rFonts w:ascii="宋体" w:eastAsia="宋体" w:hAnsi="宋体" w:cs="Arial"/>
                            <w:color w:val="000000"/>
                            <w:sz w:val="24"/>
                          </w:rPr>
                        </w:pPr>
                        <w:r w:rsidRPr="00783BEC">
                          <w:rPr>
                            <w:rFonts w:ascii="宋体" w:eastAsia="宋体" w:hAnsi="宋体" w:cs="宋体"/>
                            <w:color w:val="000000"/>
                            <w:sz w:val="24"/>
                          </w:rPr>
                          <w:t xml:space="preserve">很多学生家中都种花木，我们组织学生开展“我是小小花木营销员”的实践活动。我们定好日期，从家中带来各种花卉苗木到集市上摆摊，进行花木营销。在活动中学生不仅认识了各种花卉苗木以及生长习性，更主要亲自体验了营销的过程。有了实践，有了体验，学生的情感世界变得丰富敏感，他们对生活的认识逐步深入，他们开始学会用自己的头脑思考，所以他们有很多的话想说，要说。 </w:t>
                        </w:r>
                        <w:r w:rsidRPr="00783BEC">
                          <w:rPr>
                            <w:rFonts w:ascii="宋体" w:eastAsia="宋体" w:hAnsi="宋体" w:cs="Arial"/>
                            <w:color w:val="000000"/>
                            <w:sz w:val="24"/>
                          </w:rPr>
                          <w:t>综合实践活动的蓬勃开展终于还给了孩子精彩的生活，真实的体验。有位学生在作文中这样写道：班长扯着嗓子大声叫卖着，“卖芦荟，美容养颜的芦荟，八块钱一盆”。……我觉得有点不好意思开口叫卖，只见旁边同学已开始成交了，心里开始着急起来。老师走过来拍拍我的肩膀，鼓励我：勇敢些！“卖绿巨人，卖绿巨人，一帆风顺的绿巨人，”我的声音由小变大。也许是“绿巨人”这个名字太吸引人吧。不一会儿，就来了几个人。最后以10块钱一盆卖给了一个老爷爷，老爷爷还连连称赞我真能干。最后学生总结说这次活动收获匪浅。</w:t>
                        </w:r>
                        <w:r w:rsidRPr="00783BEC">
                          <w:rPr>
                            <w:rFonts w:ascii="宋体" w:eastAsia="宋体" w:hAnsi="宋体" w:cs="宋体"/>
                            <w:color w:val="000000"/>
                            <w:sz w:val="24"/>
                          </w:rPr>
                          <w:t xml:space="preserve"> </w:t>
                        </w:r>
                        <w:r w:rsidRPr="00783BEC">
                          <w:rPr>
                            <w:rFonts w:ascii="宋体" w:eastAsia="宋体" w:hAnsi="宋体" w:cs="Arial"/>
                            <w:color w:val="000000"/>
                            <w:sz w:val="24"/>
                          </w:rPr>
                          <w:t>没有多少华丽的词藻，但这却是孩子真实情感的倾吐。</w:t>
                        </w:r>
                      </w:p>
                      <w:p w:rsidR="00783BEC" w:rsidRPr="00783BEC" w:rsidRDefault="00783BEC" w:rsidP="00B60A0C">
                        <w:pPr>
                          <w:spacing w:line="400" w:lineRule="exact"/>
                          <w:ind w:leftChars="300" w:left="660" w:rightChars="300" w:right="660" w:firstLineChars="200" w:firstLine="482"/>
                          <w:rPr>
                            <w:rFonts w:ascii="宋体" w:eastAsia="宋体" w:hAnsi="宋体" w:cs="Arial"/>
                            <w:b/>
                            <w:bCs/>
                            <w:color w:val="000000"/>
                            <w:sz w:val="24"/>
                          </w:rPr>
                        </w:pPr>
                        <w:r w:rsidRPr="00783BEC">
                          <w:rPr>
                            <w:rFonts w:ascii="宋体" w:eastAsia="宋体" w:hAnsi="宋体" w:cs="Arial" w:hint="eastAsia"/>
                            <w:b/>
                            <w:bCs/>
                            <w:color w:val="000000"/>
                            <w:sz w:val="24"/>
                          </w:rPr>
                          <w:t>三、让学生在综合实践活动中开放互动，学会评价。</w:t>
                        </w:r>
                      </w:p>
                      <w:p w:rsidR="00783BEC" w:rsidRPr="00783BEC" w:rsidRDefault="00783BEC" w:rsidP="00B60A0C">
                        <w:pPr>
                          <w:spacing w:line="400" w:lineRule="exact"/>
                          <w:ind w:leftChars="300" w:left="660" w:rightChars="300" w:right="660" w:firstLineChars="200" w:firstLine="480"/>
                          <w:rPr>
                            <w:rFonts w:ascii="宋体" w:eastAsia="宋体" w:hAnsi="宋体" w:cs="Arial"/>
                            <w:color w:val="000000"/>
                            <w:sz w:val="24"/>
                          </w:rPr>
                        </w:pPr>
                        <w:r w:rsidRPr="00783BEC">
                          <w:rPr>
                            <w:rFonts w:ascii="宋体" w:eastAsia="宋体" w:hAnsi="宋体" w:cs="宋体" w:hint="eastAsia"/>
                            <w:color w:val="000000"/>
                            <w:sz w:val="24"/>
                          </w:rPr>
                          <w:lastRenderedPageBreak/>
                          <w:t>新课标提出，要“重视引导学生在自我评价和相互评价的过程中提高写作能力”，要“重视对作文修改的评价。要引导通过学生的自品评和互评，取长补短，促进相互了解和合作，共同提高写作水平”。</w:t>
                        </w:r>
                      </w:p>
                      <w:p w:rsidR="00783BEC" w:rsidRPr="00783BEC" w:rsidRDefault="00783BEC" w:rsidP="00B60A0C">
                        <w:pPr>
                          <w:topLinePunct/>
                          <w:spacing w:line="400" w:lineRule="exact"/>
                          <w:ind w:leftChars="300" w:left="660" w:rightChars="300" w:right="660" w:firstLineChars="200" w:firstLine="480"/>
                          <w:rPr>
                            <w:rFonts w:ascii="宋体" w:eastAsia="宋体" w:hAnsi="宋体" w:cs="Arial"/>
                            <w:bCs/>
                            <w:color w:val="000000"/>
                            <w:sz w:val="24"/>
                          </w:rPr>
                        </w:pPr>
                        <w:r w:rsidRPr="00783BEC">
                          <w:rPr>
                            <w:rFonts w:ascii="宋体" w:eastAsia="宋体" w:hAnsi="宋体" w:cs="Arial" w:hint="eastAsia"/>
                            <w:color w:val="000000"/>
                            <w:sz w:val="24"/>
                          </w:rPr>
                          <w:t>1、让学生参与习作内容评价。变一家之说为集体参评，对一篇文章的评价要汇总教师、学生集体、学生个人三方面的意见，每方各占三分之一。教师重在写法技巧上的点评。学生集体重在点评内容上的得失。学生个人重在谈本次作文的收获。</w:t>
                        </w:r>
                      </w:p>
                      <w:p w:rsidR="00783BEC" w:rsidRPr="00783BEC" w:rsidRDefault="00783BEC" w:rsidP="00B60A0C">
                        <w:pPr>
                          <w:spacing w:line="400" w:lineRule="exact"/>
                          <w:ind w:leftChars="300" w:left="660" w:rightChars="300" w:right="660" w:firstLineChars="200" w:firstLine="480"/>
                          <w:rPr>
                            <w:rFonts w:ascii="宋体" w:eastAsia="宋体" w:hAnsi="宋体" w:cs="Arial"/>
                            <w:color w:val="000000"/>
                            <w:sz w:val="24"/>
                          </w:rPr>
                        </w:pPr>
                        <w:r w:rsidRPr="00783BEC">
                          <w:rPr>
                            <w:rFonts w:ascii="宋体" w:eastAsia="宋体" w:hAnsi="宋体" w:cs="Arial" w:hint="eastAsia"/>
                            <w:color w:val="000000"/>
                            <w:sz w:val="24"/>
                          </w:rPr>
                          <w:t>2、让学生建立自己的成果评价档案。（1）建立学生作文档案。让学生把本学期完成的习作数量（大小均包括）、历次作文的等第及教师鼓励性的评语存入档案，让学生在回顾一学期写作情况时充分看到自己长足的进步。（2）建立本班学生作文文库，将学生获奖和发表的习作以及每次作文中公认的优秀习作编辑装订成班级文库，每篇入选文库的习作均有评点意见。而且这文库将成为班级的共同财产，并保存给以后的同学学习使用。</w:t>
                        </w:r>
                      </w:p>
                      <w:p w:rsidR="00783BEC" w:rsidRPr="00783BEC" w:rsidRDefault="00783BEC" w:rsidP="00B60A0C">
                        <w:pPr>
                          <w:shd w:val="clear" w:color="auto" w:fill="FFFFFF"/>
                          <w:spacing w:line="400" w:lineRule="exact"/>
                          <w:ind w:leftChars="300" w:left="660" w:rightChars="300" w:right="660" w:firstLineChars="200" w:firstLine="480"/>
                          <w:rPr>
                            <w:rFonts w:ascii="宋体" w:eastAsia="宋体" w:hAnsi="宋体" w:cs="宋体"/>
                            <w:color w:val="000000"/>
                            <w:sz w:val="24"/>
                          </w:rPr>
                        </w:pPr>
                        <w:r w:rsidRPr="00783BEC">
                          <w:rPr>
                            <w:rFonts w:ascii="宋体" w:eastAsia="宋体" w:hAnsi="宋体" w:cs="宋体" w:hint="eastAsia"/>
                            <w:color w:val="000000"/>
                            <w:sz w:val="24"/>
                          </w:rPr>
                          <w:t>综合实践活动将学生生活世界中的个人、社会、自然等要素彼此交融，汇织成一张网，让学生在做中学，在学中做，帮助学生学会发现、学会探究、学会实践，引导学生自觉地把直接经验和间接经验相结合，帮助学生在活动中学会做生活的有心人，在活动中形成敏锐的观察力，形成了一种积极向上的，对整个社会，对整个人类的关爱情感，为学生作文提供了内容，训练了能力。而作文作为一种工具，促进综合实践活动的开展。在综合实践活动中作文，就是把作文和学生生活相结合，和学生的思想实际相联系，让学生为兴趣而作，为交际而作，为实践而作，为探究而作，为实用而作，在培养学生实践能力和创新能力的同时，也深化了学生对生活的认识，写出充满童真童趣的文章。</w:t>
                        </w:r>
                      </w:p>
                      <w:p w:rsidR="00783BEC" w:rsidRPr="00783BEC" w:rsidRDefault="00783BEC" w:rsidP="00B60A0C">
                        <w:pPr>
                          <w:spacing w:line="400" w:lineRule="exact"/>
                          <w:ind w:leftChars="300" w:left="660" w:rightChars="300" w:right="660" w:firstLineChars="1300" w:firstLine="3120"/>
                          <w:jc w:val="right"/>
                          <w:rPr>
                            <w:rFonts w:ascii="宋体" w:eastAsia="宋体" w:hAnsi="宋体" w:cs="宋体"/>
                            <w:color w:val="000000"/>
                            <w:sz w:val="24"/>
                          </w:rPr>
                        </w:pPr>
                        <w:r w:rsidRPr="00783BEC">
                          <w:rPr>
                            <w:rFonts w:ascii="宋体" w:eastAsia="宋体" w:hAnsi="宋体" w:cs="宋体" w:hint="eastAsia"/>
                            <w:color w:val="000000"/>
                            <w:sz w:val="24"/>
                          </w:rPr>
                          <w:t>作者单位：江苏省常州市武进区夏溪小学</w:t>
                        </w:r>
                      </w:p>
                      <w:p w:rsidR="00783BEC" w:rsidRPr="00783BEC" w:rsidRDefault="00783BEC" w:rsidP="00B60A0C">
                        <w:pPr>
                          <w:spacing w:line="400" w:lineRule="exact"/>
                          <w:ind w:leftChars="300" w:left="660" w:rightChars="300" w:right="660"/>
                          <w:rPr>
                            <w:rFonts w:ascii="宋体" w:eastAsia="宋体" w:hAnsi="宋体" w:cs="宋体"/>
                            <w:sz w:val="24"/>
                          </w:rPr>
                        </w:pPr>
                      </w:p>
                      <w:p w:rsidR="00783BEC" w:rsidRPr="00783BEC" w:rsidRDefault="00783BEC" w:rsidP="00B60A0C">
                        <w:pPr>
                          <w:spacing w:line="400" w:lineRule="exact"/>
                          <w:ind w:leftChars="300" w:left="660" w:rightChars="300" w:right="660"/>
                          <w:jc w:val="center"/>
                          <w:rPr>
                            <w:rFonts w:ascii="宋体" w:eastAsia="宋体" w:hAnsi="宋体" w:cs="宋体"/>
                            <w:sz w:val="18"/>
                            <w:szCs w:val="18"/>
                          </w:rPr>
                        </w:pPr>
                      </w:p>
                    </w:tc>
                  </w:tr>
                </w:tbl>
                <w:p w:rsidR="00783BEC" w:rsidRPr="00783BEC" w:rsidRDefault="00783BEC" w:rsidP="00B60A0C">
                  <w:pPr>
                    <w:spacing w:line="400" w:lineRule="exact"/>
                    <w:ind w:leftChars="300" w:left="660" w:rightChars="300" w:right="660"/>
                    <w:jc w:val="center"/>
                    <w:rPr>
                      <w:rFonts w:ascii="宋体" w:eastAsia="宋体" w:hAnsi="宋体" w:cs="宋体"/>
                      <w:sz w:val="18"/>
                      <w:szCs w:val="18"/>
                    </w:rPr>
                  </w:pPr>
                </w:p>
              </w:tc>
            </w:tr>
          </w:tbl>
          <w:p w:rsidR="00783BEC" w:rsidRPr="004E2969" w:rsidRDefault="00783BEC" w:rsidP="00B60A0C">
            <w:pPr>
              <w:spacing w:line="400" w:lineRule="exact"/>
              <w:ind w:leftChars="300" w:left="660" w:rightChars="300" w:right="660"/>
              <w:rPr>
                <w:rFonts w:ascii="Verdana" w:hAnsi="Verdana" w:cs="宋体"/>
                <w:sz w:val="18"/>
                <w:szCs w:val="18"/>
              </w:rPr>
            </w:pPr>
          </w:p>
        </w:tc>
      </w:tr>
    </w:tbl>
    <w:p w:rsidR="00783BEC" w:rsidRDefault="00783BEC" w:rsidP="00B60A0C">
      <w:pPr>
        <w:spacing w:line="400" w:lineRule="exact"/>
        <w:ind w:leftChars="300" w:left="660" w:rightChars="300" w:right="660"/>
      </w:pPr>
    </w:p>
    <w:sectPr w:rsidR="00783BEC" w:rsidSect="00AC24A0">
      <w:headerReference w:type="default" r:id="rId22"/>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836" w:rsidRDefault="00FE6836" w:rsidP="00465F2D">
      <w:r>
        <w:separator/>
      </w:r>
    </w:p>
  </w:endnote>
  <w:endnote w:type="continuationSeparator" w:id="0">
    <w:p w:rsidR="00FE6836" w:rsidRDefault="00FE6836" w:rsidP="00465F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楷体">
    <w:altName w:val="微软雅黑"/>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836" w:rsidRPr="006246DD" w:rsidRDefault="00FE6836" w:rsidP="006246DD">
    <w:pPr>
      <w:pStyle w:val="ab"/>
      <w:rPr>
        <w:rFonts w:ascii="楷体" w:eastAsia="楷体" w:hAnsi="楷体"/>
        <w:sz w:val="21"/>
        <w:szCs w:val="21"/>
      </w:rPr>
    </w:pPr>
    <w:r w:rsidRPr="006246DD">
      <w:rPr>
        <w:rFonts w:ascii="楷体" w:eastAsia="楷体" w:hAnsi="楷体" w:hint="eastAsia"/>
        <w:sz w:val="21"/>
        <w:szCs w:val="21"/>
      </w:rPr>
      <w:t>江苏省教育学会十二·五 重点课题《花木文化与学科课程统整的综合性学习的 研究》</w:t>
    </w:r>
  </w:p>
  <w:p w:rsidR="00FE6836" w:rsidRDefault="00FE6836">
    <w:pPr>
      <w:pStyle w:val="ac"/>
    </w:pPr>
  </w:p>
  <w:p w:rsidR="00FE6836" w:rsidRDefault="00FE683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836" w:rsidRDefault="00FE6836" w:rsidP="00465F2D">
      <w:r>
        <w:separator/>
      </w:r>
    </w:p>
  </w:footnote>
  <w:footnote w:type="continuationSeparator" w:id="0">
    <w:p w:rsidR="00FE6836" w:rsidRDefault="00FE6836" w:rsidP="00465F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836" w:rsidRPr="006246DD" w:rsidRDefault="00FE6836">
    <w:pPr>
      <w:pStyle w:val="ab"/>
      <w:rPr>
        <w:b/>
        <w:sz w:val="24"/>
        <w:szCs w:val="24"/>
      </w:rPr>
    </w:pPr>
    <w:r>
      <w:rPr>
        <w:rFonts w:hint="eastAsia"/>
        <w:b/>
        <w:sz w:val="24"/>
        <w:szCs w:val="24"/>
      </w:rPr>
      <w:t>结题报告</w:t>
    </w:r>
    <w:r>
      <w:rPr>
        <w:rFonts w:hint="eastAsia"/>
        <w:b/>
        <w:sz w:val="24"/>
        <w:szCs w:val="24"/>
      </w:rPr>
      <w:t xml:space="preserve"> </w:t>
    </w:r>
    <w:r w:rsidRPr="006246DD">
      <w:rPr>
        <w:rFonts w:hint="eastAsia"/>
        <w:b/>
        <w:sz w:val="24"/>
        <w:szCs w:val="24"/>
      </w:rPr>
      <w:t>成果汇编</w:t>
    </w:r>
    <w:r w:rsidRPr="006246DD">
      <w:rPr>
        <w:rFonts w:hint="eastAsia"/>
        <w:b/>
        <w:sz w:val="24"/>
        <w:szCs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23BFC"/>
    <w:multiLevelType w:val="hybridMultilevel"/>
    <w:tmpl w:val="E5FEEDA0"/>
    <w:lvl w:ilvl="0" w:tplc="A95C98D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95C4E1D"/>
    <w:multiLevelType w:val="hybridMultilevel"/>
    <w:tmpl w:val="4BBAAFD8"/>
    <w:lvl w:ilvl="0" w:tplc="813EA16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53B2869"/>
    <w:multiLevelType w:val="hybridMultilevel"/>
    <w:tmpl w:val="D2DE0CCE"/>
    <w:lvl w:ilvl="0" w:tplc="DAF6C2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6876A07"/>
    <w:multiLevelType w:val="hybridMultilevel"/>
    <w:tmpl w:val="F19EBD76"/>
    <w:lvl w:ilvl="0" w:tplc="758E3D7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F6F0A53"/>
    <w:multiLevelType w:val="hybridMultilevel"/>
    <w:tmpl w:val="825EE678"/>
    <w:lvl w:ilvl="0" w:tplc="DCEA84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66410EF"/>
    <w:multiLevelType w:val="hybridMultilevel"/>
    <w:tmpl w:val="E6E45C46"/>
    <w:lvl w:ilvl="0" w:tplc="8200CF66">
      <w:start w:val="1"/>
      <w:numFmt w:val="decimal"/>
      <w:lvlText w:val="（%1）"/>
      <w:lvlJc w:val="left"/>
      <w:pPr>
        <w:tabs>
          <w:tab w:val="num" w:pos="720"/>
        </w:tabs>
        <w:ind w:left="720" w:hanging="72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2BC27355"/>
    <w:multiLevelType w:val="hybridMultilevel"/>
    <w:tmpl w:val="ECEE2BE2"/>
    <w:lvl w:ilvl="0" w:tplc="3BBE3CC6">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DC93E66"/>
    <w:multiLevelType w:val="hybridMultilevel"/>
    <w:tmpl w:val="344A785E"/>
    <w:lvl w:ilvl="0" w:tplc="9304A9C4">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2FE6424C"/>
    <w:multiLevelType w:val="hybridMultilevel"/>
    <w:tmpl w:val="49BC4248"/>
    <w:lvl w:ilvl="0" w:tplc="8D7685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4C645B4"/>
    <w:multiLevelType w:val="hybridMultilevel"/>
    <w:tmpl w:val="3EB04F6E"/>
    <w:lvl w:ilvl="0" w:tplc="CCD8EFE8">
      <w:start w:val="1"/>
      <w:numFmt w:val="decimal"/>
      <w:lvlText w:val="%1."/>
      <w:lvlJc w:val="left"/>
      <w:pPr>
        <w:tabs>
          <w:tab w:val="num" w:pos="420"/>
        </w:tabs>
        <w:ind w:left="420" w:hanging="360"/>
      </w:pPr>
      <w:rPr>
        <w:rFonts w:ascii="Times New Roman" w:hAnsi="Times New Roman" w:cs="Times New Roman" w:hint="default"/>
      </w:rPr>
    </w:lvl>
    <w:lvl w:ilvl="1" w:tplc="04090019" w:tentative="1">
      <w:start w:val="1"/>
      <w:numFmt w:val="lowerLetter"/>
      <w:lvlText w:val="%2)"/>
      <w:lvlJc w:val="left"/>
      <w:pPr>
        <w:tabs>
          <w:tab w:val="num" w:pos="900"/>
        </w:tabs>
        <w:ind w:left="900" w:hanging="420"/>
      </w:pPr>
    </w:lvl>
    <w:lvl w:ilvl="2" w:tplc="0409001B" w:tentative="1">
      <w:start w:val="1"/>
      <w:numFmt w:val="lowerRoman"/>
      <w:lvlText w:val="%3."/>
      <w:lvlJc w:val="right"/>
      <w:pPr>
        <w:tabs>
          <w:tab w:val="num" w:pos="1320"/>
        </w:tabs>
        <w:ind w:left="1320" w:hanging="420"/>
      </w:pPr>
    </w:lvl>
    <w:lvl w:ilvl="3" w:tplc="0409000F" w:tentative="1">
      <w:start w:val="1"/>
      <w:numFmt w:val="decimal"/>
      <w:lvlText w:val="%4."/>
      <w:lvlJc w:val="left"/>
      <w:pPr>
        <w:tabs>
          <w:tab w:val="num" w:pos="1740"/>
        </w:tabs>
        <w:ind w:left="1740" w:hanging="420"/>
      </w:pPr>
    </w:lvl>
    <w:lvl w:ilvl="4" w:tplc="04090019" w:tentative="1">
      <w:start w:val="1"/>
      <w:numFmt w:val="lowerLetter"/>
      <w:lvlText w:val="%5)"/>
      <w:lvlJc w:val="left"/>
      <w:pPr>
        <w:tabs>
          <w:tab w:val="num" w:pos="2160"/>
        </w:tabs>
        <w:ind w:left="2160" w:hanging="420"/>
      </w:pPr>
    </w:lvl>
    <w:lvl w:ilvl="5" w:tplc="0409001B" w:tentative="1">
      <w:start w:val="1"/>
      <w:numFmt w:val="lowerRoman"/>
      <w:lvlText w:val="%6."/>
      <w:lvlJc w:val="right"/>
      <w:pPr>
        <w:tabs>
          <w:tab w:val="num" w:pos="2580"/>
        </w:tabs>
        <w:ind w:left="2580" w:hanging="420"/>
      </w:pPr>
    </w:lvl>
    <w:lvl w:ilvl="6" w:tplc="0409000F" w:tentative="1">
      <w:start w:val="1"/>
      <w:numFmt w:val="decimal"/>
      <w:lvlText w:val="%7."/>
      <w:lvlJc w:val="left"/>
      <w:pPr>
        <w:tabs>
          <w:tab w:val="num" w:pos="3000"/>
        </w:tabs>
        <w:ind w:left="3000" w:hanging="420"/>
      </w:pPr>
    </w:lvl>
    <w:lvl w:ilvl="7" w:tplc="04090019" w:tentative="1">
      <w:start w:val="1"/>
      <w:numFmt w:val="lowerLetter"/>
      <w:lvlText w:val="%8)"/>
      <w:lvlJc w:val="left"/>
      <w:pPr>
        <w:tabs>
          <w:tab w:val="num" w:pos="3420"/>
        </w:tabs>
        <w:ind w:left="3420" w:hanging="420"/>
      </w:pPr>
    </w:lvl>
    <w:lvl w:ilvl="8" w:tplc="0409001B" w:tentative="1">
      <w:start w:val="1"/>
      <w:numFmt w:val="lowerRoman"/>
      <w:lvlText w:val="%9."/>
      <w:lvlJc w:val="right"/>
      <w:pPr>
        <w:tabs>
          <w:tab w:val="num" w:pos="3840"/>
        </w:tabs>
        <w:ind w:left="3840" w:hanging="420"/>
      </w:pPr>
    </w:lvl>
  </w:abstractNum>
  <w:abstractNum w:abstractNumId="10">
    <w:nsid w:val="4D55021F"/>
    <w:multiLevelType w:val="hybridMultilevel"/>
    <w:tmpl w:val="EDD80428"/>
    <w:lvl w:ilvl="0" w:tplc="CFE41730">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1">
    <w:nsid w:val="548A034A"/>
    <w:multiLevelType w:val="hybridMultilevel"/>
    <w:tmpl w:val="B4AE040A"/>
    <w:lvl w:ilvl="0" w:tplc="613A6644">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577E36C9"/>
    <w:multiLevelType w:val="hybridMultilevel"/>
    <w:tmpl w:val="95FEAEB4"/>
    <w:lvl w:ilvl="0" w:tplc="39DAE18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58DE0A30"/>
    <w:multiLevelType w:val="hybridMultilevel"/>
    <w:tmpl w:val="C7CA1580"/>
    <w:lvl w:ilvl="0" w:tplc="4F6E93E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597F295A"/>
    <w:multiLevelType w:val="hybridMultilevel"/>
    <w:tmpl w:val="D4E28422"/>
    <w:lvl w:ilvl="0" w:tplc="E144807E">
      <w:start w:val="1"/>
      <w:numFmt w:val="japaneseCounting"/>
      <w:lvlText w:val="%1、"/>
      <w:lvlJc w:val="left"/>
      <w:pPr>
        <w:tabs>
          <w:tab w:val="num" w:pos="960"/>
        </w:tabs>
        <w:ind w:left="960" w:hanging="48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5">
    <w:nsid w:val="5AA77D31"/>
    <w:multiLevelType w:val="multilevel"/>
    <w:tmpl w:val="5AA77D31"/>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7A3805AF"/>
    <w:multiLevelType w:val="hybridMultilevel"/>
    <w:tmpl w:val="57DAB826"/>
    <w:lvl w:ilvl="0" w:tplc="87F4142C">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8"/>
  </w:num>
  <w:num w:numId="6">
    <w:abstractNumId w:val="16"/>
  </w:num>
  <w:num w:numId="7">
    <w:abstractNumId w:val="12"/>
  </w:num>
  <w:num w:numId="8">
    <w:abstractNumId w:val="14"/>
  </w:num>
  <w:num w:numId="9">
    <w:abstractNumId w:val="9"/>
  </w:num>
  <w:num w:numId="10">
    <w:abstractNumId w:val="2"/>
  </w:num>
  <w:num w:numId="11">
    <w:abstractNumId w:val="3"/>
  </w:num>
  <w:num w:numId="12">
    <w:abstractNumId w:val="10"/>
  </w:num>
  <w:num w:numId="13">
    <w:abstractNumId w:val="13"/>
  </w:num>
  <w:num w:numId="14">
    <w:abstractNumId w:val="5"/>
  </w:num>
  <w:num w:numId="15">
    <w:abstractNumId w:val="1"/>
  </w:num>
  <w:num w:numId="16">
    <w:abstractNumId w:val="15"/>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23BD0"/>
    <w:rsid w:val="00023911"/>
    <w:rsid w:val="000263B2"/>
    <w:rsid w:val="000E1603"/>
    <w:rsid w:val="00264CF4"/>
    <w:rsid w:val="00287683"/>
    <w:rsid w:val="00367AA3"/>
    <w:rsid w:val="00465F2D"/>
    <w:rsid w:val="005625E9"/>
    <w:rsid w:val="005B16D2"/>
    <w:rsid w:val="005F587F"/>
    <w:rsid w:val="006148A5"/>
    <w:rsid w:val="006246DD"/>
    <w:rsid w:val="00762B19"/>
    <w:rsid w:val="007652EB"/>
    <w:rsid w:val="00783BEC"/>
    <w:rsid w:val="008B6F78"/>
    <w:rsid w:val="00913E1F"/>
    <w:rsid w:val="00A449D6"/>
    <w:rsid w:val="00AA53E2"/>
    <w:rsid w:val="00AC24A0"/>
    <w:rsid w:val="00AD1BE1"/>
    <w:rsid w:val="00AF06AC"/>
    <w:rsid w:val="00B057E0"/>
    <w:rsid w:val="00B23BD0"/>
    <w:rsid w:val="00B60A0C"/>
    <w:rsid w:val="00BA2381"/>
    <w:rsid w:val="00BD78D0"/>
    <w:rsid w:val="00BE10B9"/>
    <w:rsid w:val="00D76B32"/>
    <w:rsid w:val="00DD4AA6"/>
    <w:rsid w:val="00E0408F"/>
    <w:rsid w:val="00E62E47"/>
    <w:rsid w:val="00FE683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BD0"/>
    <w:pPr>
      <w:adjustRightInd w:val="0"/>
      <w:snapToGrid w:val="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23BD0"/>
    <w:rPr>
      <w:sz w:val="18"/>
      <w:szCs w:val="18"/>
    </w:rPr>
  </w:style>
  <w:style w:type="character" w:customStyle="1" w:styleId="Char">
    <w:name w:val="批注框文本 Char"/>
    <w:basedOn w:val="a0"/>
    <w:link w:val="a3"/>
    <w:uiPriority w:val="99"/>
    <w:semiHidden/>
    <w:rsid w:val="00B23BD0"/>
    <w:rPr>
      <w:rFonts w:ascii="Tahoma" w:eastAsia="微软雅黑" w:hAnsi="Tahoma"/>
      <w:kern w:val="0"/>
      <w:sz w:val="18"/>
      <w:szCs w:val="18"/>
    </w:rPr>
  </w:style>
  <w:style w:type="character" w:styleId="a4">
    <w:name w:val="Hyperlink"/>
    <w:basedOn w:val="a0"/>
    <w:uiPriority w:val="99"/>
    <w:unhideWhenUsed/>
    <w:rsid w:val="00B23BD0"/>
    <w:rPr>
      <w:strike w:val="0"/>
      <w:dstrike w:val="0"/>
      <w:color w:val="333333"/>
      <w:sz w:val="18"/>
      <w:szCs w:val="18"/>
      <w:u w:val="none"/>
      <w:effect w:val="none"/>
    </w:rPr>
  </w:style>
  <w:style w:type="paragraph" w:customStyle="1" w:styleId="p0">
    <w:name w:val="p0"/>
    <w:basedOn w:val="a"/>
    <w:rsid w:val="00B23BD0"/>
    <w:pPr>
      <w:adjustRightInd/>
      <w:snapToGrid/>
      <w:spacing w:before="100" w:beforeAutospacing="1" w:after="100" w:afterAutospacing="1"/>
    </w:pPr>
    <w:rPr>
      <w:rFonts w:ascii="宋体" w:eastAsia="宋体" w:hAnsi="宋体" w:cs="宋体"/>
      <w:sz w:val="24"/>
      <w:szCs w:val="24"/>
    </w:rPr>
  </w:style>
  <w:style w:type="paragraph" w:styleId="a5">
    <w:name w:val="Normal (Web)"/>
    <w:basedOn w:val="a"/>
    <w:unhideWhenUsed/>
    <w:rsid w:val="00B23BD0"/>
    <w:pPr>
      <w:adjustRightInd/>
      <w:snapToGrid/>
      <w:spacing w:before="100" w:beforeAutospacing="1" w:after="100" w:afterAutospacing="1"/>
    </w:pPr>
    <w:rPr>
      <w:rFonts w:ascii="宋体" w:eastAsia="宋体" w:hAnsi="宋体" w:cs="宋体"/>
      <w:sz w:val="24"/>
      <w:szCs w:val="24"/>
    </w:rPr>
  </w:style>
  <w:style w:type="paragraph" w:styleId="a6">
    <w:name w:val="Body Text"/>
    <w:basedOn w:val="a"/>
    <w:link w:val="Char0"/>
    <w:rsid w:val="006148A5"/>
    <w:pPr>
      <w:widowControl w:val="0"/>
      <w:adjustRightInd/>
      <w:snapToGrid/>
      <w:jc w:val="center"/>
    </w:pPr>
    <w:rPr>
      <w:rFonts w:ascii="Times New Roman" w:eastAsia="宋体" w:hAnsi="Times New Roman" w:cs="Times New Roman"/>
      <w:color w:val="000000"/>
      <w:kern w:val="2"/>
      <w:sz w:val="18"/>
      <w:szCs w:val="21"/>
    </w:rPr>
  </w:style>
  <w:style w:type="character" w:customStyle="1" w:styleId="Char0">
    <w:name w:val="正文文本 Char"/>
    <w:basedOn w:val="a0"/>
    <w:link w:val="a6"/>
    <w:rsid w:val="006148A5"/>
    <w:rPr>
      <w:rFonts w:ascii="Times New Roman" w:eastAsia="宋体" w:hAnsi="Times New Roman" w:cs="Times New Roman"/>
      <w:color w:val="000000"/>
      <w:sz w:val="18"/>
      <w:szCs w:val="21"/>
    </w:rPr>
  </w:style>
  <w:style w:type="paragraph" w:styleId="2">
    <w:name w:val="Body Text Indent 2"/>
    <w:basedOn w:val="a"/>
    <w:link w:val="2Char"/>
    <w:uiPriority w:val="99"/>
    <w:unhideWhenUsed/>
    <w:rsid w:val="006148A5"/>
    <w:pPr>
      <w:spacing w:after="120" w:line="480" w:lineRule="auto"/>
      <w:ind w:leftChars="200" w:left="420"/>
    </w:pPr>
  </w:style>
  <w:style w:type="character" w:customStyle="1" w:styleId="2Char">
    <w:name w:val="正文文本缩进 2 Char"/>
    <w:basedOn w:val="a0"/>
    <w:link w:val="2"/>
    <w:uiPriority w:val="99"/>
    <w:rsid w:val="006148A5"/>
    <w:rPr>
      <w:rFonts w:ascii="Tahoma" w:eastAsia="微软雅黑" w:hAnsi="Tahoma"/>
      <w:kern w:val="0"/>
      <w:sz w:val="22"/>
    </w:rPr>
  </w:style>
  <w:style w:type="paragraph" w:styleId="a7">
    <w:name w:val="List Paragraph"/>
    <w:basedOn w:val="a"/>
    <w:uiPriority w:val="34"/>
    <w:qFormat/>
    <w:rsid w:val="006148A5"/>
    <w:pPr>
      <w:ind w:firstLineChars="200" w:firstLine="420"/>
    </w:pPr>
  </w:style>
  <w:style w:type="table" w:styleId="a8">
    <w:name w:val="Table Grid"/>
    <w:basedOn w:val="a1"/>
    <w:rsid w:val="00367AA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qFormat/>
    <w:rsid w:val="00A449D6"/>
    <w:rPr>
      <w:i w:val="0"/>
      <w:iCs w:val="0"/>
      <w:color w:val="CC0000"/>
    </w:rPr>
  </w:style>
  <w:style w:type="paragraph" w:styleId="HTML">
    <w:name w:val="HTML Preformatted"/>
    <w:basedOn w:val="a"/>
    <w:link w:val="HTMLChar"/>
    <w:rsid w:val="005F5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330" w:lineRule="atLeast"/>
    </w:pPr>
    <w:rPr>
      <w:rFonts w:ascii="Arial" w:eastAsia="宋体" w:hAnsi="Arial" w:cs="Arial"/>
      <w:sz w:val="21"/>
      <w:szCs w:val="21"/>
    </w:rPr>
  </w:style>
  <w:style w:type="character" w:customStyle="1" w:styleId="HTMLChar">
    <w:name w:val="HTML 预设格式 Char"/>
    <w:basedOn w:val="a0"/>
    <w:link w:val="HTML"/>
    <w:rsid w:val="005F587F"/>
    <w:rPr>
      <w:rFonts w:ascii="Arial" w:eastAsia="宋体" w:hAnsi="Arial" w:cs="Arial"/>
      <w:kern w:val="0"/>
      <w:szCs w:val="21"/>
    </w:rPr>
  </w:style>
  <w:style w:type="character" w:styleId="aa">
    <w:name w:val="Strong"/>
    <w:basedOn w:val="a0"/>
    <w:qFormat/>
    <w:rsid w:val="00783BEC"/>
    <w:rPr>
      <w:b/>
      <w:bCs/>
    </w:rPr>
  </w:style>
  <w:style w:type="paragraph" w:styleId="ab">
    <w:name w:val="header"/>
    <w:basedOn w:val="a"/>
    <w:link w:val="Char1"/>
    <w:uiPriority w:val="99"/>
    <w:unhideWhenUsed/>
    <w:rsid w:val="00465F2D"/>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b"/>
    <w:uiPriority w:val="99"/>
    <w:rsid w:val="00465F2D"/>
    <w:rPr>
      <w:rFonts w:ascii="Tahoma" w:eastAsia="微软雅黑" w:hAnsi="Tahoma"/>
      <w:kern w:val="0"/>
      <w:sz w:val="18"/>
      <w:szCs w:val="18"/>
    </w:rPr>
  </w:style>
  <w:style w:type="paragraph" w:styleId="ac">
    <w:name w:val="footer"/>
    <w:basedOn w:val="a"/>
    <w:link w:val="Char2"/>
    <w:uiPriority w:val="99"/>
    <w:unhideWhenUsed/>
    <w:rsid w:val="00465F2D"/>
    <w:pPr>
      <w:tabs>
        <w:tab w:val="center" w:pos="4153"/>
        <w:tab w:val="right" w:pos="8306"/>
      </w:tabs>
    </w:pPr>
    <w:rPr>
      <w:sz w:val="18"/>
      <w:szCs w:val="18"/>
    </w:rPr>
  </w:style>
  <w:style w:type="character" w:customStyle="1" w:styleId="Char2">
    <w:name w:val="页脚 Char"/>
    <w:basedOn w:val="a0"/>
    <w:link w:val="ac"/>
    <w:uiPriority w:val="99"/>
    <w:rsid w:val="00465F2D"/>
    <w:rPr>
      <w:rFonts w:ascii="Tahoma" w:eastAsia="微软雅黑" w:hAnsi="Tahoma"/>
      <w:kern w:val="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zxhm.net/2010web/E_User.asp?user=&#35768;&#33635;&#3265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C295E32-9A29-44AE-8A00-55152423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38</Pages>
  <Words>3927</Words>
  <Characters>22389</Characters>
  <Application>Microsoft Office Word</Application>
  <DocSecurity>0</DocSecurity>
  <Lines>186</Lines>
  <Paragraphs>52</Paragraphs>
  <ScaleCrop>false</ScaleCrop>
  <Company>ms</Company>
  <LinksUpToDate>false</LinksUpToDate>
  <CharactersWithSpaces>26264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cp:revision>
  <cp:lastPrinted>2015-05-22T02:24:00Z</cp:lastPrinted>
  <dcterms:created xsi:type="dcterms:W3CDTF">2015-05-21T14:35:00Z</dcterms:created>
  <dcterms:modified xsi:type="dcterms:W3CDTF">2015-05-22T12:46:00Z</dcterms:modified>
</cp:coreProperties>
</file>