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5F" w:rsidRDefault="0038245F" w:rsidP="0038245F">
      <w:pPr>
        <w:rPr>
          <w:rFonts w:cs="Times New Roman"/>
          <w:sz w:val="18"/>
          <w:szCs w:val="18"/>
        </w:rPr>
      </w:pPr>
      <w:r w:rsidRPr="00C8119A">
        <w:rPr>
          <w:rFonts w:cs="Times New Roman" w:hint="eastAsia"/>
          <w:sz w:val="18"/>
          <w:szCs w:val="18"/>
        </w:rPr>
        <w:t>附表</w:t>
      </w:r>
      <w:r>
        <w:rPr>
          <w:rFonts w:cs="Times New Roman"/>
          <w:sz w:val="18"/>
          <w:szCs w:val="18"/>
        </w:rPr>
        <w:t>3</w:t>
      </w:r>
      <w:r w:rsidRPr="00C8119A">
        <w:rPr>
          <w:rFonts w:cs="Times New Roman" w:hint="eastAsia"/>
          <w:sz w:val="18"/>
          <w:szCs w:val="18"/>
        </w:rPr>
        <w:t>：</w:t>
      </w:r>
    </w:p>
    <w:p w:rsidR="0038245F" w:rsidRPr="00E9620A" w:rsidRDefault="0038245F" w:rsidP="0038245F">
      <w:pPr>
        <w:jc w:val="center"/>
        <w:rPr>
          <w:rFonts w:cs="Times New Roman"/>
          <w:b/>
          <w:sz w:val="32"/>
          <w:szCs w:val="32"/>
        </w:rPr>
      </w:pPr>
      <w:r w:rsidRPr="00E9620A">
        <w:rPr>
          <w:rFonts w:cs="Times New Roman" w:hint="eastAsia"/>
          <w:b/>
          <w:sz w:val="32"/>
          <w:szCs w:val="32"/>
        </w:rPr>
        <w:t>洛阳高中教师个人专业发展规划</w:t>
      </w:r>
    </w:p>
    <w:p w:rsidR="0038245F" w:rsidRPr="00E9620A" w:rsidRDefault="0038245F" w:rsidP="0038245F">
      <w:pPr>
        <w:jc w:val="center"/>
        <w:rPr>
          <w:rFonts w:cs="Times New Roman"/>
          <w:b/>
          <w:sz w:val="28"/>
          <w:szCs w:val="28"/>
        </w:rPr>
      </w:pPr>
      <w:r w:rsidRPr="00E9620A">
        <w:rPr>
          <w:rFonts w:cs="Times New Roman" w:hint="eastAsia"/>
          <w:b/>
          <w:sz w:val="28"/>
          <w:szCs w:val="28"/>
        </w:rPr>
        <w:t>（</w:t>
      </w:r>
      <w:r w:rsidRPr="00E9620A">
        <w:rPr>
          <w:rFonts w:cs="Times New Roman" w:hint="eastAsia"/>
          <w:b/>
          <w:sz w:val="28"/>
          <w:szCs w:val="28"/>
        </w:rPr>
        <w:t>201</w:t>
      </w:r>
      <w:r w:rsidRPr="00E9620A">
        <w:rPr>
          <w:rFonts w:cs="Times New Roman"/>
          <w:b/>
          <w:sz w:val="28"/>
          <w:szCs w:val="28"/>
        </w:rPr>
        <w:t>4</w:t>
      </w:r>
      <w:r w:rsidRPr="00E9620A">
        <w:rPr>
          <w:rFonts w:cs="Times New Roman" w:hint="eastAsia"/>
          <w:b/>
          <w:sz w:val="28"/>
          <w:szCs w:val="28"/>
        </w:rPr>
        <w:t>年</w:t>
      </w:r>
      <w:r w:rsidRPr="00E9620A">
        <w:rPr>
          <w:rFonts w:cs="Times New Roman" w:hint="eastAsia"/>
          <w:b/>
          <w:sz w:val="28"/>
          <w:szCs w:val="28"/>
        </w:rPr>
        <w:t xml:space="preserve"> 9 </w:t>
      </w:r>
      <w:r w:rsidRPr="00E9620A">
        <w:rPr>
          <w:rFonts w:cs="Times New Roman" w:hint="eastAsia"/>
          <w:b/>
          <w:sz w:val="28"/>
          <w:szCs w:val="28"/>
        </w:rPr>
        <w:t>月—</w:t>
      </w:r>
      <w:r w:rsidRPr="00E9620A">
        <w:rPr>
          <w:rFonts w:cs="Times New Roman" w:hint="eastAsia"/>
          <w:b/>
          <w:sz w:val="28"/>
          <w:szCs w:val="28"/>
        </w:rPr>
        <w:t>201</w:t>
      </w:r>
      <w:r w:rsidRPr="00E9620A">
        <w:rPr>
          <w:rFonts w:cs="Times New Roman"/>
          <w:b/>
          <w:sz w:val="28"/>
          <w:szCs w:val="28"/>
        </w:rPr>
        <w:t>7</w:t>
      </w:r>
      <w:r w:rsidRPr="00E9620A">
        <w:rPr>
          <w:rFonts w:cs="Times New Roman" w:hint="eastAsia"/>
          <w:b/>
          <w:sz w:val="28"/>
          <w:szCs w:val="28"/>
        </w:rPr>
        <w:t>年</w:t>
      </w:r>
      <w:r w:rsidRPr="00E9620A">
        <w:rPr>
          <w:rFonts w:cs="Times New Roman" w:hint="eastAsia"/>
          <w:b/>
          <w:sz w:val="28"/>
          <w:szCs w:val="28"/>
        </w:rPr>
        <w:t>8</w:t>
      </w:r>
      <w:r w:rsidRPr="00E9620A">
        <w:rPr>
          <w:rFonts w:cs="Times New Roman" w:hint="eastAsia"/>
          <w:b/>
          <w:sz w:val="28"/>
          <w:szCs w:val="28"/>
        </w:rPr>
        <w:t>月）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0"/>
        <w:gridCol w:w="1420"/>
        <w:gridCol w:w="1228"/>
        <w:gridCol w:w="1456"/>
        <w:gridCol w:w="1417"/>
        <w:gridCol w:w="1701"/>
      </w:tblGrid>
      <w:tr w:rsidR="0038245F" w:rsidRPr="00BD1260" w:rsidTr="00A824C9">
        <w:tc>
          <w:tcPr>
            <w:tcW w:w="1420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20" w:type="dxa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钱玲玲</w:t>
            </w:r>
          </w:p>
        </w:tc>
        <w:tc>
          <w:tcPr>
            <w:tcW w:w="1228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456" w:type="dxa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女</w:t>
            </w:r>
          </w:p>
        </w:tc>
        <w:tc>
          <w:tcPr>
            <w:tcW w:w="1417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1981.10</w:t>
            </w:r>
          </w:p>
        </w:tc>
      </w:tr>
      <w:tr w:rsidR="0038245F" w:rsidRPr="00BD1260" w:rsidTr="00A824C9">
        <w:tc>
          <w:tcPr>
            <w:tcW w:w="1420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1420" w:type="dxa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江苏武进</w:t>
            </w:r>
          </w:p>
        </w:tc>
        <w:tc>
          <w:tcPr>
            <w:tcW w:w="1228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456" w:type="dxa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汉</w:t>
            </w:r>
          </w:p>
        </w:tc>
        <w:tc>
          <w:tcPr>
            <w:tcW w:w="1417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党派</w:t>
            </w:r>
          </w:p>
        </w:tc>
        <w:tc>
          <w:tcPr>
            <w:tcW w:w="1701" w:type="dxa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无</w:t>
            </w:r>
          </w:p>
        </w:tc>
      </w:tr>
      <w:tr w:rsidR="0038245F" w:rsidRPr="00BD1260" w:rsidTr="00A824C9">
        <w:tc>
          <w:tcPr>
            <w:tcW w:w="1420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学历和学位</w:t>
            </w:r>
          </w:p>
        </w:tc>
        <w:tc>
          <w:tcPr>
            <w:tcW w:w="2648" w:type="dxa"/>
            <w:gridSpan w:val="2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本科</w:t>
            </w:r>
            <w:r>
              <w:rPr>
                <w:rFonts w:cs="Times New Roman" w:hint="eastAsia"/>
                <w:sz w:val="24"/>
                <w:szCs w:val="24"/>
              </w:rPr>
              <w:t xml:space="preserve">   </w:t>
            </w:r>
            <w:r>
              <w:rPr>
                <w:rFonts w:cs="Times New Roman" w:hint="eastAsia"/>
                <w:sz w:val="24"/>
                <w:szCs w:val="24"/>
              </w:rPr>
              <w:t>学士</w:t>
            </w:r>
          </w:p>
        </w:tc>
        <w:tc>
          <w:tcPr>
            <w:tcW w:w="1456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毕业</w:t>
            </w:r>
            <w:r w:rsidRPr="00BD1260">
              <w:rPr>
                <w:rFonts w:cs="Times New Roman"/>
                <w:sz w:val="24"/>
                <w:szCs w:val="24"/>
              </w:rPr>
              <w:t>学校</w:t>
            </w:r>
          </w:p>
        </w:tc>
        <w:tc>
          <w:tcPr>
            <w:tcW w:w="3118" w:type="dxa"/>
            <w:gridSpan w:val="2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江苏大学</w:t>
            </w:r>
          </w:p>
        </w:tc>
      </w:tr>
      <w:tr w:rsidR="0038245F" w:rsidRPr="00BD1260" w:rsidTr="00A824C9">
        <w:tc>
          <w:tcPr>
            <w:tcW w:w="1420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/>
                <w:sz w:val="24"/>
                <w:szCs w:val="24"/>
              </w:rPr>
              <w:t>任</w:t>
            </w:r>
            <w:r w:rsidRPr="00BD1260">
              <w:rPr>
                <w:rFonts w:cs="Times New Roman" w:hint="eastAsia"/>
                <w:sz w:val="24"/>
                <w:szCs w:val="24"/>
              </w:rPr>
              <w:t>职职称</w:t>
            </w: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评审时间</w:t>
            </w:r>
          </w:p>
        </w:tc>
        <w:tc>
          <w:tcPr>
            <w:tcW w:w="2648" w:type="dxa"/>
            <w:gridSpan w:val="2"/>
            <w:vAlign w:val="center"/>
          </w:tcPr>
          <w:p w:rsidR="0038245F" w:rsidRDefault="00F30801" w:rsidP="00A824C9">
            <w:pPr>
              <w:spacing w:line="420" w:lineRule="exact"/>
              <w:jc w:val="center"/>
              <w:rPr>
                <w:rFonts w:cs="Times New Roman" w:hint="eastAsia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中一</w:t>
            </w:r>
          </w:p>
          <w:p w:rsidR="00F30801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2010.08</w:t>
            </w:r>
          </w:p>
        </w:tc>
        <w:tc>
          <w:tcPr>
            <w:tcW w:w="1456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任班主任</w:t>
            </w: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工作年限</w:t>
            </w:r>
          </w:p>
        </w:tc>
        <w:tc>
          <w:tcPr>
            <w:tcW w:w="3118" w:type="dxa"/>
            <w:gridSpan w:val="2"/>
            <w:vAlign w:val="center"/>
          </w:tcPr>
          <w:p w:rsidR="0038245F" w:rsidRDefault="00F30801" w:rsidP="00A824C9">
            <w:pPr>
              <w:spacing w:line="420" w:lineRule="exact"/>
              <w:jc w:val="center"/>
              <w:rPr>
                <w:rFonts w:cs="Times New Roman" w:hint="eastAsia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无</w:t>
            </w:r>
          </w:p>
          <w:p w:rsidR="00F30801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12</w:t>
            </w:r>
            <w:r>
              <w:rPr>
                <w:rFonts w:cs="Times New Roman" w:hint="eastAsia"/>
                <w:sz w:val="24"/>
                <w:szCs w:val="24"/>
              </w:rPr>
              <w:t>年</w:t>
            </w:r>
          </w:p>
        </w:tc>
      </w:tr>
      <w:tr w:rsidR="0038245F" w:rsidRPr="00BD1260" w:rsidTr="00A824C9">
        <w:tc>
          <w:tcPr>
            <w:tcW w:w="2840" w:type="dxa"/>
            <w:gridSpan w:val="2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从教时间及教龄</w:t>
            </w:r>
          </w:p>
        </w:tc>
        <w:tc>
          <w:tcPr>
            <w:tcW w:w="1228" w:type="dxa"/>
            <w:vAlign w:val="center"/>
          </w:tcPr>
          <w:p w:rsidR="0038245F" w:rsidRDefault="00F30801" w:rsidP="00A824C9">
            <w:pPr>
              <w:spacing w:line="420" w:lineRule="exact"/>
              <w:jc w:val="center"/>
              <w:rPr>
                <w:rFonts w:cs="Times New Roman" w:hint="eastAsia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2003.08</w:t>
            </w:r>
          </w:p>
          <w:p w:rsidR="00F30801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12</w:t>
            </w:r>
            <w:r>
              <w:rPr>
                <w:rFonts w:cs="Times New Roman" w:hint="eastAsia"/>
                <w:sz w:val="24"/>
                <w:szCs w:val="24"/>
              </w:rPr>
              <w:t>年</w:t>
            </w:r>
          </w:p>
        </w:tc>
        <w:tc>
          <w:tcPr>
            <w:tcW w:w="1456" w:type="dxa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学术荣誉</w:t>
            </w:r>
          </w:p>
        </w:tc>
        <w:tc>
          <w:tcPr>
            <w:tcW w:w="3118" w:type="dxa"/>
            <w:gridSpan w:val="2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无</w:t>
            </w:r>
          </w:p>
        </w:tc>
      </w:tr>
      <w:tr w:rsidR="0038245F" w:rsidRPr="00BD1260" w:rsidTr="00A824C9">
        <w:trPr>
          <w:trHeight w:val="814"/>
        </w:trPr>
        <w:tc>
          <w:tcPr>
            <w:tcW w:w="2840" w:type="dxa"/>
            <w:gridSpan w:val="2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专业兼职情况</w:t>
            </w:r>
          </w:p>
        </w:tc>
        <w:tc>
          <w:tcPr>
            <w:tcW w:w="5802" w:type="dxa"/>
            <w:gridSpan w:val="4"/>
            <w:vAlign w:val="center"/>
          </w:tcPr>
          <w:p w:rsidR="0038245F" w:rsidRPr="00BD1260" w:rsidRDefault="00F30801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无</w:t>
            </w:r>
          </w:p>
        </w:tc>
      </w:tr>
      <w:tr w:rsidR="0038245F" w:rsidRPr="00BD1260" w:rsidTr="00A824C9">
        <w:trPr>
          <w:trHeight w:val="4280"/>
        </w:trPr>
        <w:tc>
          <w:tcPr>
            <w:tcW w:w="1420" w:type="dxa"/>
            <w:vMerge w:val="restart"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lastRenderedPageBreak/>
              <w:t>自</w:t>
            </w: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我</w:t>
            </w: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剖</w:t>
            </w:r>
          </w:p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38245F" w:rsidRPr="00BD1260" w:rsidRDefault="0038245F" w:rsidP="00F30801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析</w:t>
            </w:r>
          </w:p>
        </w:tc>
        <w:tc>
          <w:tcPr>
            <w:tcW w:w="7222" w:type="dxa"/>
            <w:gridSpan w:val="5"/>
          </w:tcPr>
          <w:p w:rsidR="0038245F" w:rsidRPr="00BD1260" w:rsidRDefault="0038245F" w:rsidP="00A824C9">
            <w:pPr>
              <w:spacing w:line="420" w:lineRule="exact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lastRenderedPageBreak/>
              <w:t>（从教以来取得的工作荣誉、业务成就等）</w:t>
            </w:r>
          </w:p>
          <w:p w:rsidR="00F30801" w:rsidRPr="000B6FFE" w:rsidRDefault="00F30801" w:rsidP="00F30801">
            <w:pPr>
              <w:spacing w:line="420" w:lineRule="exact"/>
              <w:ind w:firstLineChars="200" w:firstLine="560"/>
              <w:rPr>
                <w:rFonts w:hint="eastAsia"/>
                <w:sz w:val="28"/>
              </w:rPr>
            </w:pPr>
            <w:r w:rsidRPr="000B6FFE">
              <w:rPr>
                <w:rFonts w:hint="eastAsia"/>
                <w:sz w:val="28"/>
              </w:rPr>
              <w:t>曾连续几年担任高三美术专业</w:t>
            </w:r>
            <w:r>
              <w:rPr>
                <w:rFonts w:hint="eastAsia"/>
                <w:sz w:val="28"/>
              </w:rPr>
              <w:t>教学</w:t>
            </w:r>
            <w:r w:rsidRPr="000B6FFE">
              <w:rPr>
                <w:rFonts w:hint="eastAsia"/>
                <w:sz w:val="28"/>
              </w:rPr>
              <w:t>，在此期间我校在高三教学质量评估中艺体类多次获一等奖。被评为“武进区优秀教育工作者”。</w:t>
            </w:r>
          </w:p>
          <w:p w:rsidR="0038245F" w:rsidRPr="00BD1260" w:rsidRDefault="00F30801" w:rsidP="00F30801">
            <w:pPr>
              <w:spacing w:line="420" w:lineRule="exact"/>
              <w:ind w:firstLineChars="200" w:firstLine="560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曾获常州市教育年会作品展三等奖，</w:t>
            </w:r>
            <w:r w:rsidRPr="000B6FFE">
              <w:rPr>
                <w:rFonts w:hint="eastAsia"/>
                <w:sz w:val="28"/>
              </w:rPr>
              <w:t>辅导的兴趣小组学生多次在各级各类的绘画竞赛中获奖，并获多项优秀指导老师奖，所撰写的论文多次在国家、省、市、区等论文比赛中获奖。</w:t>
            </w:r>
          </w:p>
        </w:tc>
      </w:tr>
      <w:tr w:rsidR="0038245F" w:rsidRPr="00BD1260" w:rsidTr="00A824C9">
        <w:trPr>
          <w:trHeight w:val="4385"/>
        </w:trPr>
        <w:tc>
          <w:tcPr>
            <w:tcW w:w="1420" w:type="dxa"/>
            <w:vMerge/>
            <w:vAlign w:val="center"/>
          </w:tcPr>
          <w:p w:rsidR="0038245F" w:rsidRPr="00BD1260" w:rsidRDefault="0038245F" w:rsidP="00A824C9">
            <w:pPr>
              <w:spacing w:line="42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2" w:type="dxa"/>
            <w:gridSpan w:val="5"/>
          </w:tcPr>
          <w:p w:rsidR="0038245F" w:rsidRPr="00BD1260" w:rsidRDefault="0038245F" w:rsidP="00A824C9">
            <w:pPr>
              <w:spacing w:line="420" w:lineRule="exact"/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个人优势、劣势分析：</w:t>
            </w:r>
          </w:p>
          <w:p w:rsidR="00F30801" w:rsidRPr="000B6FFE" w:rsidRDefault="0038245F" w:rsidP="00F30801">
            <w:pPr>
              <w:spacing w:line="420" w:lineRule="exact"/>
              <w:ind w:firstLineChars="200" w:firstLine="480"/>
              <w:rPr>
                <w:rFonts w:hint="eastAsia"/>
                <w:sz w:val="28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 xml:space="preserve">  </w:t>
            </w:r>
            <w:r w:rsidR="00F30801" w:rsidRPr="000B6FFE">
              <w:rPr>
                <w:rFonts w:hint="eastAsia"/>
                <w:sz w:val="28"/>
              </w:rPr>
              <w:t>曾连续几年担任高三美术专业</w:t>
            </w:r>
            <w:r w:rsidR="00F30801">
              <w:rPr>
                <w:rFonts w:hint="eastAsia"/>
                <w:sz w:val="28"/>
              </w:rPr>
              <w:t>教学</w:t>
            </w:r>
            <w:r w:rsidR="00F30801" w:rsidRPr="000B6FFE">
              <w:rPr>
                <w:rFonts w:hint="eastAsia"/>
                <w:sz w:val="28"/>
              </w:rPr>
              <w:t>，在此期间我校在高三教学质量评估中艺体类多次获一等奖。被评为“武进区优秀教育工作者”。</w:t>
            </w:r>
          </w:p>
          <w:p w:rsidR="0038245F" w:rsidRPr="00BD1260" w:rsidRDefault="00F30801" w:rsidP="00F30801">
            <w:pPr>
              <w:spacing w:line="4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8"/>
              </w:rPr>
              <w:t>曾获常州市教育年会作品展三等奖，</w:t>
            </w:r>
            <w:r w:rsidRPr="000B6FFE">
              <w:rPr>
                <w:rFonts w:hint="eastAsia"/>
                <w:sz w:val="28"/>
              </w:rPr>
              <w:t>辅导的兴趣小组学生多次在各级各类的绘画竞赛中获奖，并获多项优秀指导老师奖，所撰写的论文多次在国家、省、市、区等论文比赛中获奖。</w:t>
            </w:r>
            <w:r w:rsidR="0038245F" w:rsidRPr="00BD1260">
              <w:rPr>
                <w:rFonts w:cs="Times New Roman" w:hint="eastAsia"/>
                <w:sz w:val="24"/>
                <w:szCs w:val="24"/>
              </w:rPr>
              <w:t xml:space="preserve"> </w:t>
            </w:r>
          </w:p>
        </w:tc>
      </w:tr>
    </w:tbl>
    <w:p w:rsidR="0038245F" w:rsidRDefault="0038245F" w:rsidP="0038245F">
      <w:pPr>
        <w:rPr>
          <w:rFonts w:cs="Times New Roman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38245F" w:rsidRPr="00BD1260" w:rsidTr="00A824C9">
        <w:tc>
          <w:tcPr>
            <w:tcW w:w="8522" w:type="dxa"/>
          </w:tcPr>
          <w:p w:rsidR="0038245F" w:rsidRPr="00BD1260" w:rsidRDefault="0038245F" w:rsidP="00A824C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D1260">
              <w:rPr>
                <w:rFonts w:cs="Times New Roman" w:hint="eastAsia"/>
                <w:b/>
                <w:sz w:val="24"/>
                <w:szCs w:val="24"/>
              </w:rPr>
              <w:t>洛阳高中教师个人专业发展规划</w:t>
            </w:r>
          </w:p>
          <w:p w:rsidR="0038245F" w:rsidRPr="00BD1260" w:rsidRDefault="0038245F" w:rsidP="00A824C9">
            <w:pPr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sz w:val="24"/>
                <w:szCs w:val="24"/>
              </w:rPr>
              <w:t>（为您的继续发展设定可检验的目标，这些目标必须是外显的，可验证的；如获得某某证书、开设多少节各个级别的公开课，获得某某称号，职称评定，学习具体理论书籍，课题研究，论文撰写，教学成绩等等）</w:t>
            </w:r>
          </w:p>
        </w:tc>
      </w:tr>
      <w:tr w:rsidR="0038245F" w:rsidRPr="00BD1260" w:rsidTr="00A824C9">
        <w:trPr>
          <w:trHeight w:val="2418"/>
        </w:trPr>
        <w:tc>
          <w:tcPr>
            <w:tcW w:w="8522" w:type="dxa"/>
          </w:tcPr>
          <w:p w:rsidR="0038245F" w:rsidRPr="00BD1260" w:rsidRDefault="0038245F" w:rsidP="00A824C9">
            <w:pPr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b/>
                <w:sz w:val="24"/>
                <w:szCs w:val="24"/>
              </w:rPr>
              <w:t>一、总体发展目标</w:t>
            </w:r>
          </w:p>
          <w:p w:rsidR="00F30801" w:rsidRDefault="00F30801" w:rsidP="00F30801">
            <w:pPr>
              <w:spacing w:line="400" w:lineRule="exact"/>
              <w:ind w:firstLineChars="200" w:firstLine="560"/>
              <w:rPr>
                <w:rFonts w:hint="eastAsia"/>
                <w:sz w:val="28"/>
                <w:szCs w:val="26"/>
              </w:rPr>
            </w:pPr>
            <w:r>
              <w:rPr>
                <w:rFonts w:hint="eastAsia"/>
                <w:sz w:val="28"/>
                <w:szCs w:val="26"/>
              </w:rPr>
              <w:t>开设公开课。</w:t>
            </w:r>
            <w:r w:rsidRPr="000B6FFE">
              <w:rPr>
                <w:sz w:val="28"/>
                <w:szCs w:val="26"/>
              </w:rPr>
              <w:t>积极投身教育科研的改革与实践，逐步形成系统的教学模式，促进教育教学质量的提高，努力提高课堂教学的有效性。</w:t>
            </w:r>
            <w:r w:rsidRPr="000B6FFE">
              <w:rPr>
                <w:rFonts w:hint="eastAsia"/>
                <w:sz w:val="28"/>
                <w:szCs w:val="26"/>
              </w:rPr>
              <w:t>力求有专业型、经验型教师向研究型、双向型教师转变。</w:t>
            </w:r>
          </w:p>
          <w:p w:rsidR="00F30801" w:rsidRDefault="00F30801" w:rsidP="00F30801">
            <w:pPr>
              <w:spacing w:line="400" w:lineRule="exact"/>
              <w:ind w:firstLineChars="200" w:firstLine="560"/>
              <w:rPr>
                <w:rFonts w:hint="eastAsia"/>
                <w:sz w:val="28"/>
                <w:szCs w:val="26"/>
              </w:rPr>
            </w:pPr>
            <w:r>
              <w:rPr>
                <w:rFonts w:hint="eastAsia"/>
                <w:sz w:val="28"/>
                <w:szCs w:val="26"/>
              </w:rPr>
              <w:t>继续参加课题《学校艺术教育三维课题开发的案例研究》和《利用学校艺术教育平台发展学生健全人格的研究》的研究，并积极撰写论文。</w:t>
            </w:r>
          </w:p>
          <w:p w:rsidR="00F30801" w:rsidRDefault="00F30801" w:rsidP="00F30801">
            <w:pPr>
              <w:spacing w:line="400" w:lineRule="exact"/>
              <w:ind w:firstLineChars="200" w:firstLine="560"/>
              <w:rPr>
                <w:rFonts w:hint="eastAsia"/>
                <w:sz w:val="28"/>
                <w:szCs w:val="26"/>
              </w:rPr>
            </w:pPr>
            <w:r>
              <w:rPr>
                <w:rFonts w:hint="eastAsia"/>
                <w:sz w:val="28"/>
                <w:szCs w:val="26"/>
              </w:rPr>
              <w:t>力争骨干教师。</w:t>
            </w:r>
          </w:p>
          <w:p w:rsidR="00F30801" w:rsidRPr="000B6FFE" w:rsidRDefault="00F30801" w:rsidP="00F30801">
            <w:pPr>
              <w:spacing w:line="400" w:lineRule="exact"/>
              <w:ind w:firstLineChars="200" w:firstLine="560"/>
              <w:rPr>
                <w:rFonts w:hint="eastAsia"/>
                <w:sz w:val="28"/>
                <w:szCs w:val="26"/>
              </w:rPr>
            </w:pPr>
            <w:r>
              <w:rPr>
                <w:rFonts w:hint="eastAsia"/>
                <w:sz w:val="28"/>
                <w:szCs w:val="26"/>
              </w:rPr>
              <w:t>辅导学生参加绘画比赛。</w:t>
            </w:r>
          </w:p>
          <w:p w:rsidR="0038245F" w:rsidRPr="00BD1260" w:rsidRDefault="00F30801" w:rsidP="00F30801">
            <w:pPr>
              <w:spacing w:line="400" w:lineRule="exact"/>
              <w:ind w:firstLineChars="200" w:firstLine="560"/>
              <w:rPr>
                <w:rFonts w:cs="Times New Roman"/>
                <w:sz w:val="24"/>
                <w:szCs w:val="24"/>
              </w:rPr>
            </w:pPr>
            <w:r w:rsidRPr="000B6FFE">
              <w:rPr>
                <w:sz w:val="28"/>
                <w:szCs w:val="26"/>
              </w:rPr>
              <w:t>认真学习新课程标准理念，不断更新教学观念。注重把学习新课程标准与构建新理念有机地结合起来。树立学生主体观，贯彻了民主教学的思想，构建一种民主和谐平等的新型师生关系。</w:t>
            </w:r>
          </w:p>
        </w:tc>
      </w:tr>
      <w:tr w:rsidR="0038245F" w:rsidRPr="00BD1260" w:rsidTr="00A824C9">
        <w:trPr>
          <w:trHeight w:val="4384"/>
        </w:trPr>
        <w:tc>
          <w:tcPr>
            <w:tcW w:w="8522" w:type="dxa"/>
          </w:tcPr>
          <w:p w:rsidR="0038245F" w:rsidRPr="00BD1260" w:rsidRDefault="0038245F" w:rsidP="00A824C9">
            <w:pPr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b/>
                <w:sz w:val="24"/>
                <w:szCs w:val="24"/>
              </w:rPr>
              <w:lastRenderedPageBreak/>
              <w:t>二、专业发展目标</w:t>
            </w:r>
          </w:p>
          <w:p w:rsidR="004E401A" w:rsidRDefault="004E401A" w:rsidP="004E401A">
            <w:pPr>
              <w:spacing w:line="400" w:lineRule="exact"/>
              <w:ind w:firstLineChars="200" w:firstLine="560"/>
              <w:rPr>
                <w:rFonts w:hint="eastAsia"/>
                <w:sz w:val="28"/>
                <w:szCs w:val="26"/>
              </w:rPr>
            </w:pPr>
            <w:r>
              <w:rPr>
                <w:rFonts w:hint="eastAsia"/>
                <w:sz w:val="28"/>
                <w:szCs w:val="26"/>
              </w:rPr>
              <w:t>了解关注美术学和美术高考动向及前沿课题</w:t>
            </w:r>
          </w:p>
          <w:p w:rsidR="004E401A" w:rsidRPr="004E401A" w:rsidRDefault="004E401A" w:rsidP="004E401A">
            <w:pPr>
              <w:spacing w:line="40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更新教育理念和知识结构，加强自身素质。</w:t>
            </w:r>
            <w:r>
              <w:rPr>
                <w:rFonts w:hint="eastAsia"/>
                <w:sz w:val="28"/>
                <w:szCs w:val="26"/>
              </w:rPr>
              <w:t>积极参与课题，及时形成新的理论研究，撰写研究论文。</w:t>
            </w:r>
          </w:p>
          <w:p w:rsidR="004E401A" w:rsidRPr="004E401A" w:rsidRDefault="004E401A" w:rsidP="004E401A">
            <w:pPr>
              <w:spacing w:line="400" w:lineRule="exact"/>
              <w:ind w:firstLineChars="200" w:firstLine="560"/>
              <w:rPr>
                <w:rFonts w:hint="eastAsia"/>
                <w:sz w:val="28"/>
              </w:rPr>
            </w:pPr>
            <w:r w:rsidRPr="000B6FFE">
              <w:rPr>
                <w:sz w:val="28"/>
                <w:szCs w:val="26"/>
              </w:rPr>
              <w:t>广泛地阅读各类有益的书籍，学习各种领域的知识、技能，特别要学习现代教育技术，不断构建、丰富自己的知识结构。多阅读</w:t>
            </w:r>
            <w:r>
              <w:rPr>
                <w:rFonts w:hint="eastAsia"/>
                <w:sz w:val="28"/>
                <w:szCs w:val="26"/>
              </w:rPr>
              <w:t>《中国美术教育》、《荣宝斋》、《美术大观》等专业研究</w:t>
            </w:r>
            <w:r w:rsidRPr="000B6FFE">
              <w:rPr>
                <w:sz w:val="28"/>
                <w:szCs w:val="26"/>
              </w:rPr>
              <w:t>书籍，以此来不断的充实自我内涵。</w:t>
            </w:r>
          </w:p>
          <w:p w:rsidR="0038245F" w:rsidRPr="00BD1260" w:rsidRDefault="004E401A" w:rsidP="004E401A">
            <w:pPr>
              <w:spacing w:line="400" w:lineRule="exact"/>
              <w:ind w:firstLine="570"/>
              <w:rPr>
                <w:rFonts w:cs="Times New Roman"/>
                <w:sz w:val="24"/>
                <w:szCs w:val="24"/>
              </w:rPr>
            </w:pPr>
            <w:r w:rsidRPr="000B6FFE">
              <w:rPr>
                <w:sz w:val="28"/>
                <w:szCs w:val="26"/>
              </w:rPr>
              <w:t>不断提高自己的专业素质，在教研活动</w:t>
            </w:r>
            <w:r>
              <w:rPr>
                <w:sz w:val="28"/>
                <w:szCs w:val="26"/>
              </w:rPr>
              <w:t>中多多听取他人的意见，永远抱着不耻下问的精神向有经验的教师讨教</w:t>
            </w:r>
            <w:r>
              <w:rPr>
                <w:rFonts w:hint="eastAsia"/>
                <w:sz w:val="28"/>
                <w:szCs w:val="26"/>
              </w:rPr>
              <w:t>。</w:t>
            </w:r>
          </w:p>
          <w:p w:rsidR="004E401A" w:rsidRDefault="004E401A" w:rsidP="004E401A">
            <w:pPr>
              <w:spacing w:line="400" w:lineRule="exact"/>
              <w:ind w:firstLineChars="200" w:firstLine="56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加强专业基本功，多上公开课。</w:t>
            </w:r>
          </w:p>
          <w:p w:rsidR="004E401A" w:rsidRDefault="004E401A" w:rsidP="004E401A">
            <w:pPr>
              <w:spacing w:line="400" w:lineRule="exact"/>
              <w:ind w:firstLineChars="200" w:firstLine="56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多思，善学</w:t>
            </w:r>
            <w:r w:rsidRPr="000B6FFE">
              <w:rPr>
                <w:sz w:val="28"/>
              </w:rPr>
              <w:t>，做好课后反思和案例研究。</w:t>
            </w:r>
          </w:p>
          <w:p w:rsidR="0038245F" w:rsidRPr="00BD1260" w:rsidRDefault="004E401A" w:rsidP="004E401A">
            <w:pPr>
              <w:spacing w:line="400" w:lineRule="exact"/>
              <w:ind w:firstLine="570"/>
              <w:rPr>
                <w:rFonts w:cs="Times New Roman"/>
                <w:sz w:val="24"/>
                <w:szCs w:val="24"/>
              </w:rPr>
            </w:pPr>
            <w:r w:rsidRPr="000B6FFE">
              <w:rPr>
                <w:sz w:val="28"/>
              </w:rPr>
              <w:t>通过撰写论文，把自己的专题研究从实践层面提升至理论层面。不断提高论文质量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38245F" w:rsidRPr="00BD1260" w:rsidTr="00A824C9">
        <w:tc>
          <w:tcPr>
            <w:tcW w:w="8522" w:type="dxa"/>
          </w:tcPr>
          <w:p w:rsidR="0038245F" w:rsidRPr="00BD1260" w:rsidRDefault="0038245F" w:rsidP="00A824C9">
            <w:pPr>
              <w:rPr>
                <w:rFonts w:cs="Times New Roman"/>
                <w:sz w:val="24"/>
                <w:szCs w:val="24"/>
              </w:rPr>
            </w:pPr>
            <w:r w:rsidRPr="00BD1260">
              <w:rPr>
                <w:rFonts w:cs="Times New Roman" w:hint="eastAsia"/>
                <w:b/>
                <w:sz w:val="24"/>
                <w:szCs w:val="24"/>
              </w:rPr>
              <w:t>三、规划对应措施</w:t>
            </w:r>
          </w:p>
          <w:p w:rsidR="004E401A" w:rsidRDefault="004E401A" w:rsidP="004E401A">
            <w:pPr>
              <w:ind w:firstLineChars="150" w:firstLine="420"/>
              <w:rPr>
                <w:rFonts w:hint="eastAsia"/>
                <w:sz w:val="28"/>
                <w:szCs w:val="28"/>
              </w:rPr>
            </w:pPr>
            <w:r w:rsidRPr="00D57DC6">
              <w:rPr>
                <w:rFonts w:hint="eastAsia"/>
                <w:sz w:val="28"/>
                <w:szCs w:val="28"/>
              </w:rPr>
              <w:t>认真学习新的教育理念，提高自身素质</w:t>
            </w:r>
            <w:r>
              <w:rPr>
                <w:rFonts w:hint="eastAsia"/>
                <w:sz w:val="28"/>
                <w:szCs w:val="28"/>
              </w:rPr>
              <w:t>，积极推进素质教育，学生形成乐学、善学的局面。加大课堂改革力度，优化课堂教学过程，探索适合新时期的教学模式。</w:t>
            </w:r>
          </w:p>
          <w:p w:rsidR="004E401A" w:rsidRPr="00D57DC6" w:rsidRDefault="004E401A" w:rsidP="004E401A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加强本学科专业理论知识的学习和课堂实践能力，提升理论水平和实践能力，更新知识结构，一学年开设</w:t>
            </w:r>
            <w:r>
              <w:rPr>
                <w:rFonts w:hint="eastAsia"/>
                <w:sz w:val="28"/>
                <w:szCs w:val="28"/>
              </w:rPr>
              <w:t>1-2</w:t>
            </w:r>
            <w:r>
              <w:rPr>
                <w:rFonts w:hint="eastAsia"/>
                <w:sz w:val="28"/>
                <w:szCs w:val="28"/>
              </w:rPr>
              <w:t>堂研究课。</w:t>
            </w:r>
          </w:p>
          <w:p w:rsidR="004E401A" w:rsidRDefault="004E401A" w:rsidP="004E401A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教学常规与教学科研一起发展，往科研型教师方向发展。</w:t>
            </w:r>
          </w:p>
          <w:p w:rsidR="004E401A" w:rsidRPr="00D57DC6" w:rsidRDefault="004E401A" w:rsidP="004E401A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利用课余时间进行进修，争取向知识的高层面进取，积极参加继续教育培训。</w:t>
            </w:r>
          </w:p>
          <w:p w:rsidR="0038245F" w:rsidRPr="00BD1260" w:rsidRDefault="004E401A" w:rsidP="004E401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力争形成独特的、具备影响了的教学思想。</w:t>
            </w:r>
          </w:p>
          <w:p w:rsidR="0038245F" w:rsidRPr="00BD1260" w:rsidRDefault="0038245F" w:rsidP="00A824C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4358AB" w:rsidRPr="0038245F" w:rsidRDefault="004358AB" w:rsidP="0038245F"/>
    <w:sectPr w:rsidR="004358AB" w:rsidRPr="0038245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2B2" w:rsidRDefault="002642B2" w:rsidP="0038245F">
      <w:pPr>
        <w:spacing w:after="0"/>
      </w:pPr>
      <w:r>
        <w:separator/>
      </w:r>
    </w:p>
  </w:endnote>
  <w:endnote w:type="continuationSeparator" w:id="0">
    <w:p w:rsidR="002642B2" w:rsidRDefault="002642B2" w:rsidP="003824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2B2" w:rsidRDefault="002642B2" w:rsidP="0038245F">
      <w:pPr>
        <w:spacing w:after="0"/>
      </w:pPr>
      <w:r>
        <w:separator/>
      </w:r>
    </w:p>
  </w:footnote>
  <w:footnote w:type="continuationSeparator" w:id="0">
    <w:p w:rsidR="002642B2" w:rsidRDefault="002642B2" w:rsidP="0038245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642B2"/>
    <w:rsid w:val="00282B72"/>
    <w:rsid w:val="00323B43"/>
    <w:rsid w:val="0038245F"/>
    <w:rsid w:val="003D37D8"/>
    <w:rsid w:val="00426133"/>
    <w:rsid w:val="004358AB"/>
    <w:rsid w:val="004E401A"/>
    <w:rsid w:val="00647930"/>
    <w:rsid w:val="008B7726"/>
    <w:rsid w:val="00AB69DB"/>
    <w:rsid w:val="00D31D50"/>
    <w:rsid w:val="00F30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245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245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245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245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2015-01-19T03:05:00Z</dcterms:modified>
</cp:coreProperties>
</file>