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D8" w:rsidRDefault="008754D8" w:rsidP="008754D8">
      <w:pPr>
        <w:jc w:val="left"/>
        <w:rPr>
          <w:sz w:val="18"/>
          <w:szCs w:val="18"/>
        </w:rPr>
      </w:pPr>
      <w:r w:rsidRPr="00C8119A">
        <w:rPr>
          <w:rFonts w:hint="eastAsia"/>
          <w:sz w:val="18"/>
          <w:szCs w:val="18"/>
        </w:rPr>
        <w:t>附表</w:t>
      </w:r>
      <w:r>
        <w:rPr>
          <w:sz w:val="18"/>
          <w:szCs w:val="18"/>
        </w:rPr>
        <w:t>3</w:t>
      </w:r>
      <w:r w:rsidRPr="00C8119A">
        <w:rPr>
          <w:rFonts w:hint="eastAsia"/>
          <w:sz w:val="18"/>
          <w:szCs w:val="18"/>
        </w:rPr>
        <w:t>：</w:t>
      </w:r>
    </w:p>
    <w:p w:rsidR="008754D8" w:rsidRPr="00E9620A" w:rsidRDefault="008754D8" w:rsidP="008754D8">
      <w:pPr>
        <w:jc w:val="center"/>
        <w:rPr>
          <w:rFonts w:hint="eastAsia"/>
          <w:b/>
          <w:sz w:val="32"/>
          <w:szCs w:val="32"/>
        </w:rPr>
      </w:pPr>
      <w:r w:rsidRPr="00E9620A">
        <w:rPr>
          <w:rFonts w:hint="eastAsia"/>
          <w:b/>
          <w:sz w:val="32"/>
          <w:szCs w:val="32"/>
        </w:rPr>
        <w:t>洛阳高中教师个人专业发展规划</w:t>
      </w:r>
    </w:p>
    <w:p w:rsidR="008754D8" w:rsidRPr="00E9620A" w:rsidRDefault="008754D8" w:rsidP="008754D8">
      <w:pPr>
        <w:jc w:val="center"/>
        <w:rPr>
          <w:rFonts w:hint="eastAsia"/>
          <w:b/>
          <w:sz w:val="28"/>
          <w:szCs w:val="28"/>
        </w:rPr>
      </w:pPr>
      <w:r w:rsidRPr="00E9620A">
        <w:rPr>
          <w:rFonts w:hint="eastAsia"/>
          <w:b/>
          <w:sz w:val="28"/>
          <w:szCs w:val="28"/>
        </w:rPr>
        <w:t>（</w:t>
      </w:r>
      <w:r w:rsidRPr="00E9620A">
        <w:rPr>
          <w:rFonts w:hint="eastAsia"/>
          <w:b/>
          <w:sz w:val="28"/>
          <w:szCs w:val="28"/>
        </w:rPr>
        <w:t>201</w:t>
      </w:r>
      <w:r w:rsidRPr="00E9620A">
        <w:rPr>
          <w:b/>
          <w:sz w:val="28"/>
          <w:szCs w:val="28"/>
        </w:rPr>
        <w:t>4</w:t>
      </w:r>
      <w:r w:rsidRPr="00E9620A">
        <w:rPr>
          <w:rFonts w:hint="eastAsia"/>
          <w:b/>
          <w:sz w:val="28"/>
          <w:szCs w:val="28"/>
        </w:rPr>
        <w:t>年</w:t>
      </w:r>
      <w:r w:rsidRPr="00E9620A">
        <w:rPr>
          <w:rFonts w:hint="eastAsia"/>
          <w:b/>
          <w:sz w:val="28"/>
          <w:szCs w:val="28"/>
        </w:rPr>
        <w:t xml:space="preserve"> 9 </w:t>
      </w:r>
      <w:r w:rsidRPr="00E9620A">
        <w:rPr>
          <w:rFonts w:hint="eastAsia"/>
          <w:b/>
          <w:sz w:val="28"/>
          <w:szCs w:val="28"/>
        </w:rPr>
        <w:t>月—</w:t>
      </w:r>
      <w:r w:rsidRPr="00E9620A">
        <w:rPr>
          <w:rFonts w:hint="eastAsia"/>
          <w:b/>
          <w:sz w:val="28"/>
          <w:szCs w:val="28"/>
        </w:rPr>
        <w:t>201</w:t>
      </w:r>
      <w:r w:rsidRPr="00E9620A">
        <w:rPr>
          <w:b/>
          <w:sz w:val="28"/>
          <w:szCs w:val="28"/>
        </w:rPr>
        <w:t>7</w:t>
      </w:r>
      <w:r w:rsidRPr="00E9620A">
        <w:rPr>
          <w:rFonts w:hint="eastAsia"/>
          <w:b/>
          <w:sz w:val="28"/>
          <w:szCs w:val="28"/>
        </w:rPr>
        <w:t>年</w:t>
      </w:r>
      <w:r w:rsidRPr="00E9620A">
        <w:rPr>
          <w:rFonts w:hint="eastAsia"/>
          <w:b/>
          <w:sz w:val="28"/>
          <w:szCs w:val="28"/>
        </w:rPr>
        <w:t>8</w:t>
      </w:r>
      <w:r w:rsidRPr="00E9620A">
        <w:rPr>
          <w:rFonts w:hint="eastAsia"/>
          <w:b/>
          <w:sz w:val="28"/>
          <w:szCs w:val="28"/>
        </w:rPr>
        <w:t>月）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0"/>
        <w:gridCol w:w="1420"/>
        <w:gridCol w:w="1228"/>
        <w:gridCol w:w="1456"/>
        <w:gridCol w:w="1417"/>
        <w:gridCol w:w="1701"/>
      </w:tblGrid>
      <w:tr w:rsidR="008754D8" w:rsidRPr="00BD1260" w:rsidTr="00C70690">
        <w:tc>
          <w:tcPr>
            <w:tcW w:w="1420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20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张桔</w:t>
            </w:r>
          </w:p>
        </w:tc>
        <w:tc>
          <w:tcPr>
            <w:tcW w:w="1228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456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女</w:t>
            </w:r>
          </w:p>
        </w:tc>
        <w:tc>
          <w:tcPr>
            <w:tcW w:w="1417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1982.08</w:t>
            </w:r>
          </w:p>
        </w:tc>
      </w:tr>
      <w:tr w:rsidR="008754D8" w:rsidRPr="00BD1260" w:rsidTr="00C70690">
        <w:tc>
          <w:tcPr>
            <w:tcW w:w="1420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420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江苏</w:t>
            </w:r>
          </w:p>
        </w:tc>
        <w:tc>
          <w:tcPr>
            <w:tcW w:w="1228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456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汉</w:t>
            </w:r>
          </w:p>
        </w:tc>
        <w:tc>
          <w:tcPr>
            <w:tcW w:w="1417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党派</w:t>
            </w:r>
          </w:p>
        </w:tc>
        <w:tc>
          <w:tcPr>
            <w:tcW w:w="1701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</w:tr>
      <w:tr w:rsidR="008754D8" w:rsidRPr="00BD1260" w:rsidTr="00C70690">
        <w:tc>
          <w:tcPr>
            <w:tcW w:w="1420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学历和学位</w:t>
            </w:r>
          </w:p>
        </w:tc>
        <w:tc>
          <w:tcPr>
            <w:tcW w:w="2648" w:type="dxa"/>
            <w:gridSpan w:val="2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本科，文学学士</w:t>
            </w:r>
          </w:p>
        </w:tc>
        <w:tc>
          <w:tcPr>
            <w:tcW w:w="1456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毕业</w:t>
            </w:r>
            <w:r w:rsidRPr="00BD1260">
              <w:rPr>
                <w:sz w:val="24"/>
                <w:szCs w:val="24"/>
              </w:rPr>
              <w:t>学校</w:t>
            </w:r>
          </w:p>
        </w:tc>
        <w:tc>
          <w:tcPr>
            <w:tcW w:w="3118" w:type="dxa"/>
            <w:gridSpan w:val="2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南京师范大学</w:t>
            </w:r>
          </w:p>
        </w:tc>
      </w:tr>
      <w:tr w:rsidR="008754D8" w:rsidRPr="00BD1260" w:rsidTr="00C70690">
        <w:tc>
          <w:tcPr>
            <w:tcW w:w="1420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sz w:val="24"/>
                <w:szCs w:val="24"/>
              </w:rPr>
            </w:pPr>
            <w:r w:rsidRPr="00BD1260">
              <w:rPr>
                <w:sz w:val="24"/>
                <w:szCs w:val="24"/>
              </w:rPr>
              <w:t>任</w:t>
            </w:r>
            <w:r w:rsidRPr="00BD1260">
              <w:rPr>
                <w:rFonts w:hint="eastAsia"/>
                <w:sz w:val="24"/>
                <w:szCs w:val="24"/>
              </w:rPr>
              <w:t>职职称</w:t>
            </w: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评审时间</w:t>
            </w:r>
          </w:p>
        </w:tc>
        <w:tc>
          <w:tcPr>
            <w:tcW w:w="2648" w:type="dxa"/>
            <w:gridSpan w:val="2"/>
            <w:vAlign w:val="center"/>
          </w:tcPr>
          <w:p w:rsidR="008754D8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中学一级</w:t>
            </w: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2010.08</w:t>
            </w:r>
          </w:p>
        </w:tc>
        <w:tc>
          <w:tcPr>
            <w:tcW w:w="1456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任班主任</w:t>
            </w: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工作年限</w:t>
            </w:r>
          </w:p>
        </w:tc>
        <w:tc>
          <w:tcPr>
            <w:tcW w:w="3118" w:type="dxa"/>
            <w:gridSpan w:val="2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</w:tr>
      <w:tr w:rsidR="008754D8" w:rsidRPr="00BD1260" w:rsidTr="00C70690">
        <w:tc>
          <w:tcPr>
            <w:tcW w:w="2840" w:type="dxa"/>
            <w:gridSpan w:val="2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从教时间及教龄</w:t>
            </w:r>
          </w:p>
        </w:tc>
        <w:tc>
          <w:tcPr>
            <w:tcW w:w="1228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2004.8,11</w:t>
            </w:r>
          </w:p>
        </w:tc>
        <w:tc>
          <w:tcPr>
            <w:tcW w:w="1456" w:type="dxa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学术荣誉</w:t>
            </w:r>
          </w:p>
        </w:tc>
        <w:tc>
          <w:tcPr>
            <w:tcW w:w="3118" w:type="dxa"/>
            <w:gridSpan w:val="2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</w:tr>
      <w:tr w:rsidR="008754D8" w:rsidRPr="00BD1260" w:rsidTr="00C70690">
        <w:trPr>
          <w:trHeight w:val="814"/>
        </w:trPr>
        <w:tc>
          <w:tcPr>
            <w:tcW w:w="2840" w:type="dxa"/>
            <w:gridSpan w:val="2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专业兼职情况</w:t>
            </w:r>
          </w:p>
        </w:tc>
        <w:tc>
          <w:tcPr>
            <w:tcW w:w="5802" w:type="dxa"/>
            <w:gridSpan w:val="4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</w:tr>
      <w:tr w:rsidR="008754D8" w:rsidRPr="00BD1260" w:rsidTr="00C70690">
        <w:trPr>
          <w:trHeight w:val="4280"/>
        </w:trPr>
        <w:tc>
          <w:tcPr>
            <w:tcW w:w="1420" w:type="dxa"/>
            <w:vMerge w:val="restart"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自</w:t>
            </w: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我</w:t>
            </w: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剖</w:t>
            </w: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析</w:t>
            </w: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rPr>
                <w:sz w:val="24"/>
                <w:szCs w:val="24"/>
              </w:rPr>
            </w:pPr>
          </w:p>
          <w:p w:rsidR="008754D8" w:rsidRPr="00BD1260" w:rsidRDefault="008754D8" w:rsidP="00C70690">
            <w:pPr>
              <w:spacing w:line="420" w:lineRule="exac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222" w:type="dxa"/>
            <w:gridSpan w:val="5"/>
          </w:tcPr>
          <w:p w:rsidR="008754D8" w:rsidRPr="008754D8" w:rsidRDefault="008754D8" w:rsidP="008754D8">
            <w:pPr>
              <w:spacing w:line="420" w:lineRule="exact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（从教以来取得的工作荣誉、业务成就等）</w:t>
            </w:r>
          </w:p>
          <w:p w:rsidR="008754D8" w:rsidRDefault="008754D8" w:rsidP="008754D8">
            <w:pPr>
              <w:numPr>
                <w:ilvl w:val="0"/>
                <w:numId w:val="1"/>
              </w:numPr>
              <w:spacing w:line="42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辅导学生参加各级各类比赛多次获奖。</w:t>
            </w:r>
          </w:p>
          <w:p w:rsidR="008754D8" w:rsidRDefault="008754D8" w:rsidP="008754D8">
            <w:pPr>
              <w:numPr>
                <w:ilvl w:val="0"/>
                <w:numId w:val="1"/>
              </w:numPr>
              <w:spacing w:line="42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曾在校、市、区基本功竞赛中分别获一、二、三等奖。</w:t>
            </w:r>
          </w:p>
          <w:p w:rsidR="008754D8" w:rsidRDefault="008754D8" w:rsidP="008754D8">
            <w:pPr>
              <w:numPr>
                <w:ilvl w:val="0"/>
                <w:numId w:val="1"/>
              </w:numPr>
              <w:spacing w:line="42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曾获“常州市教坛新秀”称号。</w:t>
            </w:r>
          </w:p>
          <w:p w:rsidR="008754D8" w:rsidRDefault="008754D8" w:rsidP="008754D8">
            <w:pPr>
              <w:numPr>
                <w:ilvl w:val="0"/>
                <w:numId w:val="1"/>
              </w:numPr>
              <w:spacing w:line="42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曾参加区、市、省以及国家级子课题各一个。</w:t>
            </w:r>
          </w:p>
          <w:p w:rsidR="008754D8" w:rsidRDefault="008754D8" w:rsidP="008754D8">
            <w:pPr>
              <w:numPr>
                <w:ilvl w:val="0"/>
                <w:numId w:val="1"/>
              </w:numPr>
              <w:spacing w:line="42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开设区级以上公开课</w:t>
            </w: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次。</w:t>
            </w:r>
          </w:p>
          <w:p w:rsidR="008754D8" w:rsidRPr="00BD1260" w:rsidRDefault="008754D8" w:rsidP="008754D8">
            <w:pPr>
              <w:spacing w:line="42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论文比赛多次发表和获奖。</w:t>
            </w:r>
          </w:p>
        </w:tc>
      </w:tr>
      <w:tr w:rsidR="008754D8" w:rsidRPr="00BD1260" w:rsidTr="00C70690">
        <w:trPr>
          <w:trHeight w:val="4385"/>
        </w:trPr>
        <w:tc>
          <w:tcPr>
            <w:tcW w:w="1420" w:type="dxa"/>
            <w:vMerge/>
            <w:vAlign w:val="center"/>
          </w:tcPr>
          <w:p w:rsidR="008754D8" w:rsidRPr="00BD1260" w:rsidRDefault="008754D8" w:rsidP="00C70690">
            <w:pPr>
              <w:spacing w:line="42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222" w:type="dxa"/>
            <w:gridSpan w:val="5"/>
          </w:tcPr>
          <w:p w:rsidR="008754D8" w:rsidRPr="00BD1260" w:rsidRDefault="008754D8" w:rsidP="00C70690">
            <w:pPr>
              <w:spacing w:line="420" w:lineRule="exact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个人优势、劣势分析：</w:t>
            </w:r>
          </w:p>
          <w:p w:rsidR="00FC42A2" w:rsidRDefault="008754D8" w:rsidP="00D62458">
            <w:pPr>
              <w:rPr>
                <w:rFonts w:hint="eastAsia"/>
                <w:sz w:val="28"/>
                <w:szCs w:val="28"/>
              </w:rPr>
            </w:pPr>
            <w:r w:rsidRPr="00BD1260">
              <w:rPr>
                <w:rFonts w:hint="eastAsia"/>
                <w:sz w:val="24"/>
                <w:szCs w:val="24"/>
              </w:rPr>
              <w:t xml:space="preserve">   </w:t>
            </w:r>
            <w:r w:rsidR="00FC42A2">
              <w:rPr>
                <w:rFonts w:hint="eastAsia"/>
                <w:sz w:val="28"/>
                <w:szCs w:val="28"/>
              </w:rPr>
              <w:t>优势：在不断的学习和努力中，积累了丰富的教学经验和教学方法，善于接受新的教学理念并创新教学方法。</w:t>
            </w:r>
          </w:p>
          <w:p w:rsidR="00FC42A2" w:rsidRPr="003F5C4E" w:rsidRDefault="00FC42A2" w:rsidP="00D62458">
            <w:pPr>
              <w:ind w:firstLineChars="100" w:firstLine="28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劣势：教学管理经验有待实践提高，班主任工作经验太少。</w:t>
            </w:r>
          </w:p>
          <w:p w:rsidR="008754D8" w:rsidRPr="00BD1260" w:rsidRDefault="008754D8" w:rsidP="00C70690">
            <w:pPr>
              <w:spacing w:line="420" w:lineRule="exact"/>
              <w:rPr>
                <w:rFonts w:hint="eastAsia"/>
                <w:sz w:val="24"/>
                <w:szCs w:val="24"/>
              </w:rPr>
            </w:pPr>
          </w:p>
        </w:tc>
      </w:tr>
    </w:tbl>
    <w:p w:rsidR="008754D8" w:rsidRDefault="008754D8" w:rsidP="008754D8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8754D8" w:rsidRPr="00BD1260" w:rsidTr="00C70690">
        <w:tc>
          <w:tcPr>
            <w:tcW w:w="8522" w:type="dxa"/>
          </w:tcPr>
          <w:p w:rsidR="008754D8" w:rsidRPr="00BD1260" w:rsidRDefault="008754D8" w:rsidP="00C70690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 w:rsidRPr="00BD1260">
              <w:rPr>
                <w:rFonts w:hint="eastAsia"/>
                <w:b/>
                <w:sz w:val="24"/>
                <w:szCs w:val="24"/>
              </w:rPr>
              <w:t>洛阳高中教师个人专业发展规划</w:t>
            </w:r>
          </w:p>
          <w:p w:rsidR="008754D8" w:rsidRPr="00BD1260" w:rsidRDefault="008754D8" w:rsidP="00C70690">
            <w:pPr>
              <w:jc w:val="left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sz w:val="24"/>
                <w:szCs w:val="24"/>
              </w:rPr>
              <w:t>（为您的继续发展设定可检验的目标，这些目标必须是外显的，可验证的；如获得某某证书、开设多少节各个级别的公开课，获得某某称号，职称评定，学习具体理论书籍，课题研究，论文撰写，教学成绩等等）</w:t>
            </w:r>
          </w:p>
        </w:tc>
      </w:tr>
      <w:tr w:rsidR="008754D8" w:rsidRPr="00BD1260" w:rsidTr="00C70690">
        <w:trPr>
          <w:trHeight w:val="2418"/>
        </w:trPr>
        <w:tc>
          <w:tcPr>
            <w:tcW w:w="8522" w:type="dxa"/>
          </w:tcPr>
          <w:p w:rsidR="008754D8" w:rsidRPr="00BD1260" w:rsidRDefault="008754D8" w:rsidP="00C70690">
            <w:pPr>
              <w:jc w:val="left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b/>
                <w:sz w:val="24"/>
                <w:szCs w:val="24"/>
              </w:rPr>
              <w:t>一、总体发展目标</w:t>
            </w:r>
          </w:p>
          <w:p w:rsidR="008754D8" w:rsidRPr="00BD1260" w:rsidRDefault="00FC42A2" w:rsidP="00D62458">
            <w:pPr>
              <w:ind w:firstLineChars="200" w:firstLine="560"/>
              <w:jc w:val="left"/>
              <w:rPr>
                <w:rFonts w:hint="eastAsia"/>
                <w:sz w:val="24"/>
                <w:szCs w:val="24"/>
              </w:rPr>
            </w:pPr>
            <w:r w:rsidRPr="003F5C4E">
              <w:rPr>
                <w:rFonts w:hint="eastAsia"/>
                <w:sz w:val="28"/>
                <w:szCs w:val="28"/>
              </w:rPr>
              <w:t>关心学生的全面发展和健康成长。进一步加</w:t>
            </w:r>
            <w:r>
              <w:rPr>
                <w:rFonts w:hint="eastAsia"/>
                <w:sz w:val="28"/>
                <w:szCs w:val="28"/>
              </w:rPr>
              <w:t>强</w:t>
            </w:r>
            <w:r w:rsidRPr="003F5C4E">
              <w:rPr>
                <w:rFonts w:hint="eastAsia"/>
                <w:sz w:val="28"/>
                <w:szCs w:val="28"/>
              </w:rPr>
              <w:t>美术课堂教学创新研究，并在个人研究的基础上带动全组成员深入课堂改革。加强理论学习和经验总结，逐步提升自己的科研能力。</w:t>
            </w:r>
          </w:p>
        </w:tc>
      </w:tr>
      <w:tr w:rsidR="008754D8" w:rsidRPr="00BD1260" w:rsidTr="00C70690">
        <w:trPr>
          <w:trHeight w:val="4384"/>
        </w:trPr>
        <w:tc>
          <w:tcPr>
            <w:tcW w:w="8522" w:type="dxa"/>
          </w:tcPr>
          <w:p w:rsidR="008754D8" w:rsidRPr="00BD1260" w:rsidRDefault="008754D8" w:rsidP="00C70690">
            <w:pPr>
              <w:jc w:val="left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b/>
                <w:sz w:val="24"/>
                <w:szCs w:val="24"/>
              </w:rPr>
              <w:t>二、专业发展目标</w:t>
            </w:r>
          </w:p>
          <w:p w:rsidR="008754D8" w:rsidRPr="00FC42A2" w:rsidRDefault="00FC42A2" w:rsidP="00D62458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积极参加在职学习与培训，积极参与校本教研与培训。每学期阅读一本专业理论书，并把专业理论知识运用到实际教学中去，通过理论与实践撰写出优秀的教育教学论文。</w:t>
            </w:r>
          </w:p>
          <w:p w:rsidR="008754D8" w:rsidRPr="00BD1260" w:rsidRDefault="00FC42A2" w:rsidP="00DB674D">
            <w:pPr>
              <w:ind w:firstLine="570"/>
              <w:jc w:val="left"/>
              <w:rPr>
                <w:rFonts w:hint="eastAsia"/>
                <w:sz w:val="24"/>
                <w:szCs w:val="24"/>
              </w:rPr>
            </w:pPr>
            <w:r w:rsidRPr="003F5C4E">
              <w:rPr>
                <w:rFonts w:hint="eastAsia"/>
                <w:sz w:val="28"/>
                <w:szCs w:val="28"/>
              </w:rPr>
              <w:t>积极参与现研究中的课题各项活动，认真学习科研管理方式方法，加强教学经验</w:t>
            </w:r>
            <w:r>
              <w:rPr>
                <w:rFonts w:hint="eastAsia"/>
                <w:sz w:val="28"/>
                <w:szCs w:val="28"/>
              </w:rPr>
              <w:t>的</w:t>
            </w:r>
            <w:r w:rsidRPr="003F5C4E">
              <w:rPr>
                <w:rFonts w:hint="eastAsia"/>
                <w:sz w:val="28"/>
                <w:szCs w:val="28"/>
              </w:rPr>
              <w:t>总结和理论提炼，每年撰写两篇以上的教学反思。</w:t>
            </w:r>
            <w:r>
              <w:rPr>
                <w:rFonts w:hint="eastAsia"/>
                <w:sz w:val="28"/>
                <w:szCs w:val="28"/>
              </w:rPr>
              <w:t>提升自己的课堂教学能力，班级常规管理能力和反思教育能力</w:t>
            </w:r>
            <w:r w:rsidR="00DB674D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8754D8" w:rsidRPr="00BD1260" w:rsidTr="00C70690">
        <w:tc>
          <w:tcPr>
            <w:tcW w:w="8522" w:type="dxa"/>
          </w:tcPr>
          <w:p w:rsidR="008754D8" w:rsidRPr="00BD1260" w:rsidRDefault="008754D8" w:rsidP="002204D4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BD1260">
              <w:rPr>
                <w:rFonts w:hint="eastAsia"/>
                <w:b/>
                <w:sz w:val="24"/>
                <w:szCs w:val="24"/>
              </w:rPr>
              <w:t>三、规划对应措施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>
              <w:rPr>
                <w:rFonts w:cs="Lucida Sans Unicode" w:hint="eastAsia"/>
              </w:rPr>
              <w:t>1、</w:t>
            </w:r>
            <w:r w:rsidR="002204D4">
              <w:rPr>
                <w:rFonts w:cs="Lucida Sans Unicode"/>
              </w:rPr>
              <w:t>思想目标</w:t>
            </w:r>
          </w:p>
          <w:p w:rsidR="00DB674D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 w:hint="eastAsia"/>
              </w:rPr>
            </w:pPr>
            <w:r w:rsidRPr="001E42BC">
              <w:rPr>
                <w:rFonts w:cs="Lucida Sans Unicode"/>
              </w:rPr>
              <w:t>首先加强师德师风的修养，形成高尚的人格，有一颗进取的心。要热爱学生，对学生有博爱之心，要以诚相待，要宽容和有强烈的责任感。热爱教育事业，热爱教育，尽心尽责，教书育人。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>
              <w:rPr>
                <w:rFonts w:cs="Lucida Sans Unicode" w:hint="eastAsia"/>
              </w:rPr>
              <w:t>2、</w:t>
            </w:r>
            <w:r w:rsidRPr="001E42BC">
              <w:rPr>
                <w:rFonts w:cs="Lucida Sans Unicode"/>
              </w:rPr>
              <w:t>职业道德目标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 w:rsidRPr="001E42BC">
              <w:rPr>
                <w:rFonts w:cs="Lucida Sans Unicode"/>
              </w:rPr>
              <w:t>为人师表最重要的就是要有良好的道德品质，积极向上的精神和坚韧不拔的毅力。在这方面我要严格要求自己，从每一件小事做起，培养敬业爱岗，为人师表和全身心投入教育事业的精神，提高自己的职业道德素质。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 w:rsidRPr="001E42BC">
              <w:rPr>
                <w:rFonts w:cs="Lucida Sans Unicode"/>
              </w:rPr>
              <w:t>善于思考,在实践中探求,感悟.要坚持用脑子工作,力争做到: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 w:rsidRPr="001E42BC">
              <w:rPr>
                <w:rFonts w:cs="Lucida Sans Unicode"/>
              </w:rPr>
              <w:t>反思昨天——在反思中扬长;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 w:rsidRPr="001E42BC">
              <w:rPr>
                <w:rFonts w:cs="Lucida Sans Unicode"/>
              </w:rPr>
              <w:lastRenderedPageBreak/>
              <w:t>审视今天——在审视中甄别;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 w:rsidRPr="001E42BC">
              <w:rPr>
                <w:rFonts w:cs="Lucida Sans Unicode"/>
              </w:rPr>
              <w:t>前瞻明天——在前瞻中创新.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 w:rsidRPr="001E42BC">
              <w:rPr>
                <w:rFonts w:cs="Lucida Sans Unicode"/>
              </w:rPr>
              <w:t>时刻把工作与思考相结合,在思考中工作,在工作中思考,创造性地开展工作.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>
              <w:rPr>
                <w:rFonts w:cs="Lucida Sans Unicode" w:hint="eastAsia"/>
              </w:rPr>
              <w:t>3</w:t>
            </w:r>
            <w:r w:rsidRPr="001E42BC">
              <w:rPr>
                <w:rFonts w:cs="Lucida Sans Unicode"/>
              </w:rPr>
              <w:t>、潜心钻研，打造个性课堂。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 w:rsidRPr="001E42BC">
              <w:rPr>
                <w:rFonts w:cs="Lucida Sans Unicode"/>
              </w:rPr>
              <w:t>（1）、树立强烈的目标意识，认真学习、研究课程和教学大纲，明确本学段学习内容以及知识、技能、能力等方面的要求。</w:t>
            </w:r>
          </w:p>
          <w:p w:rsidR="00DB674D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 w:hint="eastAsia"/>
              </w:rPr>
            </w:pPr>
            <w:r w:rsidRPr="001E42BC">
              <w:rPr>
                <w:rFonts w:cs="Lucida Sans Unicode"/>
              </w:rPr>
              <w:t>（2）、认真上课，注重课堂教学的有效性。认真对待自己的每一堂课，每一堂课争取有一个亮点，要逐渐完成从一个合格型教师向特长型教师的转变。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 w:rsidRPr="001E42BC">
              <w:rPr>
                <w:rFonts w:cs="Lucida Sans Unicode"/>
              </w:rPr>
              <w:t>（3）、认真研究训练。按照教育学、心理学的基本原理，科学地、有针对性地安排有效的训练</w:t>
            </w:r>
            <w:r>
              <w:rPr>
                <w:rFonts w:cs="Lucida Sans Unicode" w:hint="eastAsia"/>
              </w:rPr>
              <w:t>。</w:t>
            </w:r>
            <w:r w:rsidRPr="001E42BC">
              <w:rPr>
                <w:rFonts w:cs="Lucida Sans Unicode"/>
              </w:rPr>
              <w:t>同时，认真拟定辅导学生计划，使学习困难学生在原有水平上得到提高。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 w:rsidRPr="001E42BC">
              <w:rPr>
                <w:rFonts w:cs="Lucida Sans Unicode"/>
              </w:rPr>
              <w:t>（4）、积极组织开展各类课内外活动。认真的、切合实际的评价学生。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 w:rsidRPr="001E42BC">
              <w:rPr>
                <w:rFonts w:cs="Lucida Sans Unicode"/>
              </w:rPr>
              <w:t>（5）、在自己的班级中，努力营造尊重、赞赏、宽容的师生关系，加强师生的对话交流，形成个性的教育艺术。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>
              <w:rPr>
                <w:rFonts w:cs="Lucida Sans Unicode" w:hint="eastAsia"/>
              </w:rPr>
              <w:t>4</w:t>
            </w:r>
            <w:r w:rsidRPr="001E42BC">
              <w:rPr>
                <w:rFonts w:cs="Lucida Sans Unicode"/>
              </w:rPr>
              <w:t>、勤于反思，促进自我完善。</w:t>
            </w:r>
          </w:p>
          <w:p w:rsidR="00DB674D" w:rsidRPr="001E42BC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 w:rsidRPr="001E42BC">
              <w:rPr>
                <w:rFonts w:cs="Lucida Sans Unicode"/>
              </w:rPr>
              <w:t>（1）、“想大问题，做小事情。”学会思考教育问题，积极把先进的教育理念转化为自己的教育行为，从反思中提升教学研究水平。</w:t>
            </w:r>
          </w:p>
          <w:p w:rsidR="00DB674D" w:rsidRPr="00EA2D8A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 w:rsidRPr="00EA2D8A">
              <w:rPr>
                <w:rFonts w:cs="Lucida Sans Unicode"/>
              </w:rPr>
              <w:t>（2）、对每堂课的成败及时地进行</w:t>
            </w:r>
            <w:hyperlink r:id="rId5" w:tgtFrame="_blank" w:history="1">
              <w:r w:rsidRPr="00EA2D8A">
                <w:rPr>
                  <w:rStyle w:val="a4"/>
                  <w:rFonts w:cs="Lucida Sans Unicode"/>
                </w:rPr>
                <w:t>总结</w:t>
              </w:r>
            </w:hyperlink>
            <w:r w:rsidRPr="00EA2D8A">
              <w:rPr>
                <w:rFonts w:cs="Lucida Sans Unicode"/>
              </w:rPr>
              <w:t>和反思，是对自身教学工作的检查与评定，是适时</w:t>
            </w:r>
            <w:hyperlink r:id="rId6" w:tgtFrame="_blank" w:history="1">
              <w:r w:rsidRPr="00EA2D8A">
                <w:rPr>
                  <w:rStyle w:val="a4"/>
                  <w:rFonts w:cs="Lucida Sans Unicode"/>
                </w:rPr>
                <w:t>总结</w:t>
              </w:r>
            </w:hyperlink>
            <w:r w:rsidRPr="00EA2D8A">
              <w:rPr>
                <w:rFonts w:cs="Lucida Sans Unicode"/>
              </w:rPr>
              <w:t>经验教训，找出教学中的成功不足的重要过程。</w:t>
            </w:r>
          </w:p>
          <w:p w:rsidR="00DB674D" w:rsidRPr="00EA2D8A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/>
              </w:rPr>
            </w:pPr>
            <w:r w:rsidRPr="00EA2D8A">
              <w:rPr>
                <w:rFonts w:cs="Lucida Sans Unicode"/>
              </w:rPr>
              <w:t>（3）、经常反思自己做人、做事中的不足，一步一个脚印，踏踏实实。</w:t>
            </w:r>
          </w:p>
          <w:p w:rsidR="00DB674D" w:rsidRDefault="00DB674D" w:rsidP="002204D4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cs="Lucida Sans Unicode" w:hint="eastAsia"/>
              </w:rPr>
            </w:pPr>
            <w:r w:rsidRPr="00EA2D8A">
              <w:rPr>
                <w:rFonts w:cs="Lucida Sans Unicode"/>
              </w:rPr>
              <w:t>（4）、本期撰写教育随笔。撰写或发表有质量的教学</w:t>
            </w:r>
            <w:hyperlink r:id="rId7" w:tgtFrame="_blank" w:history="1">
              <w:r w:rsidRPr="00EA2D8A">
                <w:rPr>
                  <w:rStyle w:val="a4"/>
                  <w:rFonts w:cs="Lucida Sans Unicode"/>
                </w:rPr>
                <w:t>论文</w:t>
              </w:r>
            </w:hyperlink>
            <w:r w:rsidRPr="00EA2D8A">
              <w:rPr>
                <w:rFonts w:cs="Lucida Sans Unicode"/>
              </w:rPr>
              <w:t>。</w:t>
            </w:r>
          </w:p>
          <w:p w:rsidR="008754D8" w:rsidRPr="00BD1260" w:rsidRDefault="008754D8" w:rsidP="002204D4">
            <w:pPr>
              <w:spacing w:line="360" w:lineRule="auto"/>
              <w:rPr>
                <w:sz w:val="24"/>
                <w:szCs w:val="24"/>
              </w:rPr>
            </w:pPr>
          </w:p>
          <w:p w:rsidR="008754D8" w:rsidRPr="00BD1260" w:rsidRDefault="008754D8" w:rsidP="002204D4">
            <w:pPr>
              <w:spacing w:line="360" w:lineRule="auto"/>
              <w:rPr>
                <w:sz w:val="24"/>
                <w:szCs w:val="24"/>
              </w:rPr>
            </w:pPr>
          </w:p>
          <w:p w:rsidR="008754D8" w:rsidRPr="00BD1260" w:rsidRDefault="008754D8" w:rsidP="002204D4">
            <w:pPr>
              <w:spacing w:line="360" w:lineRule="auto"/>
              <w:rPr>
                <w:sz w:val="24"/>
                <w:szCs w:val="24"/>
              </w:rPr>
            </w:pPr>
          </w:p>
          <w:p w:rsidR="008754D8" w:rsidRPr="00BD1260" w:rsidRDefault="008754D8" w:rsidP="002204D4">
            <w:pPr>
              <w:spacing w:line="360" w:lineRule="auto"/>
              <w:rPr>
                <w:sz w:val="24"/>
                <w:szCs w:val="24"/>
              </w:rPr>
            </w:pPr>
          </w:p>
          <w:p w:rsidR="008754D8" w:rsidRPr="00BD1260" w:rsidRDefault="008754D8" w:rsidP="002204D4">
            <w:pPr>
              <w:spacing w:line="360" w:lineRule="auto"/>
              <w:rPr>
                <w:sz w:val="24"/>
                <w:szCs w:val="24"/>
              </w:rPr>
            </w:pPr>
          </w:p>
          <w:p w:rsidR="008754D8" w:rsidRPr="00BD1260" w:rsidRDefault="008754D8" w:rsidP="002204D4">
            <w:pPr>
              <w:spacing w:line="360" w:lineRule="auto"/>
              <w:rPr>
                <w:sz w:val="24"/>
                <w:szCs w:val="24"/>
              </w:rPr>
            </w:pPr>
          </w:p>
          <w:p w:rsidR="008754D8" w:rsidRPr="00BD1260" w:rsidRDefault="008754D8" w:rsidP="002204D4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</w:tbl>
    <w:p w:rsidR="00B76558" w:rsidRDefault="00B76558"/>
    <w:sectPr w:rsidR="00B76558" w:rsidSect="00B76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5030D"/>
    <w:multiLevelType w:val="hybridMultilevel"/>
    <w:tmpl w:val="2F78583A"/>
    <w:lvl w:ilvl="0" w:tplc="020A7BE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754D8"/>
    <w:rsid w:val="002204D4"/>
    <w:rsid w:val="007A58CE"/>
    <w:rsid w:val="008754D8"/>
    <w:rsid w:val="00B76558"/>
    <w:rsid w:val="00D62458"/>
    <w:rsid w:val="00DB674D"/>
    <w:rsid w:val="00FC0B6D"/>
    <w:rsid w:val="00FC4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D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674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DB67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5ykj.com/Articl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5ykj.com/Article/" TargetMode="External"/><Relationship Id="rId5" Type="http://schemas.openxmlformats.org/officeDocument/2006/relationships/hyperlink" Target="http://www.5ykj.com/Articl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2015-01-17T12:22:00Z</dcterms:created>
  <dcterms:modified xsi:type="dcterms:W3CDTF">2015-01-17T12:36:00Z</dcterms:modified>
</cp:coreProperties>
</file>