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A2" w:rsidRPr="005A215A" w:rsidRDefault="009808BB" w:rsidP="009808BB">
      <w:pPr>
        <w:pStyle w:val="a3"/>
        <w:spacing w:beforeLines="10" w:before="31" w:beforeAutospacing="0" w:afterLines="10" w:after="31" w:afterAutospacing="0"/>
        <w:ind w:firstLineChars="700" w:firstLine="2240"/>
        <w:rPr>
          <w:rFonts w:asciiTheme="majorEastAsia" w:eastAsiaTheme="majorEastAsia" w:hAnsiTheme="majorEastAsia" w:hint="eastAsia"/>
          <w:bCs/>
          <w:color w:val="222222"/>
          <w:sz w:val="32"/>
        </w:rPr>
      </w:pPr>
      <w:bookmarkStart w:id="0" w:name="_GoBack"/>
      <w:bookmarkEnd w:id="0"/>
      <w:r w:rsidRPr="005A215A">
        <w:rPr>
          <w:rFonts w:asciiTheme="majorEastAsia" w:eastAsiaTheme="majorEastAsia" w:hAnsiTheme="majorEastAsia" w:hint="eastAsia"/>
          <w:bCs/>
          <w:color w:val="222222"/>
          <w:sz w:val="32"/>
        </w:rPr>
        <w:t>读</w:t>
      </w:r>
      <w:r w:rsidR="00B64DA2" w:rsidRPr="005A215A">
        <w:rPr>
          <w:rFonts w:asciiTheme="majorEastAsia" w:eastAsiaTheme="majorEastAsia" w:hAnsiTheme="majorEastAsia" w:hint="eastAsia"/>
          <w:bCs/>
          <w:color w:val="222222"/>
          <w:sz w:val="32"/>
        </w:rPr>
        <w:t>《教育走向生本》有感</w:t>
      </w:r>
      <w:r w:rsidR="009C6076" w:rsidRPr="005A215A">
        <w:rPr>
          <w:rFonts w:asciiTheme="majorEastAsia" w:eastAsiaTheme="majorEastAsia" w:hAnsiTheme="majorEastAsia" w:hint="eastAsia"/>
          <w:bCs/>
          <w:color w:val="222222"/>
          <w:sz w:val="32"/>
        </w:rPr>
        <w:t xml:space="preserve"> </w:t>
      </w:r>
    </w:p>
    <w:p w:rsidR="009C6076" w:rsidRPr="005A215A" w:rsidRDefault="009C6076" w:rsidP="009808BB">
      <w:pPr>
        <w:pStyle w:val="a3"/>
        <w:spacing w:beforeLines="10" w:before="31" w:beforeAutospacing="0" w:afterLines="10" w:after="31" w:afterAutospacing="0"/>
        <w:ind w:firstLineChars="700" w:firstLine="2240"/>
        <w:rPr>
          <w:rFonts w:asciiTheme="majorEastAsia" w:eastAsiaTheme="majorEastAsia" w:hAnsiTheme="majorEastAsia"/>
          <w:bCs/>
          <w:color w:val="222222"/>
          <w:sz w:val="32"/>
        </w:rPr>
      </w:pPr>
      <w:r w:rsidRPr="005A215A">
        <w:rPr>
          <w:rFonts w:asciiTheme="majorEastAsia" w:eastAsiaTheme="majorEastAsia" w:hAnsiTheme="majorEastAsia" w:hint="eastAsia"/>
          <w:bCs/>
          <w:color w:val="222222"/>
          <w:sz w:val="32"/>
        </w:rPr>
        <w:t xml:space="preserve">                               贺沛怡</w:t>
      </w:r>
    </w:p>
    <w:p w:rsidR="00B64DA2" w:rsidRDefault="00B64DA2" w:rsidP="00B64DA2">
      <w:pPr>
        <w:pStyle w:val="a3"/>
        <w:spacing w:before="0" w:beforeAutospacing="0" w:after="0" w:afterAutospacing="0" w:line="60" w:lineRule="atLeast"/>
        <w:ind w:firstLineChars="200" w:firstLine="560"/>
        <w:rPr>
          <w:color w:val="222222"/>
          <w:sz w:val="18"/>
          <w:szCs w:val="18"/>
        </w:rPr>
      </w:pPr>
      <w:r>
        <w:rPr>
          <w:color w:val="222222"/>
          <w:sz w:val="28"/>
        </w:rPr>
        <w:t>通读郭思乐教授的学</w:t>
      </w:r>
      <w:r w:rsidR="009A0DC0">
        <w:rPr>
          <w:color w:val="222222"/>
          <w:sz w:val="28"/>
        </w:rPr>
        <w:t>术专著《教育走向生本》后，我不禁心头一震。</w:t>
      </w:r>
      <w:r w:rsidR="009A0DC0">
        <w:rPr>
          <w:rFonts w:hint="eastAsia"/>
          <w:color w:val="222222"/>
          <w:sz w:val="28"/>
        </w:rPr>
        <w:t>2009年毕业之后踏上了教师的工作岗位至今</w:t>
      </w:r>
      <w:r>
        <w:rPr>
          <w:color w:val="222222"/>
          <w:sz w:val="28"/>
        </w:rPr>
        <w:t>，酸甜苦辣一时难以述说。我曾经有过理想，有过追求，有汹涌澎湃的满腔热情，有沁入心脾的职业成就感；但更多时候是对教育教学上师生位置的迷惘，以及教学效果不尽人意的阵阵痛楚。我不禁问自己：何谓师道？是传道、授业、解惑那么简单吗？</w:t>
      </w:r>
    </w:p>
    <w:p w:rsidR="00B64DA2" w:rsidRPr="00646816" w:rsidRDefault="00B64DA2" w:rsidP="00B64DA2">
      <w:pPr>
        <w:pStyle w:val="a3"/>
        <w:spacing w:before="0" w:beforeAutospacing="0" w:after="0" w:afterAutospacing="0" w:line="60" w:lineRule="atLeast"/>
        <w:ind w:firstLineChars="200" w:firstLine="560"/>
        <w:rPr>
          <w:color w:val="222222"/>
          <w:sz w:val="18"/>
          <w:szCs w:val="18"/>
        </w:rPr>
      </w:pPr>
      <w:r>
        <w:rPr>
          <w:color w:val="222222"/>
          <w:sz w:val="28"/>
        </w:rPr>
        <w:t>郭思乐教授说：“身为教师，我们用语言来影响学生，用环境来助育学生，用活动来培养学生，但就是没有办法像裁缝、理发、做牙那样随意对其进行剪裁、修剪、打磨。教师只不过是学生自主发展的服务者和仆人。”由此可见对师者的要求可不能停留在教学层面上的传道、解惑，而是要对学生作更具深远意义的</w:t>
      </w:r>
      <w:r w:rsidR="009A0DC0">
        <w:rPr>
          <w:color w:val="222222"/>
          <w:sz w:val="28"/>
        </w:rPr>
        <w:t>创新意识的挖掘。那么，如何当好学生的服务者和仆人？</w:t>
      </w:r>
      <w:r>
        <w:rPr>
          <w:color w:val="222222"/>
          <w:sz w:val="28"/>
        </w:rPr>
        <w:br/>
      </w:r>
      <w:r w:rsidRPr="00646816">
        <w:rPr>
          <w:bCs/>
          <w:color w:val="222222"/>
          <w:sz w:val="28"/>
        </w:rPr>
        <w:t>一、 服务者和仆人让我想到微笑，微笑使世界变得美好。</w:t>
      </w:r>
      <w:r w:rsidRPr="00646816">
        <w:rPr>
          <w:color w:val="222222"/>
          <w:sz w:val="28"/>
        </w:rPr>
        <w:t xml:space="preserve"> </w:t>
      </w:r>
      <w:r w:rsidRPr="00646816">
        <w:rPr>
          <w:color w:val="222222"/>
          <w:sz w:val="28"/>
        </w:rPr>
        <w:br/>
      </w:r>
      <w:r w:rsidR="009808BB">
        <w:rPr>
          <w:rFonts w:hint="eastAsia"/>
          <w:color w:val="222222"/>
          <w:sz w:val="28"/>
        </w:rPr>
        <w:t>我想教育就是</w:t>
      </w:r>
      <w:r w:rsidRPr="00646816">
        <w:rPr>
          <w:color w:val="222222"/>
          <w:sz w:val="28"/>
        </w:rPr>
        <w:t>要使学生在今天的学习中感到兴奋，感到幸福。幸福的日子使人聪明，幸福的感受能使人超越智能。学生的幸福感来自学习上的积极参与，以及不断被别人认可、欣赏。这一切主要</w:t>
      </w:r>
      <w:proofErr w:type="gramStart"/>
      <w:r w:rsidRPr="00646816">
        <w:rPr>
          <w:color w:val="222222"/>
          <w:sz w:val="28"/>
        </w:rPr>
        <w:t>靠老师</w:t>
      </w:r>
      <w:proofErr w:type="gramEnd"/>
      <w:r w:rsidRPr="00646816">
        <w:rPr>
          <w:color w:val="222222"/>
          <w:sz w:val="28"/>
        </w:rPr>
        <w:t xml:space="preserve">用情感去挖掘、去点燃。一脸甜甜的微笑，一个轻柔的手势，一束关爱的目光，一句暖人的赞语无不令学生赏心悦目，欢欣鼓舞。我们在教学中多一点亲切，多一点包容，多一些鼓励，多一些赞美，凡此种种，不也是一种高境界的教育艺术吗？ </w:t>
      </w:r>
      <w:r w:rsidRPr="00646816">
        <w:rPr>
          <w:color w:val="222222"/>
          <w:sz w:val="28"/>
        </w:rPr>
        <w:br/>
      </w:r>
      <w:r w:rsidRPr="00646816">
        <w:rPr>
          <w:bCs/>
          <w:color w:val="222222"/>
          <w:sz w:val="28"/>
        </w:rPr>
        <w:lastRenderedPageBreak/>
        <w:t>二、 服务者和仆人让我理解任劳任怨，任劳任怨不是最好的服务，</w:t>
      </w:r>
      <w:r w:rsidR="009808BB">
        <w:rPr>
          <w:rFonts w:hint="eastAsia"/>
          <w:bCs/>
          <w:color w:val="222222"/>
          <w:sz w:val="28"/>
        </w:rPr>
        <w:t xml:space="preserve">     </w:t>
      </w:r>
      <w:r w:rsidRPr="00646816">
        <w:rPr>
          <w:bCs/>
          <w:color w:val="222222"/>
          <w:sz w:val="28"/>
        </w:rPr>
        <w:t>懂得拨动学生的情感</w:t>
      </w:r>
      <w:proofErr w:type="gramStart"/>
      <w:r w:rsidRPr="00646816">
        <w:rPr>
          <w:bCs/>
          <w:color w:val="222222"/>
          <w:sz w:val="28"/>
        </w:rPr>
        <w:t>才是师</w:t>
      </w:r>
      <w:proofErr w:type="gramEnd"/>
      <w:r w:rsidRPr="00646816">
        <w:rPr>
          <w:bCs/>
          <w:color w:val="222222"/>
          <w:sz w:val="28"/>
        </w:rPr>
        <w:t xml:space="preserve">道的真谛。 </w:t>
      </w:r>
    </w:p>
    <w:p w:rsidR="001354CF" w:rsidRPr="00646816" w:rsidRDefault="00B64DA2" w:rsidP="00646816">
      <w:pPr>
        <w:pStyle w:val="a3"/>
        <w:spacing w:before="0" w:beforeAutospacing="0" w:after="0" w:afterAutospacing="0" w:line="60" w:lineRule="atLeast"/>
        <w:ind w:firstLineChars="200" w:firstLine="560"/>
        <w:rPr>
          <w:rFonts w:hint="eastAsia"/>
          <w:color w:val="222222"/>
          <w:sz w:val="18"/>
          <w:szCs w:val="18"/>
        </w:rPr>
      </w:pPr>
      <w:r w:rsidRPr="00646816">
        <w:rPr>
          <w:color w:val="222222"/>
          <w:sz w:val="28"/>
        </w:rPr>
        <w:t>我们固然要把知识和技能传给学生，然而只有他们在这些知识和技能产生过程中付出真情实意，他们才会产生刻骨铭心的爱，因</w:t>
      </w:r>
      <w:r w:rsidR="009808BB">
        <w:rPr>
          <w:color w:val="222222"/>
          <w:sz w:val="28"/>
        </w:rPr>
        <w:t>为这是由他们自己的心血浸养的，是联系着他们的神经和血脉的</w:t>
      </w:r>
      <w:r w:rsidR="009808BB">
        <w:rPr>
          <w:rFonts w:hint="eastAsia"/>
          <w:color w:val="222222"/>
          <w:sz w:val="28"/>
        </w:rPr>
        <w:t>。</w:t>
      </w:r>
      <w:r w:rsidRPr="00646816">
        <w:rPr>
          <w:color w:val="222222"/>
          <w:sz w:val="28"/>
        </w:rPr>
        <w:t xml:space="preserve">很难想象，一个整天处于被动应付、机械训练、简单重复等枯燥乏味学习中的学生，能够具有创新精神和创造能力，能够用自己的眼睛去观察世界，能够用自己的头脑去辨别是非，能够用自己的语言去表达自我。因此，作为服务者，我们应当开启情感的发动机，以参与求体验，以创新求发展，寻求心灵的共鸣和思维的共振，达到内心的澄明与眼界的敞亮。 </w:t>
      </w:r>
      <w:r w:rsidRPr="00646816">
        <w:rPr>
          <w:color w:val="222222"/>
          <w:sz w:val="28"/>
        </w:rPr>
        <w:br/>
      </w:r>
      <w:r w:rsidRPr="00646816">
        <w:rPr>
          <w:bCs/>
          <w:color w:val="222222"/>
          <w:sz w:val="28"/>
        </w:rPr>
        <w:t xml:space="preserve">三、 服务者和仆人让我更好理解角色转换和人文关怀。 </w:t>
      </w:r>
      <w:r w:rsidRPr="00646816">
        <w:rPr>
          <w:color w:val="222222"/>
          <w:sz w:val="28"/>
        </w:rPr>
        <w:br/>
        <w:t xml:space="preserve">    从情感的角度看，角色转换是“人文关怀”最好的体现。通过角色转换，我们就会更好地体味学生的需要，我们就会在解决教育教学问题时换一个角度或多一种方法，从而更贴近学生，更热爱学生；通过角色转换，“教学相长”就不仅仅是挂在嘴边，我们就会更客观地评价自己的教学工作，更好地扬长避短，从而发挥自身的优势，创造自己个性化的教学风格；通过角色转换，我们就会给学生更多人文关怀，少些师道尊严，师生感情就会得到提炼、升华，在情感的意义上，真正做学生发展的服务者和仆人。 </w:t>
      </w:r>
    </w:p>
    <w:sectPr w:rsidR="001354CF" w:rsidRPr="00646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2F4"/>
    <w:rsid w:val="001354CF"/>
    <w:rsid w:val="001552F4"/>
    <w:rsid w:val="005A215A"/>
    <w:rsid w:val="00646816"/>
    <w:rsid w:val="009808BB"/>
    <w:rsid w:val="009A0DC0"/>
    <w:rsid w:val="009C6076"/>
    <w:rsid w:val="00B64DA2"/>
    <w:rsid w:val="00E6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D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D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4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hgx</dc:creator>
  <cp:keywords/>
  <dc:description/>
  <cp:lastModifiedBy>hgx</cp:lastModifiedBy>
  <cp:revision>6</cp:revision>
  <dcterms:created xsi:type="dcterms:W3CDTF">2014-08-29T03:12:00Z</dcterms:created>
  <dcterms:modified xsi:type="dcterms:W3CDTF">2014-08-29T04:23:00Z</dcterms:modified>
</cp:coreProperties>
</file>