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7E" w:rsidRPr="00F7197E" w:rsidRDefault="00F7197E">
      <w:pPr>
        <w:rPr>
          <w:rFonts w:hint="eastAsia"/>
          <w:b/>
          <w:sz w:val="28"/>
          <w:szCs w:val="28"/>
        </w:rPr>
      </w:pPr>
      <w:r w:rsidRPr="00F7197E">
        <w:rPr>
          <w:rFonts w:hint="eastAsia"/>
          <w:b/>
          <w:sz w:val="28"/>
          <w:szCs w:val="28"/>
        </w:rPr>
        <w:t>化学药品、危险品安全保管措施</w:t>
      </w:r>
    </w:p>
    <w:p w:rsidR="00F7197E" w:rsidRDefault="00F7197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26080" cy="3901440"/>
            <wp:effectExtent l="19050" t="0" r="7620" b="0"/>
            <wp:docPr id="2" name="图片 1" descr="照片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26080" cy="3901440"/>
            <wp:effectExtent l="19050" t="0" r="7620" b="0"/>
            <wp:docPr id="3" name="图片 2" descr="照片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5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7E" w:rsidRDefault="00A2284E" w:rsidP="00A2284E">
      <w:pPr>
        <w:widowControl/>
        <w:jc w:val="left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noProof/>
          <w:kern w:val="0"/>
          <w:sz w:val="36"/>
          <w:szCs w:val="36"/>
        </w:rPr>
        <w:drawing>
          <wp:inline distT="0" distB="0" distL="0" distR="0">
            <wp:extent cx="2926080" cy="3771900"/>
            <wp:effectExtent l="19050" t="0" r="7620" b="0"/>
            <wp:docPr id="5" name="图片 4" descr="照片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170" cy="377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noProof/>
          <w:kern w:val="0"/>
          <w:sz w:val="36"/>
          <w:szCs w:val="36"/>
        </w:rPr>
        <w:drawing>
          <wp:inline distT="0" distB="0" distL="0" distR="0">
            <wp:extent cx="2926080" cy="3768090"/>
            <wp:effectExtent l="19050" t="0" r="7620" b="0"/>
            <wp:docPr id="7" name="图片 5" descr="照片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5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7E" w:rsidRDefault="00F7197E" w:rsidP="00A2284E">
      <w:pPr>
        <w:widowControl/>
        <w:jc w:val="left"/>
        <w:rPr>
          <w:rFonts w:ascii="宋体" w:hAnsi="宋体" w:cs="宋体" w:hint="eastAsia"/>
          <w:b/>
          <w:kern w:val="0"/>
          <w:sz w:val="36"/>
          <w:szCs w:val="36"/>
        </w:rPr>
      </w:pPr>
    </w:p>
    <w:p w:rsidR="00F7197E" w:rsidRDefault="00F7197E" w:rsidP="00A2284E">
      <w:pPr>
        <w:widowControl/>
        <w:jc w:val="left"/>
        <w:rPr>
          <w:rFonts w:ascii="宋体" w:hAnsi="宋体" w:cs="宋体" w:hint="eastAsia"/>
          <w:b/>
          <w:kern w:val="0"/>
          <w:sz w:val="36"/>
          <w:szCs w:val="36"/>
        </w:rPr>
      </w:pPr>
    </w:p>
    <w:p w:rsidR="00F7197E" w:rsidRPr="00100081" w:rsidRDefault="00F7197E" w:rsidP="00F7197E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100081">
        <w:rPr>
          <w:rFonts w:ascii="宋体" w:hAnsi="宋体" w:cs="宋体" w:hint="eastAsia"/>
          <w:b/>
          <w:kern w:val="0"/>
          <w:sz w:val="36"/>
          <w:szCs w:val="36"/>
        </w:rPr>
        <w:lastRenderedPageBreak/>
        <w:t>武进区横山桥初级中学</w:t>
      </w:r>
      <w:r w:rsidRPr="00100081">
        <w:rPr>
          <w:rFonts w:ascii="宋体" w:hAnsi="宋体" w:cs="宋体" w:hint="eastAsia"/>
          <w:b/>
          <w:bCs/>
          <w:kern w:val="0"/>
          <w:sz w:val="36"/>
          <w:szCs w:val="36"/>
        </w:rPr>
        <w:t>危险物品管理制度</w:t>
      </w:r>
    </w:p>
    <w:p w:rsidR="00F7197E" w:rsidRPr="00100081" w:rsidRDefault="00F7197E" w:rsidP="00F7197E">
      <w:pPr>
        <w:widowControl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100081">
        <w:rPr>
          <w:rFonts w:ascii="宋体" w:hAnsi="宋体" w:cs="宋体" w:hint="eastAsia"/>
          <w:kern w:val="0"/>
          <w:sz w:val="24"/>
        </w:rPr>
        <w:t xml:space="preserve">学校危险物品主要包括物理实验室、化学实验室所需的易燃、易爆、有毒或腐蚀性的试剂、药品、气体、液体等。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一、危险物品的采购与运输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1、 物理、化学实验室配备专职管理教师。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2、 每学期初由管理教师根据教学需要提交相应药品、试剂、酸碱液体采购计划，经学校批准后方可购买。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3、 采购实行专人负责制，且必须到指定地点购买质量合格的产品。不得购三无产品。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4、 运输过程中，进行专业包装，必要时选择专业车辆。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二、危险物品的贮存与保管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1、 采购的危险品须经过严格检验后，方能入库保管。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2、 学校应设立专门的保管室或专用药品柜存放危险物品。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3、 保管员应根据药品、试剂、液体等危险品的性质、特性制作分类标签，分类摆放，并标明危险符号。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4、 保管室内应配备相应的防火、防毒、防腐蚀性器材。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三、危险物品的领取与使用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1、 危险物品的使用实行登记制度，严禁无关人员进入保管室或领取、使用、带走此类危险物品。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2、 教学用危险品，学生实验时，必须有两名教师在场，学生离开前，检查剩余药品，严禁学生将危险品带出实验室。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3、 学生不准私自进入保管室取用实验药品。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四、危险物品的检查与销毁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1、 保管员要定期对危险物品进行检查、销毁。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2、 经常查看有无以下现象：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① 药品、试剂、液体是否过期；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② 药品是否无效；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③ 所装容器密封状况是否有效；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④ 有无泄漏现象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⑤ 甲烷、丁烷、丁烯、丁二烯等危险气体室内保管有无泄漏。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3、 凡需销毁的物品经主管领导批准后，在现场有两人以上的情况下，按规定程序进行销毁。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4、 销毁物品时应注意以下几点：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① 不造成环境污染；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② 不引起火灾爆炸； </w:t>
      </w:r>
      <w:r w:rsidRPr="00100081">
        <w:rPr>
          <w:rFonts w:ascii="宋体" w:hAnsi="宋体" w:cs="宋体" w:hint="eastAsia"/>
          <w:kern w:val="0"/>
          <w:sz w:val="24"/>
        </w:rPr>
        <w:br/>
        <w:t xml:space="preserve">③ 不造成腐蚀性破坏； </w:t>
      </w:r>
      <w:r w:rsidRPr="00100081">
        <w:rPr>
          <w:rFonts w:ascii="宋体" w:hAnsi="宋体" w:cs="宋体" w:hint="eastAsia"/>
          <w:kern w:val="0"/>
          <w:sz w:val="24"/>
        </w:rPr>
        <w:br/>
        <w:t>④ 不造成人员伤害。</w:t>
      </w:r>
    </w:p>
    <w:p w:rsidR="00F7197E" w:rsidRPr="00100081" w:rsidRDefault="00F7197E" w:rsidP="00F7197E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F7197E" w:rsidRPr="00100081" w:rsidRDefault="00F7197E" w:rsidP="00F7197E">
      <w:pPr>
        <w:widowControl/>
        <w:jc w:val="right"/>
        <w:rPr>
          <w:rFonts w:ascii="宋体" w:hAnsi="宋体" w:cs="宋体" w:hint="eastAsia"/>
          <w:b/>
          <w:kern w:val="0"/>
          <w:sz w:val="24"/>
        </w:rPr>
      </w:pPr>
      <w:r w:rsidRPr="00100081">
        <w:rPr>
          <w:rFonts w:ascii="宋体" w:hAnsi="宋体" w:cs="宋体" w:hint="eastAsia"/>
          <w:b/>
          <w:kern w:val="0"/>
          <w:sz w:val="24"/>
        </w:rPr>
        <w:t>武进区横山桥初级中学</w:t>
      </w:r>
    </w:p>
    <w:p w:rsidR="00F7197E" w:rsidRPr="00100081" w:rsidRDefault="00F7197E" w:rsidP="00F7197E">
      <w:pPr>
        <w:rPr>
          <w:rFonts w:hint="eastAsia"/>
          <w:sz w:val="24"/>
        </w:rPr>
      </w:pPr>
    </w:p>
    <w:p w:rsidR="00F7197E" w:rsidRDefault="00F7197E">
      <w:pPr>
        <w:rPr>
          <w:rFonts w:hint="eastAsia"/>
        </w:rPr>
      </w:pPr>
    </w:p>
    <w:sectPr w:rsidR="00F7197E" w:rsidSect="00F719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BE" w:rsidRDefault="00A42CBE" w:rsidP="00F7197E">
      <w:r>
        <w:separator/>
      </w:r>
    </w:p>
  </w:endnote>
  <w:endnote w:type="continuationSeparator" w:id="1">
    <w:p w:rsidR="00A42CBE" w:rsidRDefault="00A42CBE" w:rsidP="00F7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BE" w:rsidRDefault="00A42CBE" w:rsidP="00F7197E">
      <w:r>
        <w:separator/>
      </w:r>
    </w:p>
  </w:footnote>
  <w:footnote w:type="continuationSeparator" w:id="1">
    <w:p w:rsidR="00A42CBE" w:rsidRDefault="00A42CBE" w:rsidP="00F71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97E"/>
    <w:rsid w:val="00A2284E"/>
    <w:rsid w:val="00A42CBE"/>
    <w:rsid w:val="00F7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9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19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1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2013-11-22T00:40:00Z</dcterms:created>
  <dcterms:modified xsi:type="dcterms:W3CDTF">2013-11-22T00:52:00Z</dcterms:modified>
</cp:coreProperties>
</file>