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天宁云课堂操作手册（教师）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</w:pPr>
      <w:r>
        <w:rPr>
          <w:rFonts w:hint="eastAsia"/>
        </w:rPr>
        <w:t>上传资源</w:t>
      </w:r>
    </w:p>
    <w:p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选择类别2024年天宁区信息化教学优质课大赛（第二阶段），依次上传教学设计、课件、教学视频。</w:t>
      </w:r>
    </w:p>
    <w:p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>
      <w:pPr>
        <w:numPr>
          <w:ilvl w:val="2"/>
          <w:numId w:val="1"/>
        </w:numPr>
      </w:pPr>
      <w:r>
        <w:t>填写完所有详细信息后，点击“提交审核”按钮，完成上传操作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4B30597"/>
    <w:rsid w:val="2D292DDF"/>
    <w:rsid w:val="30C47C02"/>
    <w:rsid w:val="3EBF1A09"/>
    <w:rsid w:val="468101C2"/>
    <w:rsid w:val="4EDB463D"/>
    <w:rsid w:val="5302663C"/>
    <w:rsid w:val="5DE132F2"/>
    <w:rsid w:val="5E226EB3"/>
    <w:rsid w:val="714300F4"/>
    <w:rsid w:val="76F37FB3"/>
    <w:rsid w:val="7B2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306</Characters>
  <Lines>2</Lines>
  <Paragraphs>1</Paragraphs>
  <TotalTime>13</TotalTime>
  <ScaleCrop>false</ScaleCrop>
  <LinksUpToDate>false</LinksUpToDate>
  <CharactersWithSpaces>358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wangwei</cp:lastModifiedBy>
  <dcterms:modified xsi:type="dcterms:W3CDTF">2024-09-30T07:09:00Z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716F96E7C31546FFB847ED1FAC088DC5_12</vt:lpwstr>
  </property>
</Properties>
</file>