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2BA39" w14:textId="1BF6B8B1" w:rsidR="00860254" w:rsidRPr="00763A28" w:rsidRDefault="00860254" w:rsidP="00860254">
      <w:pPr>
        <w:tabs>
          <w:tab w:val="left" w:pos="1130"/>
        </w:tabs>
        <w:spacing w:beforeLines="50" w:before="156" w:afterLines="50" w:after="156" w:line="420" w:lineRule="exact"/>
        <w:ind w:left="1134" w:hanging="573"/>
        <w:jc w:val="center"/>
        <w:rPr>
          <w:rFonts w:ascii="黑体" w:eastAsia="黑体" w:hAnsi="黑体" w:cs="楷体" w:hint="eastAsia"/>
          <w:b/>
          <w:bCs/>
          <w:sz w:val="36"/>
          <w:szCs w:val="36"/>
        </w:rPr>
      </w:pPr>
      <w:r w:rsidRPr="00763A28">
        <w:rPr>
          <w:rFonts w:ascii="黑体" w:eastAsia="黑体" w:hAnsi="黑体" w:cs="楷体" w:hint="eastAsia"/>
          <w:b/>
          <w:bCs/>
          <w:sz w:val="36"/>
          <w:szCs w:val="36"/>
        </w:rPr>
        <w:t>新北区教师发展中心2024-2025学年第一学期</w:t>
      </w:r>
    </w:p>
    <w:p w14:paraId="44993B5C" w14:textId="4D989682" w:rsidR="00AD2FEB" w:rsidRPr="00763A28" w:rsidRDefault="005C1FA9" w:rsidP="00860254">
      <w:pPr>
        <w:tabs>
          <w:tab w:val="left" w:pos="1130"/>
        </w:tabs>
        <w:spacing w:beforeLines="50" w:before="156" w:afterLines="50" w:after="156" w:line="420" w:lineRule="exact"/>
        <w:ind w:left="1134" w:hanging="573"/>
        <w:jc w:val="center"/>
        <w:rPr>
          <w:rFonts w:ascii="黑体" w:eastAsia="黑体" w:hAnsi="黑体" w:cs="楷体" w:hint="eastAsia"/>
          <w:b/>
          <w:bCs/>
          <w:sz w:val="36"/>
          <w:szCs w:val="36"/>
        </w:rPr>
      </w:pPr>
      <w:r w:rsidRPr="00763A28">
        <w:rPr>
          <w:rFonts w:ascii="黑体" w:eastAsia="黑体" w:hAnsi="黑体" w:cs="楷体" w:hint="eastAsia"/>
          <w:b/>
          <w:bCs/>
          <w:sz w:val="36"/>
          <w:szCs w:val="36"/>
        </w:rPr>
        <w:t>初中道德与法治</w:t>
      </w:r>
      <w:r w:rsidR="00860254" w:rsidRPr="00763A28">
        <w:rPr>
          <w:rFonts w:ascii="黑体" w:eastAsia="黑体" w:hAnsi="黑体" w:cs="楷体" w:hint="eastAsia"/>
          <w:b/>
          <w:bCs/>
          <w:sz w:val="36"/>
          <w:szCs w:val="36"/>
        </w:rPr>
        <w:t>学科研</w:t>
      </w:r>
      <w:proofErr w:type="gramStart"/>
      <w:r w:rsidR="00860254" w:rsidRPr="00763A28">
        <w:rPr>
          <w:rFonts w:ascii="黑体" w:eastAsia="黑体" w:hAnsi="黑体" w:cs="楷体" w:hint="eastAsia"/>
          <w:b/>
          <w:bCs/>
          <w:sz w:val="36"/>
          <w:szCs w:val="36"/>
        </w:rPr>
        <w:t>训</w:t>
      </w:r>
      <w:proofErr w:type="gramEnd"/>
      <w:r w:rsidR="00860254" w:rsidRPr="00763A28">
        <w:rPr>
          <w:rFonts w:ascii="黑体" w:eastAsia="黑体" w:hAnsi="黑体" w:cs="楷体" w:hint="eastAsia"/>
          <w:b/>
          <w:bCs/>
          <w:sz w:val="36"/>
          <w:szCs w:val="36"/>
        </w:rPr>
        <w:t>计划</w:t>
      </w:r>
    </w:p>
    <w:p w14:paraId="6B4A1532" w14:textId="77777777" w:rsidR="00AD2FEB" w:rsidRPr="005C1FA9" w:rsidRDefault="00AD2FEB" w:rsidP="00AD2FEB">
      <w:pPr>
        <w:spacing w:line="360" w:lineRule="auto"/>
        <w:ind w:firstLine="480"/>
        <w:rPr>
          <w:rFonts w:ascii="宋体" w:hAnsi="宋体" w:cs="宋体" w:hint="eastAsia"/>
          <w:b/>
          <w:bCs/>
          <w:sz w:val="24"/>
        </w:rPr>
      </w:pPr>
    </w:p>
    <w:p w14:paraId="58E09492" w14:textId="45871C00" w:rsidR="00AD2FEB" w:rsidRPr="00FC42F8" w:rsidRDefault="00AD2FEB" w:rsidP="00AD2FEB">
      <w:pPr>
        <w:spacing w:line="360" w:lineRule="auto"/>
        <w:ind w:firstLine="480"/>
        <w:rPr>
          <w:rFonts w:ascii="仿宋" w:eastAsia="仿宋" w:hAnsi="仿宋" w:cs="宋体" w:hint="eastAsia"/>
          <w:b/>
          <w:bCs/>
          <w:sz w:val="28"/>
          <w:szCs w:val="28"/>
        </w:rPr>
      </w:pPr>
      <w:r w:rsidRPr="00FC42F8">
        <w:rPr>
          <w:rFonts w:ascii="仿宋" w:eastAsia="仿宋" w:hAnsi="仿宋" w:cs="宋体" w:hint="eastAsia"/>
          <w:b/>
          <w:bCs/>
          <w:sz w:val="28"/>
          <w:szCs w:val="28"/>
        </w:rPr>
        <w:t>一、工作思路</w:t>
      </w:r>
    </w:p>
    <w:p w14:paraId="73205B90" w14:textId="0F5368BB" w:rsidR="00080224" w:rsidRPr="00FC42F8" w:rsidRDefault="00AD2FEB" w:rsidP="00080224">
      <w:pPr>
        <w:adjustRightInd w:val="0"/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坚持以习近平新时代中国特色社会主义思想为指导，全面贯彻党的教育方针，落实立德树人根本任务，</w:t>
      </w:r>
      <w:r w:rsidR="00E6379C" w:rsidRPr="00FC42F8">
        <w:rPr>
          <w:rFonts w:ascii="仿宋" w:eastAsia="仿宋" w:hAnsi="仿宋" w:hint="eastAsia"/>
          <w:sz w:val="28"/>
          <w:szCs w:val="28"/>
        </w:rPr>
        <w:t>加强新课标、统编教材研究</w:t>
      </w:r>
      <w:r w:rsidR="00324562" w:rsidRPr="00FC42F8">
        <w:rPr>
          <w:rFonts w:ascii="仿宋" w:eastAsia="仿宋" w:hAnsi="仿宋" w:hint="eastAsia"/>
          <w:sz w:val="28"/>
          <w:szCs w:val="28"/>
        </w:rPr>
        <w:t>，</w:t>
      </w:r>
      <w:r w:rsidR="00080224" w:rsidRPr="00FC42F8">
        <w:rPr>
          <w:rFonts w:ascii="仿宋" w:eastAsia="仿宋" w:hAnsi="仿宋" w:hint="eastAsia"/>
          <w:sz w:val="28"/>
          <w:szCs w:val="28"/>
        </w:rPr>
        <w:t>深入调研校情、组情、学情，以核心素养培育为导向，聚焦教学方式、育人模式变革，探究改进策略，更好发挥立德树人关键课程的作用，推进学科教学高质量发展，促进教师队伍专业化发展，</w:t>
      </w:r>
      <w:r w:rsidR="00A7724F" w:rsidRPr="00FC42F8">
        <w:rPr>
          <w:rFonts w:ascii="仿宋" w:eastAsia="仿宋" w:hAnsi="仿宋" w:hint="eastAsia"/>
          <w:sz w:val="28"/>
          <w:szCs w:val="28"/>
        </w:rPr>
        <w:t>促进学生全面发展，为培育时代新人奠基。</w:t>
      </w:r>
      <w:r w:rsidR="00080224" w:rsidRPr="00FC42F8">
        <w:rPr>
          <w:rFonts w:ascii="仿宋" w:eastAsia="仿宋" w:hAnsi="仿宋" w:hint="eastAsia"/>
          <w:sz w:val="28"/>
          <w:szCs w:val="28"/>
        </w:rPr>
        <w:t xml:space="preserve"> </w:t>
      </w:r>
    </w:p>
    <w:p w14:paraId="0B036D03" w14:textId="77777777" w:rsidR="00A7724F" w:rsidRPr="00FC42F8" w:rsidRDefault="00A7724F" w:rsidP="00A7724F">
      <w:pPr>
        <w:spacing w:line="360" w:lineRule="auto"/>
        <w:ind w:firstLine="480"/>
        <w:rPr>
          <w:rFonts w:ascii="仿宋" w:eastAsia="仿宋" w:hAnsi="仿宋" w:cs="宋体" w:hint="eastAsia"/>
          <w:b/>
          <w:bCs/>
          <w:sz w:val="28"/>
          <w:szCs w:val="28"/>
        </w:rPr>
      </w:pPr>
      <w:r w:rsidRPr="00FC42F8">
        <w:rPr>
          <w:rFonts w:ascii="仿宋" w:eastAsia="仿宋" w:hAnsi="仿宋" w:cs="宋体" w:hint="eastAsia"/>
          <w:b/>
          <w:bCs/>
          <w:sz w:val="28"/>
          <w:szCs w:val="28"/>
        </w:rPr>
        <w:t>二、重点工作</w:t>
      </w:r>
    </w:p>
    <w:p w14:paraId="267CFD35" w14:textId="41EB1892" w:rsidR="00A7724F" w:rsidRPr="00FC42F8" w:rsidRDefault="00A7724F" w:rsidP="00A7724F">
      <w:pPr>
        <w:adjustRightInd w:val="0"/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/>
          <w:sz w:val="28"/>
          <w:szCs w:val="28"/>
        </w:rPr>
        <w:t>1</w:t>
      </w:r>
      <w:r w:rsidRPr="00FC42F8">
        <w:rPr>
          <w:rFonts w:ascii="仿宋" w:eastAsia="仿宋" w:hAnsi="仿宋" w:hint="eastAsia"/>
          <w:sz w:val="28"/>
          <w:szCs w:val="28"/>
        </w:rPr>
        <w:t>．</w:t>
      </w:r>
      <w:proofErr w:type="gramStart"/>
      <w:r w:rsidR="003C18A4" w:rsidRPr="00FC42F8">
        <w:rPr>
          <w:rFonts w:ascii="仿宋" w:eastAsia="仿宋" w:hAnsi="仿宋" w:hint="eastAsia"/>
          <w:sz w:val="28"/>
          <w:szCs w:val="28"/>
        </w:rPr>
        <w:t>开展</w:t>
      </w:r>
      <w:r w:rsidR="00FD4A2E" w:rsidRPr="00FC42F8">
        <w:rPr>
          <w:rFonts w:ascii="仿宋" w:eastAsia="仿宋" w:hAnsi="仿宋" w:hint="eastAsia"/>
          <w:sz w:val="28"/>
          <w:szCs w:val="28"/>
        </w:rPr>
        <w:t>思政一体化</w:t>
      </w:r>
      <w:proofErr w:type="gramEnd"/>
      <w:r w:rsidR="00FD4A2E" w:rsidRPr="00FC42F8">
        <w:rPr>
          <w:rFonts w:ascii="仿宋" w:eastAsia="仿宋" w:hAnsi="仿宋" w:hint="eastAsia"/>
          <w:sz w:val="28"/>
          <w:szCs w:val="28"/>
        </w:rPr>
        <w:t>视角下的</w:t>
      </w:r>
      <w:r w:rsidRPr="00FC42F8">
        <w:rPr>
          <w:rFonts w:ascii="仿宋" w:eastAsia="仿宋" w:hAnsi="仿宋" w:hint="eastAsia"/>
          <w:sz w:val="28"/>
          <w:szCs w:val="28"/>
        </w:rPr>
        <w:t>新方案、新课标、新教材</w:t>
      </w:r>
      <w:r w:rsidR="003C18A4" w:rsidRPr="00FC42F8">
        <w:rPr>
          <w:rFonts w:ascii="仿宋" w:eastAsia="仿宋" w:hAnsi="仿宋" w:hint="eastAsia"/>
          <w:sz w:val="28"/>
          <w:szCs w:val="28"/>
        </w:rPr>
        <w:t>、新中考四新融合的课程</w:t>
      </w:r>
      <w:r w:rsidR="006349AF" w:rsidRPr="00FC42F8">
        <w:rPr>
          <w:rFonts w:ascii="仿宋" w:eastAsia="仿宋" w:hAnsi="仿宋" w:hint="eastAsia"/>
          <w:sz w:val="28"/>
          <w:szCs w:val="28"/>
        </w:rPr>
        <w:t>理念与教学方式、考试命题的融合式培训</w:t>
      </w:r>
      <w:r w:rsidR="00FD4A2E" w:rsidRPr="00FC42F8">
        <w:rPr>
          <w:rFonts w:ascii="仿宋" w:eastAsia="仿宋" w:hAnsi="仿宋" w:hint="eastAsia"/>
          <w:sz w:val="28"/>
          <w:szCs w:val="28"/>
        </w:rPr>
        <w:t>，转变教师教学观念，促进课堂教学转型。</w:t>
      </w:r>
    </w:p>
    <w:p w14:paraId="1D79BF6B" w14:textId="4E4508AC" w:rsidR="00A7724F" w:rsidRPr="00FC42F8" w:rsidRDefault="006349AF" w:rsidP="00A7724F">
      <w:pPr>
        <w:adjustRightInd w:val="0"/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2.以课题与成果培育为载体，开展区域与校本</w:t>
      </w:r>
      <w:r w:rsidR="00FD4A2E" w:rsidRPr="00FC42F8">
        <w:rPr>
          <w:rFonts w:ascii="仿宋" w:eastAsia="仿宋" w:hAnsi="仿宋" w:hint="eastAsia"/>
          <w:sz w:val="28"/>
          <w:szCs w:val="28"/>
        </w:rPr>
        <w:t>问题导向的</w:t>
      </w:r>
      <w:r w:rsidRPr="00FC42F8">
        <w:rPr>
          <w:rFonts w:ascii="仿宋" w:eastAsia="仿宋" w:hAnsi="仿宋" w:hint="eastAsia"/>
          <w:sz w:val="28"/>
          <w:szCs w:val="28"/>
        </w:rPr>
        <w:t>主题</w:t>
      </w:r>
      <w:r w:rsidR="006F1248" w:rsidRPr="00FC42F8">
        <w:rPr>
          <w:rFonts w:ascii="仿宋" w:eastAsia="仿宋" w:hAnsi="仿宋" w:hint="eastAsia"/>
          <w:sz w:val="28"/>
          <w:szCs w:val="28"/>
        </w:rPr>
        <w:t>式研修</w:t>
      </w:r>
      <w:r w:rsidR="00FD4A2E" w:rsidRPr="00FC42F8">
        <w:rPr>
          <w:rFonts w:ascii="仿宋" w:eastAsia="仿宋" w:hAnsi="仿宋" w:hint="eastAsia"/>
          <w:sz w:val="28"/>
          <w:szCs w:val="28"/>
        </w:rPr>
        <w:t>工作</w:t>
      </w:r>
      <w:r w:rsidR="00A7724F" w:rsidRPr="00FC42F8">
        <w:rPr>
          <w:rFonts w:ascii="仿宋" w:eastAsia="仿宋" w:hAnsi="仿宋" w:hint="eastAsia"/>
          <w:sz w:val="28"/>
          <w:szCs w:val="28"/>
        </w:rPr>
        <w:t>，</w:t>
      </w:r>
      <w:r w:rsidR="006F1248" w:rsidRPr="00FC42F8">
        <w:rPr>
          <w:rFonts w:ascii="仿宋" w:eastAsia="仿宋" w:hAnsi="仿宋" w:hint="eastAsia"/>
          <w:sz w:val="28"/>
          <w:szCs w:val="28"/>
        </w:rPr>
        <w:t>培养教师的问题意识，提升教师的教科研能力</w:t>
      </w:r>
      <w:r w:rsidR="00FD4A2E" w:rsidRPr="00FC42F8">
        <w:rPr>
          <w:rFonts w:ascii="仿宋" w:eastAsia="仿宋" w:hAnsi="仿宋" w:hint="eastAsia"/>
          <w:sz w:val="28"/>
          <w:szCs w:val="28"/>
        </w:rPr>
        <w:t>，提升</w:t>
      </w:r>
      <w:proofErr w:type="gramStart"/>
      <w:r w:rsidR="00FD4A2E" w:rsidRPr="00FC42F8">
        <w:rPr>
          <w:rFonts w:ascii="仿宋" w:eastAsia="仿宋" w:hAnsi="仿宋" w:hint="eastAsia"/>
          <w:sz w:val="28"/>
          <w:szCs w:val="28"/>
        </w:rPr>
        <w:t>思政教师</w:t>
      </w:r>
      <w:proofErr w:type="gramEnd"/>
      <w:r w:rsidR="00FD4A2E" w:rsidRPr="00FC42F8">
        <w:rPr>
          <w:rFonts w:ascii="仿宋" w:eastAsia="仿宋" w:hAnsi="仿宋" w:hint="eastAsia"/>
          <w:sz w:val="28"/>
          <w:szCs w:val="28"/>
        </w:rPr>
        <w:t>队伍整体水平。</w:t>
      </w:r>
    </w:p>
    <w:p w14:paraId="44A3BA23" w14:textId="77777777" w:rsidR="00A7724F" w:rsidRPr="00FC42F8" w:rsidRDefault="00A7724F" w:rsidP="00A7724F">
      <w:pPr>
        <w:adjustRightInd w:val="0"/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3</w:t>
      </w:r>
      <w:r w:rsidRPr="00FC42F8">
        <w:rPr>
          <w:rFonts w:ascii="仿宋" w:eastAsia="仿宋" w:hAnsi="仿宋"/>
          <w:sz w:val="28"/>
          <w:szCs w:val="28"/>
        </w:rPr>
        <w:t>.</w:t>
      </w:r>
      <w:r w:rsidRPr="00FC42F8">
        <w:rPr>
          <w:rFonts w:ascii="仿宋" w:eastAsia="仿宋" w:hAnsi="仿宋" w:hint="eastAsia"/>
          <w:sz w:val="28"/>
          <w:szCs w:val="28"/>
        </w:rPr>
        <w:t xml:space="preserve"> 结合新课标理念学习，进一步开展中考命题研究与作业研究，认真开展试题命制技术培训，提升教师评价素养。</w:t>
      </w:r>
    </w:p>
    <w:p w14:paraId="116B5DD2" w14:textId="77777777" w:rsidR="00FF202F" w:rsidRPr="00FC42F8" w:rsidRDefault="00FF202F" w:rsidP="00FF202F">
      <w:pPr>
        <w:adjustRightInd w:val="0"/>
        <w:spacing w:line="4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FC42F8">
        <w:rPr>
          <w:rFonts w:ascii="仿宋" w:eastAsia="仿宋" w:hAnsi="仿宋" w:hint="eastAsia"/>
          <w:b/>
          <w:sz w:val="28"/>
          <w:szCs w:val="28"/>
        </w:rPr>
        <w:t>三、主要工作</w:t>
      </w:r>
    </w:p>
    <w:p w14:paraId="15B25A74" w14:textId="4AD710E6" w:rsidR="0058591A" w:rsidRPr="00FC42F8" w:rsidRDefault="0058591A" w:rsidP="0058591A">
      <w:pPr>
        <w:spacing w:line="360" w:lineRule="auto"/>
        <w:ind w:firstLine="48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 xml:space="preserve"> 1．加强学习</w:t>
      </w:r>
      <w:r w:rsidR="00884A39" w:rsidRPr="00FC42F8">
        <w:rPr>
          <w:rFonts w:ascii="仿宋" w:eastAsia="仿宋" w:hAnsi="仿宋" w:hint="eastAsia"/>
          <w:sz w:val="28"/>
          <w:szCs w:val="28"/>
        </w:rPr>
        <w:t>，提升政治素养与课程意识</w:t>
      </w:r>
      <w:r w:rsidRPr="00FC42F8">
        <w:rPr>
          <w:rFonts w:ascii="仿宋" w:eastAsia="仿宋" w:hAnsi="仿宋" w:hint="eastAsia"/>
          <w:sz w:val="28"/>
          <w:szCs w:val="28"/>
        </w:rPr>
        <w:t xml:space="preserve"> </w:t>
      </w:r>
    </w:p>
    <w:p w14:paraId="1D1637DC" w14:textId="657B5772" w:rsidR="00884A39" w:rsidRPr="00FC42F8" w:rsidRDefault="0058591A" w:rsidP="00884A39">
      <w:pPr>
        <w:adjustRightInd w:val="0"/>
        <w:spacing w:line="4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认真贯彻落</w:t>
      </w:r>
      <w:proofErr w:type="gramStart"/>
      <w:r w:rsidRPr="00FC42F8">
        <w:rPr>
          <w:rFonts w:ascii="仿宋" w:eastAsia="仿宋" w:hAnsi="仿宋" w:hint="eastAsia"/>
          <w:sz w:val="28"/>
          <w:szCs w:val="28"/>
        </w:rPr>
        <w:t>实习近</w:t>
      </w:r>
      <w:proofErr w:type="gramEnd"/>
      <w:r w:rsidRPr="00FC42F8">
        <w:rPr>
          <w:rFonts w:ascii="仿宋" w:eastAsia="仿宋" w:hAnsi="仿宋" w:hint="eastAsia"/>
          <w:sz w:val="28"/>
          <w:szCs w:val="28"/>
        </w:rPr>
        <w:t>平总书记关于教育的重要论述，</w:t>
      </w:r>
      <w:r w:rsidR="00884A39" w:rsidRPr="00FC42F8">
        <w:rPr>
          <w:rFonts w:ascii="仿宋" w:eastAsia="仿宋" w:hAnsi="仿宋" w:hint="eastAsia"/>
          <w:sz w:val="28"/>
          <w:szCs w:val="28"/>
        </w:rPr>
        <w:t>采用理论讲座、教学沙龙、案例分析等多种方式加强理论学习，</w:t>
      </w:r>
      <w:r w:rsidRPr="00FC42F8">
        <w:rPr>
          <w:rFonts w:ascii="仿宋" w:eastAsia="仿宋" w:hAnsi="仿宋" w:hint="eastAsia"/>
          <w:sz w:val="28"/>
          <w:szCs w:val="28"/>
        </w:rPr>
        <w:t>学习《关于深化新时代学校思想政治理论课改革创新的若干意见》等文件，提高思想政治（道德与法治）教师的综合素养，弘扬主旋律，</w:t>
      </w:r>
      <w:proofErr w:type="gramStart"/>
      <w:r w:rsidRPr="00FC42F8">
        <w:rPr>
          <w:rFonts w:ascii="仿宋" w:eastAsia="仿宋" w:hAnsi="仿宋" w:hint="eastAsia"/>
          <w:sz w:val="28"/>
          <w:szCs w:val="28"/>
        </w:rPr>
        <w:t>传递正</w:t>
      </w:r>
      <w:proofErr w:type="gramEnd"/>
      <w:r w:rsidRPr="00FC42F8">
        <w:rPr>
          <w:rFonts w:ascii="仿宋" w:eastAsia="仿宋" w:hAnsi="仿宋" w:hint="eastAsia"/>
          <w:sz w:val="28"/>
          <w:szCs w:val="28"/>
        </w:rPr>
        <w:t>能量。引导中小学教师认真研究学科核心素养与课程规划、课程实施、课程评价、课程资源建设、教师学科能力建设的关系问题，</w:t>
      </w:r>
      <w:r w:rsidR="00884A39" w:rsidRPr="00FC42F8">
        <w:rPr>
          <w:rFonts w:ascii="仿宋" w:eastAsia="仿宋" w:hAnsi="仿宋" w:hint="eastAsia"/>
          <w:sz w:val="28"/>
          <w:szCs w:val="28"/>
        </w:rPr>
        <w:t>始终保持与时代同频共振，与党的教育方针保持高度一致，</w:t>
      </w:r>
      <w:r w:rsidRPr="00FC42F8">
        <w:rPr>
          <w:rFonts w:ascii="仿宋" w:eastAsia="仿宋" w:hAnsi="仿宋" w:hint="eastAsia"/>
          <w:sz w:val="28"/>
          <w:szCs w:val="28"/>
        </w:rPr>
        <w:t>深入推进中小学素质教育。</w:t>
      </w:r>
    </w:p>
    <w:p w14:paraId="7644CAFC" w14:textId="007813F8" w:rsidR="0058591A" w:rsidRPr="00FC42F8" w:rsidRDefault="006550F0" w:rsidP="0058591A">
      <w:pPr>
        <w:spacing w:line="360" w:lineRule="auto"/>
        <w:ind w:firstLineChars="150" w:firstLine="42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lastRenderedPageBreak/>
        <w:t>2</w:t>
      </w:r>
      <w:r w:rsidR="003A533B" w:rsidRPr="00FC42F8">
        <w:rPr>
          <w:rFonts w:ascii="仿宋" w:eastAsia="仿宋" w:hAnsi="仿宋" w:hint="eastAsia"/>
          <w:sz w:val="28"/>
          <w:szCs w:val="28"/>
        </w:rPr>
        <w:t>．</w:t>
      </w:r>
      <w:r w:rsidRPr="00FC42F8">
        <w:rPr>
          <w:rFonts w:ascii="仿宋" w:eastAsia="仿宋" w:hAnsi="仿宋" w:hint="eastAsia"/>
          <w:sz w:val="28"/>
          <w:szCs w:val="28"/>
        </w:rPr>
        <w:t>关注学科关键问题，提升课程实施能力</w:t>
      </w:r>
    </w:p>
    <w:p w14:paraId="23D54806" w14:textId="436F19F2" w:rsidR="006550F0" w:rsidRPr="00FC42F8" w:rsidRDefault="003A533B" w:rsidP="0058591A">
      <w:pPr>
        <w:spacing w:line="360" w:lineRule="auto"/>
        <w:ind w:firstLineChars="150" w:firstLine="42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加强大</w:t>
      </w:r>
      <w:proofErr w:type="gramStart"/>
      <w:r w:rsidRPr="00FC42F8">
        <w:rPr>
          <w:rFonts w:ascii="仿宋" w:eastAsia="仿宋" w:hAnsi="仿宋" w:hint="eastAsia"/>
          <w:sz w:val="28"/>
          <w:szCs w:val="28"/>
        </w:rPr>
        <w:t>中小思政课</w:t>
      </w:r>
      <w:proofErr w:type="gramEnd"/>
      <w:r w:rsidRPr="00FC42F8">
        <w:rPr>
          <w:rFonts w:ascii="仿宋" w:eastAsia="仿宋" w:hAnsi="仿宋" w:hint="eastAsia"/>
          <w:sz w:val="28"/>
          <w:szCs w:val="28"/>
        </w:rPr>
        <w:t>一体化建设视阈下</w:t>
      </w:r>
      <w:r w:rsidR="00863FFA" w:rsidRPr="00FC42F8">
        <w:rPr>
          <w:rFonts w:ascii="仿宋" w:eastAsia="仿宋" w:hAnsi="仿宋" w:hint="eastAsia"/>
          <w:sz w:val="28"/>
          <w:szCs w:val="28"/>
        </w:rPr>
        <w:t>的</w:t>
      </w:r>
      <w:r w:rsidR="006550F0" w:rsidRPr="00FC42F8">
        <w:rPr>
          <w:rFonts w:ascii="仿宋" w:eastAsia="仿宋" w:hAnsi="仿宋" w:hint="eastAsia"/>
          <w:sz w:val="28"/>
          <w:szCs w:val="28"/>
        </w:rPr>
        <w:t>新课程、新课标、新教材、新教法、新考试、新评价的研究，</w:t>
      </w:r>
      <w:r w:rsidRPr="00FC42F8">
        <w:rPr>
          <w:rFonts w:ascii="仿宋" w:eastAsia="仿宋" w:hAnsi="仿宋" w:hint="eastAsia"/>
          <w:sz w:val="28"/>
          <w:szCs w:val="28"/>
        </w:rPr>
        <w:t>采取多种方式引导教师加深对课程标准和教材有关内容的理解</w:t>
      </w:r>
      <w:r w:rsidR="006550F0" w:rsidRPr="00FC42F8">
        <w:rPr>
          <w:rFonts w:ascii="仿宋" w:eastAsia="仿宋" w:hAnsi="仿宋" w:hint="eastAsia"/>
          <w:sz w:val="28"/>
          <w:szCs w:val="28"/>
        </w:rPr>
        <w:t>提升教师课程建设与教学实施能力</w:t>
      </w:r>
      <w:r w:rsidR="004B2A5C" w:rsidRPr="00FC42F8">
        <w:rPr>
          <w:rFonts w:ascii="仿宋" w:eastAsia="仿宋" w:hAnsi="仿宋" w:hint="eastAsia"/>
          <w:sz w:val="28"/>
          <w:szCs w:val="28"/>
        </w:rPr>
        <w:t>；</w:t>
      </w:r>
      <w:r w:rsidR="006550F0" w:rsidRPr="00FC42F8">
        <w:rPr>
          <w:rFonts w:ascii="仿宋" w:eastAsia="仿宋" w:hAnsi="仿宋" w:hint="eastAsia"/>
          <w:sz w:val="28"/>
          <w:szCs w:val="28"/>
        </w:rPr>
        <w:t>深入开展、加强</w:t>
      </w:r>
      <w:proofErr w:type="gramStart"/>
      <w:r w:rsidR="006550F0" w:rsidRPr="00FC42F8">
        <w:rPr>
          <w:rFonts w:ascii="仿宋" w:eastAsia="仿宋" w:hAnsi="仿宋" w:hint="eastAsia"/>
          <w:sz w:val="28"/>
          <w:szCs w:val="28"/>
        </w:rPr>
        <w:t>课程统整研究</w:t>
      </w:r>
      <w:proofErr w:type="gramEnd"/>
      <w:r w:rsidR="006550F0" w:rsidRPr="00FC42F8">
        <w:rPr>
          <w:rFonts w:ascii="仿宋" w:eastAsia="仿宋" w:hAnsi="仿宋" w:hint="eastAsia"/>
          <w:sz w:val="28"/>
          <w:szCs w:val="28"/>
        </w:rPr>
        <w:t>，探索提高思想政治（道德与法治）教学实效性、提高德育有效性的措施和方法。加强思想政治（道德与法治）课程与校本课程、研究性学习、法治教育项目、心理辅导课程、学校德育活动等方面的统整</w:t>
      </w:r>
      <w:r w:rsidR="004B2A5C" w:rsidRPr="00FC42F8">
        <w:rPr>
          <w:rFonts w:ascii="仿宋" w:eastAsia="仿宋" w:hAnsi="仿宋" w:hint="eastAsia"/>
          <w:sz w:val="28"/>
          <w:szCs w:val="28"/>
        </w:rPr>
        <w:t>；</w:t>
      </w:r>
      <w:r w:rsidR="006550F0" w:rsidRPr="00FC42F8">
        <w:rPr>
          <w:rFonts w:ascii="仿宋" w:eastAsia="仿宋" w:hAnsi="仿宋" w:hint="eastAsia"/>
          <w:sz w:val="28"/>
          <w:szCs w:val="28"/>
        </w:rPr>
        <w:t>进一步转变课堂教学方式和学习方式，探索议题式教学、辨析式学习、体验式学习、项目化学习等多种学习方式，进一步体现本课程的生活性、主体性、实践性和养成性，提高德育工作的针对性、主动性和实效性。</w:t>
      </w:r>
    </w:p>
    <w:p w14:paraId="305ECC24" w14:textId="1E535A4C" w:rsidR="006550F0" w:rsidRPr="00FC42F8" w:rsidRDefault="003A533B" w:rsidP="0058591A">
      <w:pPr>
        <w:spacing w:line="360" w:lineRule="auto"/>
        <w:ind w:firstLineChars="150" w:firstLine="42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3.</w:t>
      </w:r>
      <w:r w:rsidR="004B2A5C" w:rsidRPr="00FC42F8">
        <w:rPr>
          <w:rFonts w:ascii="仿宋" w:eastAsia="仿宋" w:hAnsi="仿宋" w:hint="eastAsia"/>
          <w:sz w:val="28"/>
          <w:szCs w:val="28"/>
        </w:rPr>
        <w:t>聚焦热点、重点、难点，强化科研引领</w:t>
      </w:r>
    </w:p>
    <w:p w14:paraId="09655165" w14:textId="14E7E0F6" w:rsidR="004B2A5C" w:rsidRPr="00FC42F8" w:rsidRDefault="0053573B" w:rsidP="0058591A">
      <w:pPr>
        <w:spacing w:line="360" w:lineRule="auto"/>
        <w:ind w:firstLineChars="150" w:firstLine="420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围绕省级课题“指向高阶思维培养的教-学-评一致性研究实践研究”，</w:t>
      </w:r>
      <w:r w:rsidR="000076EA" w:rsidRPr="00FC42F8">
        <w:rPr>
          <w:rFonts w:ascii="仿宋" w:eastAsia="仿宋" w:hAnsi="仿宋" w:hint="eastAsia"/>
          <w:sz w:val="28"/>
          <w:szCs w:val="28"/>
        </w:rPr>
        <w:t>坚持</w:t>
      </w:r>
      <w:r w:rsidR="004603A0" w:rsidRPr="00FC42F8">
        <w:rPr>
          <w:rFonts w:ascii="仿宋" w:eastAsia="仿宋" w:hAnsi="仿宋" w:hint="eastAsia"/>
          <w:sz w:val="28"/>
          <w:szCs w:val="28"/>
        </w:rPr>
        <w:t>评价引领下的课堂教学</w:t>
      </w:r>
      <w:r w:rsidR="000076EA" w:rsidRPr="00FC42F8">
        <w:rPr>
          <w:rFonts w:ascii="仿宋" w:eastAsia="仿宋" w:hAnsi="仿宋" w:hint="eastAsia"/>
          <w:sz w:val="28"/>
          <w:szCs w:val="28"/>
        </w:rPr>
        <w:t>转型</w:t>
      </w:r>
      <w:r w:rsidR="004603A0" w:rsidRPr="00FC42F8">
        <w:rPr>
          <w:rFonts w:ascii="仿宋" w:eastAsia="仿宋" w:hAnsi="仿宋" w:hint="eastAsia"/>
          <w:sz w:val="28"/>
          <w:szCs w:val="28"/>
        </w:rPr>
        <w:t>、作业设计</w:t>
      </w:r>
      <w:r w:rsidR="000076EA" w:rsidRPr="00FC42F8">
        <w:rPr>
          <w:rFonts w:ascii="仿宋" w:eastAsia="仿宋" w:hAnsi="仿宋" w:hint="eastAsia"/>
          <w:sz w:val="28"/>
          <w:szCs w:val="28"/>
        </w:rPr>
        <w:t>的优化</w:t>
      </w:r>
      <w:r w:rsidR="004603A0" w:rsidRPr="00FC42F8">
        <w:rPr>
          <w:rFonts w:ascii="仿宋" w:eastAsia="仿宋" w:hAnsi="仿宋" w:hint="eastAsia"/>
          <w:sz w:val="28"/>
          <w:szCs w:val="28"/>
        </w:rPr>
        <w:t>，</w:t>
      </w:r>
      <w:r w:rsidR="000076EA" w:rsidRPr="00FC42F8">
        <w:rPr>
          <w:rFonts w:ascii="仿宋" w:eastAsia="仿宋" w:hAnsi="仿宋" w:hint="eastAsia"/>
          <w:sz w:val="28"/>
          <w:szCs w:val="28"/>
        </w:rPr>
        <w:t>强化素养导向的</w:t>
      </w:r>
      <w:r w:rsidR="004603A0" w:rsidRPr="00FC42F8">
        <w:rPr>
          <w:rFonts w:ascii="仿宋" w:eastAsia="仿宋" w:hAnsi="仿宋" w:hint="eastAsia"/>
          <w:sz w:val="28"/>
          <w:szCs w:val="28"/>
        </w:rPr>
        <w:t>学业水平考试评价</w:t>
      </w:r>
      <w:r w:rsidR="00525416" w:rsidRPr="00FC42F8">
        <w:rPr>
          <w:rFonts w:ascii="仿宋" w:eastAsia="仿宋" w:hAnsi="仿宋" w:hint="eastAsia"/>
          <w:sz w:val="28"/>
          <w:szCs w:val="28"/>
        </w:rPr>
        <w:t>研究</w:t>
      </w:r>
      <w:r w:rsidR="000076EA" w:rsidRPr="00FC42F8">
        <w:rPr>
          <w:rFonts w:ascii="仿宋" w:eastAsia="仿宋" w:hAnsi="仿宋" w:hint="eastAsia"/>
          <w:sz w:val="28"/>
          <w:szCs w:val="28"/>
        </w:rPr>
        <w:t>，</w:t>
      </w:r>
      <w:r w:rsidRPr="00FC42F8">
        <w:rPr>
          <w:rFonts w:ascii="仿宋" w:eastAsia="仿宋" w:hAnsi="仿宋" w:hint="eastAsia"/>
          <w:sz w:val="28"/>
          <w:szCs w:val="28"/>
        </w:rPr>
        <w:t>贯彻主题式教学研究，</w:t>
      </w:r>
      <w:r w:rsidR="004603A0" w:rsidRPr="00FC42F8">
        <w:rPr>
          <w:rFonts w:ascii="仿宋" w:eastAsia="仿宋" w:hAnsi="仿宋" w:hint="eastAsia"/>
          <w:sz w:val="28"/>
          <w:szCs w:val="28"/>
        </w:rPr>
        <w:t>通过市级、区级级培训引领校本教研主题化研究，</w:t>
      </w:r>
      <w:r w:rsidR="003922C9" w:rsidRPr="00FC42F8">
        <w:rPr>
          <w:rFonts w:ascii="仿宋" w:eastAsia="仿宋" w:hAnsi="仿宋" w:hint="eastAsia"/>
          <w:sz w:val="28"/>
          <w:szCs w:val="28"/>
        </w:rPr>
        <w:t>改善学科教研氛围，促进教学研究的内涵发展，实现科研真正服务教学质量的提升。</w:t>
      </w:r>
      <w:r w:rsidR="00525416" w:rsidRPr="00FC42F8">
        <w:rPr>
          <w:rFonts w:ascii="仿宋" w:eastAsia="仿宋" w:hAnsi="仿宋" w:hint="eastAsia"/>
          <w:sz w:val="28"/>
          <w:szCs w:val="28"/>
        </w:rPr>
        <w:t>尤其在命题方面，甄选、学习比较优秀的命题方面的书籍及文章，结合自身命题实践，加强对命题工作的反思，提升</w:t>
      </w:r>
      <w:r w:rsidR="002542F7" w:rsidRPr="00FC42F8">
        <w:rPr>
          <w:rFonts w:ascii="仿宋" w:eastAsia="仿宋" w:hAnsi="仿宋" w:hint="eastAsia"/>
          <w:sz w:val="28"/>
          <w:szCs w:val="28"/>
        </w:rPr>
        <w:t>教师</w:t>
      </w:r>
      <w:r w:rsidR="00525416" w:rsidRPr="00FC42F8">
        <w:rPr>
          <w:rFonts w:ascii="仿宋" w:eastAsia="仿宋" w:hAnsi="仿宋" w:hint="eastAsia"/>
          <w:sz w:val="28"/>
          <w:szCs w:val="28"/>
        </w:rPr>
        <w:t>命题水平</w:t>
      </w:r>
      <w:r w:rsidR="00B654BE" w:rsidRPr="00FC42F8">
        <w:rPr>
          <w:rFonts w:ascii="仿宋" w:eastAsia="仿宋" w:hAnsi="仿宋" w:hint="eastAsia"/>
          <w:sz w:val="28"/>
          <w:szCs w:val="28"/>
        </w:rPr>
        <w:t>，做好团队人员的选拔、培训等工作，</w:t>
      </w:r>
      <w:r w:rsidR="00525416" w:rsidRPr="00FC42F8">
        <w:rPr>
          <w:rFonts w:ascii="仿宋" w:eastAsia="仿宋" w:hAnsi="仿宋" w:hint="eastAsia"/>
          <w:sz w:val="28"/>
          <w:szCs w:val="28"/>
        </w:rPr>
        <w:t>充实完善命题团队。</w:t>
      </w:r>
      <w:r w:rsidR="0087298E" w:rsidRPr="00FC42F8">
        <w:rPr>
          <w:rFonts w:ascii="仿宋" w:eastAsia="仿宋" w:hAnsi="仿宋" w:hint="eastAsia"/>
          <w:sz w:val="28"/>
          <w:szCs w:val="28"/>
        </w:rPr>
        <w:t>持续围绕教研组主题式校本研究，开展学期研修工作的汇报，提升学校教研组建设的研究氛围。</w:t>
      </w:r>
      <w:r w:rsidR="002542F7" w:rsidRPr="00FC42F8">
        <w:rPr>
          <w:rFonts w:ascii="仿宋" w:eastAsia="仿宋" w:hAnsi="仿宋" w:hint="eastAsia"/>
          <w:sz w:val="28"/>
          <w:szCs w:val="28"/>
        </w:rPr>
        <w:t>加强与历史、心理学科、地理学科等跨学科教学设计与实施研究。</w:t>
      </w:r>
    </w:p>
    <w:p w14:paraId="1F93CB28" w14:textId="4E7B0E70" w:rsidR="003B7559" w:rsidRPr="00FC42F8" w:rsidRDefault="000076EA" w:rsidP="003B7559">
      <w:pPr>
        <w:spacing w:line="460" w:lineRule="exact"/>
        <w:ind w:firstLineChars="196" w:firstLine="549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lastRenderedPageBreak/>
        <w:t>4.</w:t>
      </w:r>
      <w:proofErr w:type="gramStart"/>
      <w:r w:rsidR="0087298E" w:rsidRPr="00FC42F8">
        <w:rPr>
          <w:rFonts w:ascii="仿宋" w:eastAsia="仿宋" w:hAnsi="仿宋" w:hint="eastAsia"/>
          <w:sz w:val="28"/>
          <w:szCs w:val="28"/>
        </w:rPr>
        <w:t>借力</w:t>
      </w:r>
      <w:r w:rsidR="003B7559" w:rsidRPr="00FC42F8">
        <w:rPr>
          <w:rFonts w:ascii="仿宋" w:eastAsia="仿宋" w:hAnsi="仿宋" w:hint="eastAsia"/>
          <w:sz w:val="28"/>
          <w:szCs w:val="28"/>
        </w:rPr>
        <w:t>各类</w:t>
      </w:r>
      <w:proofErr w:type="gramEnd"/>
      <w:r w:rsidR="003B7559" w:rsidRPr="00FC42F8">
        <w:rPr>
          <w:rFonts w:ascii="仿宋" w:eastAsia="仿宋" w:hAnsi="仿宋" w:hint="eastAsia"/>
          <w:sz w:val="28"/>
          <w:szCs w:val="28"/>
        </w:rPr>
        <w:t>发展平台，加强教师队伍建设</w:t>
      </w:r>
    </w:p>
    <w:p w14:paraId="7FA49BE3" w14:textId="72A7A1A9" w:rsidR="003B7559" w:rsidRPr="00FC42F8" w:rsidRDefault="003B7559" w:rsidP="003B7559">
      <w:pPr>
        <w:spacing w:line="460" w:lineRule="exact"/>
        <w:ind w:firstLineChars="196" w:firstLine="549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对区域教师发展情况进行整体了解，借助区名教师成长营，大中小一体化联盟，学科基地建设，兼职教研员、</w:t>
      </w:r>
      <w:proofErr w:type="gramStart"/>
      <w:r w:rsidRPr="00FC42F8">
        <w:rPr>
          <w:rFonts w:ascii="仿宋" w:eastAsia="仿宋" w:hAnsi="仿宋" w:hint="eastAsia"/>
          <w:sz w:val="28"/>
          <w:szCs w:val="28"/>
        </w:rPr>
        <w:t>跟岗人员</w:t>
      </w:r>
      <w:proofErr w:type="gramEnd"/>
      <w:r w:rsidRPr="00FC42F8">
        <w:rPr>
          <w:rFonts w:ascii="仿宋" w:eastAsia="仿宋" w:hAnsi="仿宋" w:hint="eastAsia"/>
          <w:sz w:val="28"/>
          <w:szCs w:val="28"/>
        </w:rPr>
        <w:t>的培训，</w:t>
      </w:r>
      <w:r w:rsidR="008645D6" w:rsidRPr="00FC42F8">
        <w:rPr>
          <w:rFonts w:ascii="仿宋" w:eastAsia="仿宋" w:hAnsi="仿宋" w:hint="eastAsia"/>
          <w:sz w:val="28"/>
          <w:szCs w:val="28"/>
        </w:rPr>
        <w:t>以</w:t>
      </w:r>
      <w:r w:rsidRPr="00FC42F8">
        <w:rPr>
          <w:rFonts w:ascii="仿宋" w:eastAsia="仿宋" w:hAnsi="仿宋" w:hint="eastAsia"/>
          <w:sz w:val="28"/>
          <w:szCs w:val="28"/>
        </w:rPr>
        <w:t>项目研究为抓手，为各层次教师发展提供适切的发展平台，</w:t>
      </w:r>
      <w:r w:rsidR="008645D6" w:rsidRPr="00FC42F8">
        <w:rPr>
          <w:rFonts w:ascii="仿宋" w:eastAsia="仿宋" w:hAnsi="仿宋" w:hint="eastAsia"/>
          <w:sz w:val="28"/>
          <w:szCs w:val="28"/>
        </w:rPr>
        <w:t>通过专业共同体建设来引领教师发展。同时</w:t>
      </w:r>
      <w:r w:rsidRPr="00FC42F8">
        <w:rPr>
          <w:rFonts w:ascii="仿宋" w:eastAsia="仿宋" w:hAnsi="仿宋" w:hint="eastAsia"/>
          <w:sz w:val="28"/>
          <w:szCs w:val="28"/>
        </w:rPr>
        <w:t xml:space="preserve"> </w:t>
      </w:r>
    </w:p>
    <w:p w14:paraId="64E3FDE5" w14:textId="74783BB8" w:rsidR="008645D6" w:rsidRPr="00FC42F8" w:rsidRDefault="008645D6" w:rsidP="008645D6">
      <w:pPr>
        <w:spacing w:line="460" w:lineRule="exact"/>
        <w:rPr>
          <w:rFonts w:ascii="仿宋" w:eastAsia="仿宋" w:hAnsi="仿宋" w:hint="eastAsia"/>
          <w:sz w:val="28"/>
          <w:szCs w:val="28"/>
        </w:rPr>
      </w:pPr>
      <w:r w:rsidRPr="00FC42F8">
        <w:rPr>
          <w:rFonts w:ascii="仿宋" w:eastAsia="仿宋" w:hAnsi="仿宋" w:hint="eastAsia"/>
          <w:sz w:val="28"/>
          <w:szCs w:val="28"/>
        </w:rPr>
        <w:t>提倡一学期通读一本专业刊物，研读一本专业理论著作，撰写一篇研究论文、教学案例或教学设计，开设一节区级或校际研究课，命制一份试题</w:t>
      </w:r>
      <w:r w:rsidR="00B459B6" w:rsidRPr="00FC42F8">
        <w:rPr>
          <w:rFonts w:ascii="仿宋" w:eastAsia="仿宋" w:hAnsi="仿宋" w:hint="eastAsia"/>
          <w:sz w:val="28"/>
          <w:szCs w:val="28"/>
        </w:rPr>
        <w:t>，</w:t>
      </w:r>
      <w:r w:rsidRPr="00FC42F8">
        <w:rPr>
          <w:rFonts w:ascii="仿宋" w:eastAsia="仿宋" w:hAnsi="仿宋" w:hint="eastAsia"/>
          <w:sz w:val="28"/>
          <w:szCs w:val="28"/>
        </w:rPr>
        <w:t>提升专业发展的自觉，</w:t>
      </w:r>
      <w:r w:rsidR="00B459B6" w:rsidRPr="00FC42F8">
        <w:rPr>
          <w:rFonts w:ascii="仿宋" w:eastAsia="仿宋" w:hAnsi="仿宋" w:hint="eastAsia"/>
          <w:sz w:val="28"/>
          <w:szCs w:val="28"/>
        </w:rPr>
        <w:t>通过内外兼修的方式</w:t>
      </w:r>
      <w:r w:rsidRPr="00FC42F8">
        <w:rPr>
          <w:rFonts w:ascii="仿宋" w:eastAsia="仿宋" w:hAnsi="仿宋" w:hint="eastAsia"/>
          <w:sz w:val="28"/>
          <w:szCs w:val="28"/>
        </w:rPr>
        <w:t>，加速自身成长。</w:t>
      </w:r>
    </w:p>
    <w:p w14:paraId="597FD3F1" w14:textId="7DE39264" w:rsidR="00800C15" w:rsidRPr="00FC42F8" w:rsidRDefault="00800C15" w:rsidP="00800C15">
      <w:pPr>
        <w:adjustRightInd w:val="0"/>
        <w:spacing w:line="460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FC42F8">
        <w:rPr>
          <w:rFonts w:ascii="仿宋" w:eastAsia="仿宋" w:hAnsi="仿宋" w:hint="eastAsia"/>
          <w:b/>
          <w:sz w:val="28"/>
          <w:szCs w:val="28"/>
        </w:rPr>
        <w:t>四、日程安排</w:t>
      </w:r>
    </w:p>
    <w:tbl>
      <w:tblPr>
        <w:tblpPr w:leftFromText="180" w:rightFromText="180" w:vertAnchor="text" w:horzAnchor="page" w:tblpX="1432" w:tblpY="162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971"/>
        <w:gridCol w:w="1814"/>
        <w:gridCol w:w="851"/>
      </w:tblGrid>
      <w:tr w:rsidR="00800C15" w:rsidRPr="00763A28" w14:paraId="7AE282D7" w14:textId="77777777" w:rsidTr="00646457">
        <w:trPr>
          <w:trHeight w:val="558"/>
        </w:trPr>
        <w:tc>
          <w:tcPr>
            <w:tcW w:w="828" w:type="dxa"/>
            <w:vAlign w:val="center"/>
          </w:tcPr>
          <w:p w14:paraId="7C66810F" w14:textId="77777777" w:rsidR="00800C15" w:rsidRPr="00763A28" w:rsidRDefault="00800C15" w:rsidP="00611C1A">
            <w:pPr>
              <w:adjustRightInd w:val="0"/>
              <w:spacing w:line="460" w:lineRule="exact"/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 w:rsidRPr="00763A28">
              <w:rPr>
                <w:rFonts w:ascii="仿宋" w:eastAsia="仿宋" w:hAnsi="仿宋" w:hint="eastAsia"/>
                <w:b/>
                <w:bCs/>
                <w:sz w:val="24"/>
              </w:rPr>
              <w:t>月份</w:t>
            </w:r>
          </w:p>
        </w:tc>
        <w:tc>
          <w:tcPr>
            <w:tcW w:w="5971" w:type="dxa"/>
            <w:vAlign w:val="center"/>
          </w:tcPr>
          <w:p w14:paraId="037216BC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2"/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 w:rsidRPr="00763A28">
              <w:rPr>
                <w:rFonts w:ascii="仿宋" w:eastAsia="仿宋" w:hAnsi="仿宋" w:hint="eastAsia"/>
                <w:b/>
                <w:bCs/>
                <w:sz w:val="24"/>
              </w:rPr>
              <w:t>活动名称</w:t>
            </w:r>
          </w:p>
        </w:tc>
        <w:tc>
          <w:tcPr>
            <w:tcW w:w="1814" w:type="dxa"/>
            <w:vAlign w:val="center"/>
          </w:tcPr>
          <w:p w14:paraId="4ADEEE8E" w14:textId="77777777" w:rsidR="00800C15" w:rsidRPr="00763A28" w:rsidRDefault="00800C15" w:rsidP="00611C1A">
            <w:pPr>
              <w:adjustRightInd w:val="0"/>
              <w:spacing w:line="460" w:lineRule="exact"/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 w:rsidRPr="00763A28">
              <w:rPr>
                <w:rFonts w:ascii="仿宋" w:eastAsia="仿宋" w:hAnsi="仿宋" w:hint="eastAsia"/>
                <w:b/>
                <w:bCs/>
                <w:sz w:val="24"/>
              </w:rPr>
              <w:t>安排时间</w:t>
            </w:r>
          </w:p>
        </w:tc>
        <w:tc>
          <w:tcPr>
            <w:tcW w:w="851" w:type="dxa"/>
            <w:vAlign w:val="center"/>
          </w:tcPr>
          <w:p w14:paraId="6572A9A1" w14:textId="77777777" w:rsidR="00800C15" w:rsidRPr="00763A28" w:rsidRDefault="00800C15" w:rsidP="00611C1A">
            <w:pPr>
              <w:adjustRightInd w:val="0"/>
              <w:spacing w:line="460" w:lineRule="exact"/>
              <w:jc w:val="center"/>
              <w:rPr>
                <w:rFonts w:ascii="仿宋" w:eastAsia="仿宋" w:hAnsi="仿宋" w:hint="eastAsia"/>
                <w:b/>
                <w:bCs/>
                <w:sz w:val="24"/>
              </w:rPr>
            </w:pPr>
            <w:r w:rsidRPr="00763A28">
              <w:rPr>
                <w:rFonts w:ascii="仿宋" w:eastAsia="仿宋" w:hAnsi="仿宋" w:hint="eastAsia"/>
                <w:b/>
                <w:bCs/>
                <w:sz w:val="24"/>
              </w:rPr>
              <w:t>备注</w:t>
            </w:r>
          </w:p>
        </w:tc>
      </w:tr>
      <w:tr w:rsidR="00800C15" w:rsidRPr="00763A28" w14:paraId="0B5FC76D" w14:textId="77777777" w:rsidTr="00646457">
        <w:trPr>
          <w:trHeight w:val="778"/>
        </w:trPr>
        <w:tc>
          <w:tcPr>
            <w:tcW w:w="828" w:type="dxa"/>
            <w:vMerge w:val="restart"/>
            <w:vAlign w:val="center"/>
          </w:tcPr>
          <w:p w14:paraId="5EC26DE3" w14:textId="77777777" w:rsidR="00800C15" w:rsidRPr="00763A28" w:rsidRDefault="00800C15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8、9月</w:t>
            </w:r>
          </w:p>
        </w:tc>
        <w:tc>
          <w:tcPr>
            <w:tcW w:w="5971" w:type="dxa"/>
            <w:vAlign w:val="center"/>
          </w:tcPr>
          <w:p w14:paraId="2D4B9694" w14:textId="359BFA24" w:rsidR="00C56556" w:rsidRPr="00763A28" w:rsidRDefault="00A61A63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参与</w:t>
            </w:r>
            <w:r w:rsidR="00C56556" w:rsidRPr="00763A28">
              <w:rPr>
                <w:rFonts w:ascii="仿宋" w:eastAsia="仿宋" w:hAnsi="仿宋" w:hint="eastAsia"/>
                <w:sz w:val="24"/>
              </w:rPr>
              <w:t>市级活动：</w:t>
            </w:r>
          </w:p>
          <w:p w14:paraId="34946AA9" w14:textId="6F853776" w:rsidR="00C56556" w:rsidRPr="00763A28" w:rsidRDefault="00C56556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1.</w:t>
            </w:r>
            <w:r w:rsidR="00800C15" w:rsidRPr="00763A28">
              <w:rPr>
                <w:rFonts w:ascii="仿宋" w:eastAsia="仿宋" w:hAnsi="仿宋" w:hint="eastAsia"/>
                <w:sz w:val="24"/>
              </w:rPr>
              <w:t>大市开学初各类教研活动</w:t>
            </w:r>
            <w:r w:rsidRPr="00763A28">
              <w:rPr>
                <w:rFonts w:ascii="仿宋" w:eastAsia="仿宋" w:hAnsi="仿宋" w:hint="eastAsia"/>
                <w:sz w:val="24"/>
              </w:rPr>
              <w:t>（教研组长、教材培训、中考分析）</w:t>
            </w:r>
          </w:p>
          <w:p w14:paraId="23025F42" w14:textId="03C7D3A5" w:rsidR="00C56556" w:rsidRPr="00763A28" w:rsidRDefault="00C56556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2.市级七年级新教材培训研讨活动</w:t>
            </w:r>
          </w:p>
          <w:p w14:paraId="63FE7A00" w14:textId="40DDFA80" w:rsidR="00C56556" w:rsidRPr="00763A28" w:rsidRDefault="005C1FA9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3</w:t>
            </w:r>
            <w:r w:rsidR="00C56556" w:rsidRPr="00763A28">
              <w:rPr>
                <w:rFonts w:ascii="仿宋" w:eastAsia="仿宋" w:hAnsi="仿宋" w:hint="eastAsia"/>
                <w:sz w:val="24"/>
              </w:rPr>
              <w:t>．参与市小学道德与法治优质课展评活动</w:t>
            </w:r>
          </w:p>
        </w:tc>
        <w:tc>
          <w:tcPr>
            <w:tcW w:w="1814" w:type="dxa"/>
            <w:vAlign w:val="center"/>
          </w:tcPr>
          <w:p w14:paraId="04B0761B" w14:textId="77777777" w:rsidR="00C56556" w:rsidRPr="00763A28" w:rsidRDefault="00C56556" w:rsidP="00611C1A">
            <w:pPr>
              <w:adjustRightInd w:val="0"/>
              <w:spacing w:line="460" w:lineRule="exact"/>
              <w:jc w:val="center"/>
              <w:rPr>
                <w:rFonts w:ascii="仿宋" w:eastAsia="仿宋" w:hAnsi="仿宋" w:hint="eastAsia"/>
                <w:sz w:val="24"/>
              </w:rPr>
            </w:pPr>
          </w:p>
          <w:p w14:paraId="73B992B3" w14:textId="3FC50729" w:rsidR="00800C15" w:rsidRPr="00763A28" w:rsidRDefault="00800C15" w:rsidP="00611C1A">
            <w:pPr>
              <w:adjustRightInd w:val="0"/>
              <w:spacing w:line="46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8月下旬</w:t>
            </w:r>
          </w:p>
          <w:p w14:paraId="2C9022D8" w14:textId="30958619" w:rsidR="00C56556" w:rsidRPr="00763A28" w:rsidRDefault="00C56556" w:rsidP="00611C1A">
            <w:pPr>
              <w:adjustRightInd w:val="0"/>
              <w:spacing w:line="46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待定</w:t>
            </w:r>
          </w:p>
          <w:p w14:paraId="349B385A" w14:textId="1CCBBAA6" w:rsidR="00C56556" w:rsidRPr="00763A28" w:rsidRDefault="00C56556" w:rsidP="00C56556">
            <w:pPr>
              <w:adjustRightInd w:val="0"/>
              <w:spacing w:line="460" w:lineRule="exact"/>
              <w:jc w:val="center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待定</w:t>
            </w:r>
          </w:p>
        </w:tc>
        <w:tc>
          <w:tcPr>
            <w:tcW w:w="851" w:type="dxa"/>
          </w:tcPr>
          <w:p w14:paraId="41CDB32E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3B78C0FC" w14:textId="77777777" w:rsidTr="00646457">
        <w:trPr>
          <w:trHeight w:val="586"/>
        </w:trPr>
        <w:tc>
          <w:tcPr>
            <w:tcW w:w="828" w:type="dxa"/>
            <w:vMerge/>
            <w:vAlign w:val="center"/>
          </w:tcPr>
          <w:p w14:paraId="747260A9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1" w:type="dxa"/>
            <w:vAlign w:val="center"/>
          </w:tcPr>
          <w:p w14:paraId="07FF3C8F" w14:textId="77777777" w:rsidR="00C56556" w:rsidRPr="00763A28" w:rsidRDefault="00C56556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区级活动：</w:t>
            </w:r>
          </w:p>
          <w:p w14:paraId="12F5FCF4" w14:textId="01F5E58D" w:rsidR="00C56556" w:rsidRPr="00763A28" w:rsidRDefault="00C56556" w:rsidP="00C56556">
            <w:pPr>
              <w:pStyle w:val="a7"/>
              <w:numPr>
                <w:ilvl w:val="0"/>
                <w:numId w:val="2"/>
              </w:numPr>
              <w:adjustRightInd w:val="0"/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各校及时制订教研组、</w:t>
            </w:r>
            <w:proofErr w:type="gramStart"/>
            <w:r w:rsidRPr="00763A28">
              <w:rPr>
                <w:rFonts w:ascii="仿宋" w:eastAsia="仿宋" w:hAnsi="仿宋" w:hint="eastAsia"/>
                <w:sz w:val="24"/>
              </w:rPr>
              <w:t>备课组</w:t>
            </w:r>
            <w:proofErr w:type="gramEnd"/>
            <w:r w:rsidRPr="00763A28">
              <w:rPr>
                <w:rFonts w:ascii="仿宋" w:eastAsia="仿宋" w:hAnsi="仿宋" w:hint="eastAsia"/>
                <w:sz w:val="24"/>
              </w:rPr>
              <w:t>计划，申报市区级公开课、</w:t>
            </w:r>
          </w:p>
          <w:p w14:paraId="62223675" w14:textId="77777777" w:rsidR="00800C15" w:rsidRPr="00763A28" w:rsidRDefault="00C56556" w:rsidP="00C56556">
            <w:pPr>
              <w:pStyle w:val="a7"/>
              <w:numPr>
                <w:ilvl w:val="0"/>
                <w:numId w:val="2"/>
              </w:numPr>
              <w:adjustRightInd w:val="0"/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课题学期工作安排，课题组分主题研究。</w:t>
            </w:r>
          </w:p>
          <w:p w14:paraId="34B09202" w14:textId="77777777" w:rsidR="00C56556" w:rsidRPr="00763A28" w:rsidRDefault="00C56556" w:rsidP="00C56556">
            <w:pPr>
              <w:pStyle w:val="a7"/>
              <w:numPr>
                <w:ilvl w:val="0"/>
                <w:numId w:val="2"/>
              </w:numPr>
              <w:adjustRightInd w:val="0"/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区域初中教研组长校本主题研修学期展示</w:t>
            </w:r>
          </w:p>
          <w:p w14:paraId="2712A431" w14:textId="5EA1E451" w:rsidR="00FC3027" w:rsidRPr="00763A28" w:rsidRDefault="00FC3027" w:rsidP="00FC3027">
            <w:pPr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4.</w:t>
            </w:r>
            <w:r w:rsidR="00C56556" w:rsidRPr="00763A28">
              <w:rPr>
                <w:rFonts w:ascii="仿宋" w:eastAsia="仿宋" w:hAnsi="仿宋" w:hint="eastAsia"/>
                <w:sz w:val="24"/>
              </w:rPr>
              <w:t>区七年级新教材培训与课题与公开课研究</w:t>
            </w:r>
            <w:proofErr w:type="gramStart"/>
            <w:r w:rsidR="00C56556" w:rsidRPr="00763A28">
              <w:rPr>
                <w:rFonts w:ascii="仿宋" w:eastAsia="仿宋" w:hAnsi="仿宋" w:hint="eastAsia"/>
                <w:sz w:val="24"/>
              </w:rPr>
              <w:t>课</w:t>
            </w:r>
            <w:r w:rsidRPr="00763A28">
              <w:rPr>
                <w:rFonts w:ascii="仿宋" w:eastAsia="仿宋" w:hAnsi="仿宋" w:hint="eastAsia"/>
                <w:sz w:val="24"/>
              </w:rPr>
              <w:t>讨暨</w:t>
            </w:r>
            <w:proofErr w:type="gramEnd"/>
            <w:r w:rsidRPr="00763A28">
              <w:rPr>
                <w:rFonts w:ascii="仿宋" w:eastAsia="仿宋" w:hAnsi="仿宋" w:hint="eastAsia"/>
                <w:sz w:val="24"/>
              </w:rPr>
              <w:t>课题、项目、成长营活动</w:t>
            </w:r>
          </w:p>
          <w:p w14:paraId="62F318D8" w14:textId="3C5B162F" w:rsidR="00531C33" w:rsidRPr="00763A28" w:rsidRDefault="00FC3027" w:rsidP="00FC3027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5.</w:t>
            </w:r>
            <w:r w:rsidR="005C1FA9" w:rsidRPr="00763A28">
              <w:rPr>
                <w:rFonts w:ascii="仿宋" w:eastAsia="仿宋" w:hAnsi="仿宋" w:hint="eastAsia"/>
                <w:sz w:val="24"/>
              </w:rPr>
              <w:t xml:space="preserve">上交市教育学会中政会、小学德法学会评比论文（9月27日前） </w:t>
            </w:r>
          </w:p>
        </w:tc>
        <w:tc>
          <w:tcPr>
            <w:tcW w:w="1814" w:type="dxa"/>
            <w:vAlign w:val="center"/>
          </w:tcPr>
          <w:p w14:paraId="70D90A20" w14:textId="77777777" w:rsidR="005C1FA9" w:rsidRPr="00763A28" w:rsidRDefault="005C1FA9" w:rsidP="005C1FA9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  <w:p w14:paraId="3F438067" w14:textId="0D6EDB20" w:rsidR="005C1FA9" w:rsidRPr="00763A28" w:rsidRDefault="005C1FA9" w:rsidP="005C1FA9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9月初</w:t>
            </w:r>
          </w:p>
          <w:p w14:paraId="37A2914B" w14:textId="43DB04B9" w:rsidR="00800C15" w:rsidRPr="00763A28" w:rsidRDefault="00C56556" w:rsidP="005C1FA9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9月初</w:t>
            </w:r>
          </w:p>
          <w:p w14:paraId="44D22265" w14:textId="77777777" w:rsidR="00FB4B8B" w:rsidRPr="00763A28" w:rsidRDefault="00FB4B8B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9月初</w:t>
            </w:r>
          </w:p>
          <w:p w14:paraId="2AD0DE96" w14:textId="77777777" w:rsidR="00FB4B8B" w:rsidRPr="00763A28" w:rsidRDefault="00FB4B8B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9月初</w:t>
            </w:r>
          </w:p>
          <w:p w14:paraId="5322BC46" w14:textId="77777777" w:rsidR="00FB4B8B" w:rsidRPr="00763A28" w:rsidRDefault="00FB4B8B" w:rsidP="00FB4B8B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9月中旬</w:t>
            </w:r>
          </w:p>
          <w:p w14:paraId="3306E8E5" w14:textId="77777777" w:rsidR="00531C33" w:rsidRPr="00763A28" w:rsidRDefault="00531C33" w:rsidP="00B725BF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9月底</w:t>
            </w:r>
          </w:p>
          <w:p w14:paraId="230D1493" w14:textId="4856C3B7" w:rsidR="005C1FA9" w:rsidRPr="00763A28" w:rsidRDefault="005C1FA9" w:rsidP="00B725BF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1" w:type="dxa"/>
          </w:tcPr>
          <w:p w14:paraId="47DB19C7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36AA3408" w14:textId="77777777" w:rsidTr="00646457">
        <w:trPr>
          <w:trHeight w:val="712"/>
        </w:trPr>
        <w:tc>
          <w:tcPr>
            <w:tcW w:w="828" w:type="dxa"/>
            <w:vMerge w:val="restart"/>
            <w:vAlign w:val="center"/>
          </w:tcPr>
          <w:p w14:paraId="0148ABC9" w14:textId="77777777" w:rsidR="00800C15" w:rsidRPr="00763A28" w:rsidRDefault="00800C15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10月</w:t>
            </w:r>
          </w:p>
        </w:tc>
        <w:tc>
          <w:tcPr>
            <w:tcW w:w="5971" w:type="dxa"/>
            <w:vAlign w:val="center"/>
          </w:tcPr>
          <w:p w14:paraId="271ECA64" w14:textId="6DD8EA28" w:rsidR="00C56556" w:rsidRPr="00763A28" w:rsidRDefault="00A61A63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参与</w:t>
            </w:r>
            <w:r w:rsidR="00C56556" w:rsidRPr="00763A28">
              <w:rPr>
                <w:rFonts w:ascii="仿宋" w:eastAsia="仿宋" w:hAnsi="仿宋" w:hint="eastAsia"/>
                <w:sz w:val="24"/>
              </w:rPr>
              <w:t>市级活动：</w:t>
            </w:r>
          </w:p>
          <w:p w14:paraId="5662CEF8" w14:textId="168A12E2" w:rsidR="00C56556" w:rsidRPr="00763A28" w:rsidRDefault="00C56556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</w:t>
            </w:r>
            <w:r w:rsidR="00531C33" w:rsidRPr="00763A28">
              <w:rPr>
                <w:rFonts w:ascii="仿宋" w:eastAsia="仿宋" w:hAnsi="仿宋" w:hint="eastAsia"/>
                <w:sz w:val="24"/>
              </w:rPr>
              <w:t>．</w:t>
            </w:r>
            <w:r w:rsidRPr="00763A28">
              <w:rPr>
                <w:rFonts w:ascii="仿宋" w:eastAsia="仿宋" w:hAnsi="仿宋" w:hint="eastAsia"/>
                <w:sz w:val="24"/>
              </w:rPr>
              <w:t xml:space="preserve">市中考命题培训及九年级教材培训研讨活动 </w:t>
            </w:r>
          </w:p>
          <w:p w14:paraId="131CB0EB" w14:textId="432C6311" w:rsidR="00C56556" w:rsidRPr="00763A28" w:rsidRDefault="00C56556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2.大</w:t>
            </w:r>
            <w:proofErr w:type="gramStart"/>
            <w:r w:rsidRPr="00763A28">
              <w:rPr>
                <w:rFonts w:ascii="仿宋" w:eastAsia="仿宋" w:hAnsi="仿宋" w:hint="eastAsia"/>
                <w:sz w:val="24"/>
              </w:rPr>
              <w:t>中小思政课</w:t>
            </w:r>
            <w:proofErr w:type="gramEnd"/>
            <w:r w:rsidRPr="00763A28">
              <w:rPr>
                <w:rFonts w:ascii="仿宋" w:eastAsia="仿宋" w:hAnsi="仿宋" w:hint="eastAsia"/>
                <w:sz w:val="24"/>
              </w:rPr>
              <w:t>一体化建设区域展示活动</w:t>
            </w:r>
          </w:p>
          <w:p w14:paraId="5BF2EA60" w14:textId="05D8102E" w:rsidR="00800C15" w:rsidRPr="00763A28" w:rsidRDefault="00C56556" w:rsidP="00C56556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3.常州市教育学会中政会、小学德法学会论文评比</w:t>
            </w:r>
          </w:p>
        </w:tc>
        <w:tc>
          <w:tcPr>
            <w:tcW w:w="1814" w:type="dxa"/>
            <w:vAlign w:val="center"/>
          </w:tcPr>
          <w:p w14:paraId="11165319" w14:textId="49404F74" w:rsidR="00800C15" w:rsidRPr="00763A28" w:rsidRDefault="00B725BF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待定</w:t>
            </w:r>
          </w:p>
        </w:tc>
        <w:tc>
          <w:tcPr>
            <w:tcW w:w="851" w:type="dxa"/>
          </w:tcPr>
          <w:p w14:paraId="207EAC71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18AC5E49" w14:textId="77777777" w:rsidTr="00646457">
        <w:trPr>
          <w:trHeight w:val="612"/>
        </w:trPr>
        <w:tc>
          <w:tcPr>
            <w:tcW w:w="828" w:type="dxa"/>
            <w:vMerge/>
            <w:vAlign w:val="center"/>
          </w:tcPr>
          <w:p w14:paraId="3A9AED99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1" w:type="dxa"/>
            <w:vAlign w:val="center"/>
          </w:tcPr>
          <w:p w14:paraId="6EA11D27" w14:textId="77777777" w:rsidR="00800C15" w:rsidRPr="00763A28" w:rsidRDefault="00C56556" w:rsidP="00611C1A">
            <w:pPr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区域活动：</w:t>
            </w:r>
          </w:p>
          <w:p w14:paraId="22364622" w14:textId="0DF3145F" w:rsidR="00C56556" w:rsidRPr="00763A28" w:rsidRDefault="00F33D01" w:rsidP="00B725BF">
            <w:pPr>
              <w:pStyle w:val="a7"/>
              <w:numPr>
                <w:ilvl w:val="0"/>
                <w:numId w:val="3"/>
              </w:numPr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lastRenderedPageBreak/>
              <w:t>区</w:t>
            </w:r>
            <w:r w:rsidR="00B725BF" w:rsidRPr="00763A28">
              <w:rPr>
                <w:rFonts w:ascii="仿宋" w:eastAsia="仿宋" w:hAnsi="仿宋" w:hint="eastAsia"/>
                <w:sz w:val="24"/>
              </w:rPr>
              <w:t>九年级公开课研讨</w:t>
            </w:r>
            <w:r w:rsidR="00FC3027" w:rsidRPr="00763A28">
              <w:rPr>
                <w:rFonts w:ascii="仿宋" w:eastAsia="仿宋" w:hAnsi="仿宋" w:hint="eastAsia"/>
                <w:sz w:val="24"/>
              </w:rPr>
              <w:t>暨课题、项目、成长营活动</w:t>
            </w:r>
          </w:p>
          <w:p w14:paraId="6499E67D" w14:textId="0E4D9657" w:rsidR="00A57F70" w:rsidRPr="00763A28" w:rsidRDefault="00F33D01" w:rsidP="0090567A">
            <w:pPr>
              <w:pStyle w:val="a7"/>
              <w:numPr>
                <w:ilvl w:val="0"/>
                <w:numId w:val="3"/>
              </w:numPr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区域</w:t>
            </w:r>
            <w:r w:rsidR="00A57F70" w:rsidRPr="00763A28">
              <w:rPr>
                <w:rFonts w:ascii="仿宋" w:eastAsia="仿宋" w:hAnsi="仿宋" w:hint="eastAsia"/>
                <w:sz w:val="24"/>
              </w:rPr>
              <w:t>2024年常州市法治教育优秀案例评上交</w:t>
            </w:r>
            <w:r w:rsidR="00500F6D" w:rsidRPr="00763A28">
              <w:rPr>
                <w:rFonts w:ascii="仿宋" w:eastAsia="仿宋" w:hAnsi="仿宋" w:hint="eastAsia"/>
                <w:sz w:val="24"/>
              </w:rPr>
              <w:t>（11月3日前）</w:t>
            </w:r>
          </w:p>
        </w:tc>
        <w:tc>
          <w:tcPr>
            <w:tcW w:w="1814" w:type="dxa"/>
            <w:vAlign w:val="center"/>
          </w:tcPr>
          <w:p w14:paraId="4A83AEA8" w14:textId="5B33B120" w:rsidR="00800C15" w:rsidRPr="00763A28" w:rsidRDefault="00500F6D" w:rsidP="00500F6D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lastRenderedPageBreak/>
              <w:t>上旬</w:t>
            </w:r>
          </w:p>
          <w:p w14:paraId="7F2C366D" w14:textId="0ED350D1" w:rsidR="00500F6D" w:rsidRPr="00763A28" w:rsidRDefault="00500F6D" w:rsidP="00500F6D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lastRenderedPageBreak/>
              <w:t>下旬</w:t>
            </w:r>
          </w:p>
        </w:tc>
        <w:tc>
          <w:tcPr>
            <w:tcW w:w="851" w:type="dxa"/>
          </w:tcPr>
          <w:p w14:paraId="5E30FED0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03949AC9" w14:textId="77777777" w:rsidTr="00646457">
        <w:trPr>
          <w:trHeight w:val="544"/>
        </w:trPr>
        <w:tc>
          <w:tcPr>
            <w:tcW w:w="828" w:type="dxa"/>
            <w:vMerge w:val="restart"/>
            <w:vAlign w:val="center"/>
          </w:tcPr>
          <w:p w14:paraId="7ADA3C39" w14:textId="77777777" w:rsidR="00800C15" w:rsidRPr="00763A28" w:rsidRDefault="00800C15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11月</w:t>
            </w:r>
          </w:p>
        </w:tc>
        <w:tc>
          <w:tcPr>
            <w:tcW w:w="5971" w:type="dxa"/>
            <w:vAlign w:val="center"/>
          </w:tcPr>
          <w:p w14:paraId="1C1EEBAD" w14:textId="71914A36" w:rsidR="00A57F70" w:rsidRPr="00763A28" w:rsidRDefault="00A61A63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参与</w:t>
            </w:r>
            <w:r w:rsidR="00A57F70" w:rsidRPr="00763A28">
              <w:rPr>
                <w:rFonts w:ascii="仿宋" w:eastAsia="仿宋" w:hAnsi="仿宋" w:hint="eastAsia"/>
                <w:sz w:val="24"/>
              </w:rPr>
              <w:t>市级活动：</w:t>
            </w:r>
          </w:p>
          <w:p w14:paraId="3106A71B" w14:textId="11006C5F" w:rsidR="00A57F70" w:rsidRPr="00763A28" w:rsidRDefault="00A57F70" w:rsidP="00A57F70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1．《道德与法治》八年级上册教材培训暨研究课展示</w:t>
            </w:r>
          </w:p>
          <w:p w14:paraId="21455E7B" w14:textId="374623F9" w:rsidR="00800C15" w:rsidRPr="00763A28" w:rsidRDefault="00A57F70" w:rsidP="00A57F70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2. 2024年常州市法治教育优秀案例评比活动</w:t>
            </w:r>
          </w:p>
        </w:tc>
        <w:tc>
          <w:tcPr>
            <w:tcW w:w="1814" w:type="dxa"/>
            <w:vAlign w:val="center"/>
          </w:tcPr>
          <w:p w14:paraId="7D464D40" w14:textId="03F3D6D9" w:rsidR="00800C15" w:rsidRPr="00763A28" w:rsidRDefault="0004447C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待定</w:t>
            </w:r>
          </w:p>
        </w:tc>
        <w:tc>
          <w:tcPr>
            <w:tcW w:w="851" w:type="dxa"/>
          </w:tcPr>
          <w:p w14:paraId="0D0E95C7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65B59E3E" w14:textId="77777777" w:rsidTr="00646457">
        <w:trPr>
          <w:trHeight w:val="534"/>
        </w:trPr>
        <w:tc>
          <w:tcPr>
            <w:tcW w:w="828" w:type="dxa"/>
            <w:vMerge/>
            <w:vAlign w:val="center"/>
          </w:tcPr>
          <w:p w14:paraId="7702B9ED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1" w:type="dxa"/>
            <w:vAlign w:val="center"/>
          </w:tcPr>
          <w:p w14:paraId="5CCB37B5" w14:textId="77777777" w:rsidR="00A57F70" w:rsidRPr="00763A28" w:rsidRDefault="00A57F70" w:rsidP="00611C1A">
            <w:pPr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区域活动：</w:t>
            </w:r>
          </w:p>
          <w:p w14:paraId="16C50A6D" w14:textId="79CAF751" w:rsidR="00F33D01" w:rsidRPr="00763A28" w:rsidRDefault="00F33D01" w:rsidP="00A61A63">
            <w:pPr>
              <w:pStyle w:val="a7"/>
              <w:numPr>
                <w:ilvl w:val="0"/>
                <w:numId w:val="4"/>
              </w:numPr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八年级教材研究与公开课</w:t>
            </w:r>
            <w:r w:rsidR="00A61A63" w:rsidRPr="00763A28">
              <w:rPr>
                <w:rFonts w:ascii="仿宋" w:eastAsia="仿宋" w:hAnsi="仿宋" w:hint="eastAsia"/>
                <w:sz w:val="24"/>
              </w:rPr>
              <w:t>研讨暨课题、项目、成长营活动</w:t>
            </w:r>
          </w:p>
          <w:p w14:paraId="69EE65F9" w14:textId="486E9833" w:rsidR="00A61A63" w:rsidRPr="00763A28" w:rsidRDefault="00A61A63" w:rsidP="00A61A63">
            <w:pPr>
              <w:pStyle w:val="a7"/>
              <w:numPr>
                <w:ilvl w:val="0"/>
                <w:numId w:val="4"/>
              </w:numPr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区域</w:t>
            </w:r>
            <w:r w:rsidR="0090567A" w:rsidRPr="00763A28">
              <w:rPr>
                <w:rFonts w:ascii="仿宋" w:eastAsia="仿宋" w:hAnsi="仿宋" w:hint="eastAsia"/>
                <w:sz w:val="24"/>
              </w:rPr>
              <w:t>初中期中考试质量分析</w:t>
            </w:r>
          </w:p>
          <w:p w14:paraId="3EA3C00B" w14:textId="038E1B82" w:rsidR="0051141E" w:rsidRPr="00763A28" w:rsidRDefault="0090567A" w:rsidP="0051141E">
            <w:pPr>
              <w:pStyle w:val="a7"/>
              <w:numPr>
                <w:ilvl w:val="0"/>
                <w:numId w:val="4"/>
              </w:numPr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素养指向的学科命题技术培训及教学启示</w:t>
            </w:r>
          </w:p>
        </w:tc>
        <w:tc>
          <w:tcPr>
            <w:tcW w:w="1814" w:type="dxa"/>
            <w:vAlign w:val="center"/>
          </w:tcPr>
          <w:p w14:paraId="3E61E7EF" w14:textId="77777777" w:rsidR="00B77B3E" w:rsidRPr="00763A28" w:rsidRDefault="00B77B3E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  <w:p w14:paraId="370C5F6C" w14:textId="6F9ED6AB" w:rsidR="00800C15" w:rsidRPr="00763A28" w:rsidRDefault="00500F6D" w:rsidP="0051141E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上旬</w:t>
            </w:r>
          </w:p>
          <w:p w14:paraId="535ED012" w14:textId="77777777" w:rsidR="00500F6D" w:rsidRPr="00763A28" w:rsidRDefault="00500F6D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中旬</w:t>
            </w:r>
          </w:p>
          <w:p w14:paraId="2B0B4515" w14:textId="63302E9F" w:rsidR="00B77B3E" w:rsidRPr="00763A28" w:rsidRDefault="00B77B3E" w:rsidP="0051141E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下旬</w:t>
            </w:r>
          </w:p>
        </w:tc>
        <w:tc>
          <w:tcPr>
            <w:tcW w:w="851" w:type="dxa"/>
          </w:tcPr>
          <w:p w14:paraId="6A65FD5C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1D8F1FB3" w14:textId="77777777" w:rsidTr="00646457">
        <w:trPr>
          <w:trHeight w:val="334"/>
        </w:trPr>
        <w:tc>
          <w:tcPr>
            <w:tcW w:w="828" w:type="dxa"/>
            <w:vMerge w:val="restart"/>
            <w:vAlign w:val="center"/>
          </w:tcPr>
          <w:p w14:paraId="42CA2FBB" w14:textId="77777777" w:rsidR="00800C15" w:rsidRPr="00763A28" w:rsidRDefault="00800C15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12月</w:t>
            </w:r>
          </w:p>
        </w:tc>
        <w:tc>
          <w:tcPr>
            <w:tcW w:w="5971" w:type="dxa"/>
            <w:vAlign w:val="center"/>
          </w:tcPr>
          <w:p w14:paraId="39C65555" w14:textId="49C04E86" w:rsidR="00A57F70" w:rsidRPr="00763A28" w:rsidRDefault="00A61A63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参与</w:t>
            </w:r>
            <w:r w:rsidR="00A57F70" w:rsidRPr="00763A28">
              <w:rPr>
                <w:rFonts w:ascii="仿宋" w:eastAsia="仿宋" w:hAnsi="仿宋" w:hint="eastAsia"/>
                <w:sz w:val="24"/>
              </w:rPr>
              <w:t>市级活动：</w:t>
            </w:r>
          </w:p>
          <w:p w14:paraId="1FC6E432" w14:textId="6C7E1065" w:rsidR="00A57F70" w:rsidRPr="00763A28" w:rsidRDefault="00A57F70" w:rsidP="00A57F70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1.常州市中小学法治教育一体化建设展示活动</w:t>
            </w:r>
          </w:p>
          <w:p w14:paraId="45328AFA" w14:textId="3FB8A913" w:rsidR="00A57F70" w:rsidRPr="00763A28" w:rsidRDefault="00A57F70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2.教师命题能力大赛</w:t>
            </w:r>
          </w:p>
          <w:p w14:paraId="6195E356" w14:textId="56B40C0C" w:rsidR="00800C15" w:rsidRPr="00763A28" w:rsidRDefault="00A57F70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3.组织教育学会中政会、小学德法委员会年会</w:t>
            </w:r>
          </w:p>
        </w:tc>
        <w:tc>
          <w:tcPr>
            <w:tcW w:w="1814" w:type="dxa"/>
            <w:vAlign w:val="center"/>
          </w:tcPr>
          <w:p w14:paraId="4E3F423E" w14:textId="2814CF06" w:rsidR="00800C15" w:rsidRPr="00763A28" w:rsidRDefault="00B77B3E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待定</w:t>
            </w:r>
          </w:p>
        </w:tc>
        <w:tc>
          <w:tcPr>
            <w:tcW w:w="851" w:type="dxa"/>
          </w:tcPr>
          <w:p w14:paraId="6BDD22DB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25864756" w14:textId="77777777" w:rsidTr="00646457">
        <w:trPr>
          <w:trHeight w:val="606"/>
        </w:trPr>
        <w:tc>
          <w:tcPr>
            <w:tcW w:w="828" w:type="dxa"/>
            <w:vMerge/>
            <w:vAlign w:val="center"/>
          </w:tcPr>
          <w:p w14:paraId="16BFDE7C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5971" w:type="dxa"/>
            <w:vAlign w:val="center"/>
          </w:tcPr>
          <w:p w14:paraId="695C60EB" w14:textId="77777777" w:rsidR="00800C15" w:rsidRPr="00763A28" w:rsidRDefault="0090567A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区域活动</w:t>
            </w:r>
          </w:p>
          <w:p w14:paraId="72733727" w14:textId="3BB35B26" w:rsidR="0090567A" w:rsidRPr="00763A28" w:rsidRDefault="0004447C" w:rsidP="0004447C">
            <w:pPr>
              <w:pStyle w:val="a7"/>
              <w:numPr>
                <w:ilvl w:val="0"/>
                <w:numId w:val="5"/>
              </w:numPr>
              <w:adjustRightInd w:val="0"/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省级课题活动的学期梳理</w:t>
            </w:r>
          </w:p>
          <w:p w14:paraId="59C70753" w14:textId="579C6E0E" w:rsidR="0004447C" w:rsidRPr="00763A28" w:rsidRDefault="0004447C" w:rsidP="0004447C">
            <w:pPr>
              <w:pStyle w:val="a7"/>
              <w:numPr>
                <w:ilvl w:val="0"/>
                <w:numId w:val="5"/>
              </w:numPr>
              <w:adjustRightInd w:val="0"/>
              <w:spacing w:line="460" w:lineRule="exact"/>
              <w:ind w:firstLineChars="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期末复习资料库建设与共享</w:t>
            </w:r>
          </w:p>
        </w:tc>
        <w:tc>
          <w:tcPr>
            <w:tcW w:w="1814" w:type="dxa"/>
            <w:vAlign w:val="center"/>
          </w:tcPr>
          <w:p w14:paraId="2F41F11F" w14:textId="77777777" w:rsidR="00800C15" w:rsidRPr="00763A28" w:rsidRDefault="00B77B3E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上旬</w:t>
            </w:r>
          </w:p>
          <w:p w14:paraId="4370D18B" w14:textId="0FCC05BC" w:rsidR="00B77B3E" w:rsidRPr="00763A28" w:rsidRDefault="00B77B3E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中旬</w:t>
            </w:r>
          </w:p>
        </w:tc>
        <w:tc>
          <w:tcPr>
            <w:tcW w:w="851" w:type="dxa"/>
          </w:tcPr>
          <w:p w14:paraId="5A23ABE5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  <w:tr w:rsidR="00800C15" w:rsidRPr="00763A28" w14:paraId="641AF5C7" w14:textId="77777777" w:rsidTr="00646457">
        <w:trPr>
          <w:trHeight w:val="611"/>
        </w:trPr>
        <w:tc>
          <w:tcPr>
            <w:tcW w:w="828" w:type="dxa"/>
            <w:vAlign w:val="center"/>
          </w:tcPr>
          <w:p w14:paraId="2B6B6B3C" w14:textId="77777777" w:rsidR="00800C15" w:rsidRPr="00763A28" w:rsidRDefault="00800C15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1月</w:t>
            </w:r>
          </w:p>
        </w:tc>
        <w:tc>
          <w:tcPr>
            <w:tcW w:w="5971" w:type="dxa"/>
            <w:vAlign w:val="center"/>
          </w:tcPr>
          <w:p w14:paraId="52FDB117" w14:textId="2AF6BA51" w:rsidR="00800C15" w:rsidRPr="00763A28" w:rsidRDefault="00800C15" w:rsidP="00611C1A">
            <w:pPr>
              <w:adjustRightInd w:val="0"/>
              <w:spacing w:line="460" w:lineRule="exact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 xml:space="preserve">1．汇总各年级试卷分析 </w:t>
            </w:r>
            <w:r w:rsidRPr="00763A28">
              <w:rPr>
                <w:rFonts w:ascii="仿宋" w:eastAsia="仿宋" w:hAnsi="仿宋"/>
                <w:sz w:val="24"/>
              </w:rPr>
              <w:t xml:space="preserve">  </w:t>
            </w:r>
            <w:r w:rsidRPr="00763A28">
              <w:rPr>
                <w:rFonts w:ascii="仿宋" w:eastAsia="仿宋" w:hAnsi="仿宋" w:hint="eastAsia"/>
                <w:sz w:val="24"/>
              </w:rPr>
              <w:t>2．</w:t>
            </w:r>
            <w:r w:rsidR="00E6204A" w:rsidRPr="00763A28">
              <w:rPr>
                <w:rFonts w:ascii="仿宋" w:eastAsia="仿宋" w:hAnsi="仿宋" w:hint="eastAsia"/>
                <w:sz w:val="24"/>
              </w:rPr>
              <w:t>学期工作总结与</w:t>
            </w:r>
            <w:r w:rsidRPr="00763A28">
              <w:rPr>
                <w:rFonts w:ascii="仿宋" w:eastAsia="仿宋" w:hAnsi="仿宋" w:hint="eastAsia"/>
                <w:sz w:val="24"/>
              </w:rPr>
              <w:t>制定新学期计划</w:t>
            </w:r>
            <w:r w:rsidRPr="00763A28">
              <w:rPr>
                <w:rFonts w:ascii="仿宋" w:eastAsia="仿宋" w:hAnsi="仿宋"/>
                <w:sz w:val="24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14:paraId="697FA674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 w:rsidRPr="00763A28">
              <w:rPr>
                <w:rFonts w:ascii="仿宋" w:eastAsia="仿宋" w:hAnsi="仿宋" w:hint="eastAsia"/>
                <w:sz w:val="24"/>
              </w:rPr>
              <w:t>中旬</w:t>
            </w:r>
          </w:p>
        </w:tc>
        <w:tc>
          <w:tcPr>
            <w:tcW w:w="851" w:type="dxa"/>
          </w:tcPr>
          <w:p w14:paraId="6121ADF2" w14:textId="77777777" w:rsidR="00800C15" w:rsidRPr="00763A28" w:rsidRDefault="00800C15" w:rsidP="00611C1A">
            <w:pPr>
              <w:adjustRightInd w:val="0"/>
              <w:spacing w:line="46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44A99B25" w14:textId="3B843E57" w:rsidR="00FB727E" w:rsidRPr="00763A28" w:rsidRDefault="00FB727E" w:rsidP="00FC42F8">
      <w:pPr>
        <w:adjustRightInd w:val="0"/>
        <w:spacing w:line="460" w:lineRule="exact"/>
        <w:ind w:leftChars="2500" w:left="6450" w:hangingChars="500" w:hanging="1200"/>
        <w:rPr>
          <w:rFonts w:ascii="仿宋" w:eastAsia="仿宋" w:hAnsi="仿宋" w:hint="eastAsia"/>
          <w:sz w:val="24"/>
        </w:rPr>
      </w:pPr>
      <w:r w:rsidRPr="00763A28">
        <w:rPr>
          <w:rFonts w:ascii="仿宋" w:eastAsia="仿宋" w:hAnsi="仿宋" w:hint="eastAsia"/>
          <w:sz w:val="24"/>
        </w:rPr>
        <w:t>新北区教师发展中心                                                              2024年</w:t>
      </w:r>
      <w:r w:rsidRPr="00763A28">
        <w:rPr>
          <w:rFonts w:ascii="仿宋" w:eastAsia="仿宋" w:hAnsi="仿宋"/>
          <w:sz w:val="24"/>
        </w:rPr>
        <w:t>8</w:t>
      </w:r>
      <w:r w:rsidRPr="00763A28">
        <w:rPr>
          <w:rFonts w:ascii="仿宋" w:eastAsia="仿宋" w:hAnsi="仿宋" w:hint="eastAsia"/>
          <w:sz w:val="24"/>
        </w:rPr>
        <w:t>月</w:t>
      </w:r>
    </w:p>
    <w:p w14:paraId="7F09DFE0" w14:textId="77777777" w:rsidR="00745927" w:rsidRPr="00763A28" w:rsidRDefault="00745927" w:rsidP="00AD2FEB">
      <w:pPr>
        <w:spacing w:line="360" w:lineRule="auto"/>
        <w:ind w:firstLine="480"/>
        <w:rPr>
          <w:rFonts w:ascii="仿宋" w:eastAsia="仿宋" w:hAnsi="仿宋" w:cs="宋体" w:hint="eastAsia"/>
          <w:sz w:val="24"/>
        </w:rPr>
      </w:pPr>
    </w:p>
    <w:p w14:paraId="46180E13" w14:textId="77777777" w:rsidR="009368EB" w:rsidRPr="00FC42F8" w:rsidRDefault="009368EB"/>
    <w:sectPr w:rsidR="009368EB" w:rsidRPr="00FC42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F7123" w14:textId="77777777" w:rsidR="00B6462D" w:rsidRDefault="00B6462D" w:rsidP="00AD2FEB">
      <w:r>
        <w:separator/>
      </w:r>
    </w:p>
  </w:endnote>
  <w:endnote w:type="continuationSeparator" w:id="0">
    <w:p w14:paraId="1D3BC01E" w14:textId="77777777" w:rsidR="00B6462D" w:rsidRDefault="00B6462D" w:rsidP="00AD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EFE56" w14:textId="77777777" w:rsidR="00B6462D" w:rsidRDefault="00B6462D" w:rsidP="00AD2FEB">
      <w:r>
        <w:separator/>
      </w:r>
    </w:p>
  </w:footnote>
  <w:footnote w:type="continuationSeparator" w:id="0">
    <w:p w14:paraId="749C0955" w14:textId="77777777" w:rsidR="00B6462D" w:rsidRDefault="00B6462D" w:rsidP="00AD2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9F7F3F0"/>
    <w:multiLevelType w:val="singleLevel"/>
    <w:tmpl w:val="F9F7F3F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A8D6EA1"/>
    <w:multiLevelType w:val="hybridMultilevel"/>
    <w:tmpl w:val="2348D938"/>
    <w:lvl w:ilvl="0" w:tplc="F27AB138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1017912"/>
    <w:multiLevelType w:val="hybridMultilevel"/>
    <w:tmpl w:val="8D543F80"/>
    <w:lvl w:ilvl="0" w:tplc="23421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3E975D9"/>
    <w:multiLevelType w:val="hybridMultilevel"/>
    <w:tmpl w:val="4896F566"/>
    <w:lvl w:ilvl="0" w:tplc="23421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61307D1"/>
    <w:multiLevelType w:val="hybridMultilevel"/>
    <w:tmpl w:val="2C4E2110"/>
    <w:lvl w:ilvl="0" w:tplc="23421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85522847">
    <w:abstractNumId w:val="0"/>
  </w:num>
  <w:num w:numId="2" w16cid:durableId="163251803">
    <w:abstractNumId w:val="1"/>
  </w:num>
  <w:num w:numId="3" w16cid:durableId="211617929">
    <w:abstractNumId w:val="3"/>
  </w:num>
  <w:num w:numId="4" w16cid:durableId="983237151">
    <w:abstractNumId w:val="4"/>
  </w:num>
  <w:num w:numId="5" w16cid:durableId="1984239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EB"/>
    <w:rsid w:val="000076EA"/>
    <w:rsid w:val="0004447C"/>
    <w:rsid w:val="00080224"/>
    <w:rsid w:val="0017136D"/>
    <w:rsid w:val="00193EDD"/>
    <w:rsid w:val="001B5488"/>
    <w:rsid w:val="001D5A52"/>
    <w:rsid w:val="001F2C35"/>
    <w:rsid w:val="002350CD"/>
    <w:rsid w:val="002542F7"/>
    <w:rsid w:val="002A6713"/>
    <w:rsid w:val="00324562"/>
    <w:rsid w:val="00373BB8"/>
    <w:rsid w:val="003922C9"/>
    <w:rsid w:val="003A533B"/>
    <w:rsid w:val="003B7559"/>
    <w:rsid w:val="003C18A4"/>
    <w:rsid w:val="00417CC6"/>
    <w:rsid w:val="004603A0"/>
    <w:rsid w:val="004B2A5C"/>
    <w:rsid w:val="00500F6D"/>
    <w:rsid w:val="0051141E"/>
    <w:rsid w:val="00525416"/>
    <w:rsid w:val="00531C33"/>
    <w:rsid w:val="0053573B"/>
    <w:rsid w:val="00561EFC"/>
    <w:rsid w:val="0058591A"/>
    <w:rsid w:val="005A2D4D"/>
    <w:rsid w:val="005C1FA9"/>
    <w:rsid w:val="00602414"/>
    <w:rsid w:val="00611C1A"/>
    <w:rsid w:val="00626FAF"/>
    <w:rsid w:val="006349AF"/>
    <w:rsid w:val="00646457"/>
    <w:rsid w:val="006550F0"/>
    <w:rsid w:val="00666841"/>
    <w:rsid w:val="006F1248"/>
    <w:rsid w:val="00726A15"/>
    <w:rsid w:val="00745927"/>
    <w:rsid w:val="00763A28"/>
    <w:rsid w:val="007E3DBD"/>
    <w:rsid w:val="00800C15"/>
    <w:rsid w:val="00860254"/>
    <w:rsid w:val="00863FFA"/>
    <w:rsid w:val="008645D6"/>
    <w:rsid w:val="0087298E"/>
    <w:rsid w:val="00884A39"/>
    <w:rsid w:val="0090567A"/>
    <w:rsid w:val="009368EB"/>
    <w:rsid w:val="00990017"/>
    <w:rsid w:val="00A57F70"/>
    <w:rsid w:val="00A61A63"/>
    <w:rsid w:val="00A7724F"/>
    <w:rsid w:val="00AD2FEB"/>
    <w:rsid w:val="00B459B6"/>
    <w:rsid w:val="00B6462D"/>
    <w:rsid w:val="00B654BE"/>
    <w:rsid w:val="00B725BF"/>
    <w:rsid w:val="00B77B3E"/>
    <w:rsid w:val="00B95881"/>
    <w:rsid w:val="00BE046E"/>
    <w:rsid w:val="00BE2E4E"/>
    <w:rsid w:val="00C56556"/>
    <w:rsid w:val="00D37AAC"/>
    <w:rsid w:val="00D84717"/>
    <w:rsid w:val="00DE65B6"/>
    <w:rsid w:val="00DF07AB"/>
    <w:rsid w:val="00E6204A"/>
    <w:rsid w:val="00E6379C"/>
    <w:rsid w:val="00F33D01"/>
    <w:rsid w:val="00FB39FC"/>
    <w:rsid w:val="00FB4B8B"/>
    <w:rsid w:val="00FB727E"/>
    <w:rsid w:val="00FC3027"/>
    <w:rsid w:val="00FC42F8"/>
    <w:rsid w:val="00FD4A2E"/>
    <w:rsid w:val="00FF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325B9"/>
  <w15:chartTrackingRefBased/>
  <w15:docId w15:val="{FF144E9A-0CE4-4E77-99B3-CEA9F2FC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FE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FEB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AD2F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2FEB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AD2FEB"/>
    <w:rPr>
      <w:sz w:val="18"/>
      <w:szCs w:val="18"/>
    </w:rPr>
  </w:style>
  <w:style w:type="paragraph" w:styleId="a7">
    <w:name w:val="List Paragraph"/>
    <w:basedOn w:val="a"/>
    <w:uiPriority w:val="34"/>
    <w:qFormat/>
    <w:rsid w:val="00C565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A0AC4-E605-4F8A-975A-00B8B7E64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小芬 周</dc:creator>
  <cp:keywords/>
  <dc:description/>
  <cp:lastModifiedBy>小芬 周</cp:lastModifiedBy>
  <cp:revision>14</cp:revision>
  <dcterms:created xsi:type="dcterms:W3CDTF">2024-08-20T13:34:00Z</dcterms:created>
  <dcterms:modified xsi:type="dcterms:W3CDTF">2024-08-26T03:58:00Z</dcterms:modified>
</cp:coreProperties>
</file>