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F20D" w14:textId="795E3A71" w:rsidR="00910482" w:rsidRPr="001D20DF" w:rsidRDefault="002E1FEC" w:rsidP="001D20DF">
      <w:pPr>
        <w:spacing w:line="400" w:lineRule="exact"/>
        <w:ind w:firstLineChars="200" w:firstLine="723"/>
        <w:rPr>
          <w:rFonts w:ascii="黑体" w:eastAsia="黑体" w:hAnsi="黑体"/>
          <w:b/>
          <w:sz w:val="36"/>
          <w:szCs w:val="36"/>
        </w:rPr>
      </w:pPr>
      <w:r w:rsidRPr="001D20DF">
        <w:rPr>
          <w:rFonts w:ascii="黑体" w:eastAsia="黑体" w:hAnsi="黑体" w:hint="eastAsia"/>
          <w:b/>
          <w:sz w:val="36"/>
          <w:szCs w:val="36"/>
        </w:rPr>
        <w:t>新北区</w:t>
      </w:r>
      <w:r w:rsidR="001D20DF">
        <w:rPr>
          <w:rFonts w:ascii="黑体" w:eastAsia="黑体" w:hAnsi="黑体" w:hint="eastAsia"/>
          <w:b/>
          <w:sz w:val="36"/>
          <w:szCs w:val="36"/>
        </w:rPr>
        <w:t>教师发展中心</w:t>
      </w:r>
      <w:r w:rsidR="00910482" w:rsidRPr="001D20DF">
        <w:rPr>
          <w:rFonts w:ascii="黑体" w:eastAsia="黑体" w:hAnsi="黑体" w:hint="eastAsia"/>
          <w:b/>
          <w:sz w:val="36"/>
          <w:szCs w:val="36"/>
        </w:rPr>
        <w:t>202</w:t>
      </w:r>
      <w:r w:rsidR="00F02C06">
        <w:rPr>
          <w:rFonts w:ascii="黑体" w:eastAsia="黑体" w:hAnsi="黑体"/>
          <w:b/>
          <w:sz w:val="36"/>
          <w:szCs w:val="36"/>
        </w:rPr>
        <w:t>3</w:t>
      </w:r>
      <w:r w:rsidR="00910482" w:rsidRPr="001D20DF">
        <w:rPr>
          <w:rFonts w:ascii="黑体" w:eastAsia="黑体" w:hAnsi="黑体" w:hint="eastAsia"/>
          <w:b/>
          <w:sz w:val="36"/>
          <w:szCs w:val="36"/>
        </w:rPr>
        <w:t>-202</w:t>
      </w:r>
      <w:r w:rsidR="00F02C06">
        <w:rPr>
          <w:rFonts w:ascii="黑体" w:eastAsia="黑体" w:hAnsi="黑体"/>
          <w:b/>
          <w:sz w:val="36"/>
          <w:szCs w:val="36"/>
        </w:rPr>
        <w:t>4</w:t>
      </w:r>
      <w:r w:rsidR="00F870F4">
        <w:rPr>
          <w:rFonts w:ascii="黑体" w:eastAsia="黑体" w:hAnsi="黑体" w:hint="eastAsia"/>
          <w:b/>
          <w:sz w:val="36"/>
          <w:szCs w:val="36"/>
        </w:rPr>
        <w:t>学年</w:t>
      </w:r>
      <w:r w:rsidR="003F619E">
        <w:rPr>
          <w:rFonts w:ascii="黑体" w:eastAsia="黑体" w:hAnsi="黑体" w:hint="eastAsia"/>
          <w:b/>
          <w:sz w:val="36"/>
          <w:szCs w:val="36"/>
        </w:rPr>
        <w:t>度</w:t>
      </w:r>
      <w:r w:rsidRPr="001D20DF">
        <w:rPr>
          <w:rFonts w:ascii="黑体" w:eastAsia="黑体" w:hAnsi="黑体" w:hint="eastAsia"/>
          <w:b/>
          <w:sz w:val="36"/>
          <w:szCs w:val="36"/>
        </w:rPr>
        <w:t>第二学期</w:t>
      </w:r>
    </w:p>
    <w:p w14:paraId="061AC7A6" w14:textId="2DAAE321" w:rsidR="002E1FEC" w:rsidRPr="001D20DF" w:rsidRDefault="00910482" w:rsidP="00F870F4">
      <w:pPr>
        <w:spacing w:line="400" w:lineRule="exact"/>
        <w:ind w:firstLineChars="600" w:firstLine="2168"/>
        <w:rPr>
          <w:b/>
          <w:sz w:val="36"/>
          <w:szCs w:val="36"/>
        </w:rPr>
      </w:pPr>
      <w:r w:rsidRPr="001D20DF">
        <w:rPr>
          <w:rFonts w:ascii="黑体" w:eastAsia="黑体" w:hAnsi="黑体" w:hint="eastAsia"/>
          <w:b/>
          <w:sz w:val="36"/>
          <w:szCs w:val="36"/>
        </w:rPr>
        <w:t>初中</w:t>
      </w:r>
      <w:r w:rsidR="00F870F4">
        <w:rPr>
          <w:rFonts w:ascii="黑体" w:eastAsia="黑体" w:hAnsi="黑体" w:hint="eastAsia"/>
          <w:b/>
          <w:sz w:val="36"/>
          <w:szCs w:val="36"/>
        </w:rPr>
        <w:t>道德与法治</w:t>
      </w:r>
      <w:proofErr w:type="gramStart"/>
      <w:r w:rsidRPr="001D20DF">
        <w:rPr>
          <w:rFonts w:ascii="黑体" w:eastAsia="黑体" w:hAnsi="黑体" w:hint="eastAsia"/>
          <w:b/>
          <w:sz w:val="36"/>
          <w:szCs w:val="36"/>
        </w:rPr>
        <w:t>研</w:t>
      </w:r>
      <w:proofErr w:type="gramEnd"/>
      <w:r w:rsidRPr="001D20DF">
        <w:rPr>
          <w:rFonts w:ascii="黑体" w:eastAsia="黑体" w:hAnsi="黑体" w:hint="eastAsia"/>
          <w:b/>
          <w:sz w:val="36"/>
          <w:szCs w:val="36"/>
        </w:rPr>
        <w:t>训</w:t>
      </w:r>
      <w:r w:rsidR="003F619E">
        <w:rPr>
          <w:rFonts w:ascii="黑体" w:eastAsia="黑体" w:hAnsi="黑体" w:hint="eastAsia"/>
          <w:b/>
          <w:sz w:val="36"/>
          <w:szCs w:val="36"/>
        </w:rPr>
        <w:t>工作</w:t>
      </w:r>
      <w:r w:rsidR="002E1FEC" w:rsidRPr="001D20DF">
        <w:rPr>
          <w:rFonts w:ascii="黑体" w:eastAsia="黑体" w:hAnsi="黑体" w:hint="eastAsia"/>
          <w:b/>
          <w:sz w:val="36"/>
          <w:szCs w:val="36"/>
        </w:rPr>
        <w:t>计划</w:t>
      </w:r>
    </w:p>
    <w:p w14:paraId="4C69E67F" w14:textId="77777777" w:rsidR="002E1FEC" w:rsidRPr="001D20DF" w:rsidRDefault="002E1FEC" w:rsidP="001D20DF">
      <w:pPr>
        <w:ind w:firstLineChars="1300" w:firstLine="4698"/>
        <w:rPr>
          <w:b/>
          <w:sz w:val="36"/>
          <w:szCs w:val="36"/>
        </w:rPr>
      </w:pPr>
    </w:p>
    <w:p w14:paraId="15BC8303" w14:textId="77777777" w:rsidR="002E1FEC" w:rsidRPr="00EA4AA3" w:rsidRDefault="002E1FEC" w:rsidP="002E1FEC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EA4AA3">
        <w:rPr>
          <w:rFonts w:ascii="仿宋" w:eastAsia="仿宋" w:hAnsi="仿宋" w:hint="eastAsia"/>
          <w:b/>
          <w:color w:val="000000" w:themeColor="text1"/>
          <w:sz w:val="28"/>
          <w:szCs w:val="28"/>
        </w:rPr>
        <w:t>指导思想</w:t>
      </w:r>
    </w:p>
    <w:p w14:paraId="7BFABAA4" w14:textId="43DF1E6C" w:rsidR="00910482" w:rsidRPr="001D20DF" w:rsidRDefault="00E64E0B" w:rsidP="001D20DF">
      <w:pPr>
        <w:spacing w:line="460" w:lineRule="exact"/>
        <w:ind w:firstLine="482"/>
        <w:rPr>
          <w:rFonts w:ascii="仿宋" w:eastAsia="仿宋" w:hAnsi="仿宋"/>
          <w:color w:val="000000" w:themeColor="text1"/>
          <w:sz w:val="24"/>
          <w:szCs w:val="24"/>
        </w:rPr>
      </w:pPr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坚持以习近平新时代中国特色社会主义思想为指导，全面贯彻党的教育方针，落实立德树人根本任务，积极</w:t>
      </w:r>
      <w:proofErr w:type="gramStart"/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践行</w:t>
      </w:r>
      <w:proofErr w:type="gramEnd"/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社会主义核</w:t>
      </w:r>
      <w:r w:rsidR="00C107EE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心价值观，遵循科学育人规律，推进育人模式变革，全面提高教育质量。以学生核心素养培育为目标，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以课程建设为</w:t>
      </w:r>
      <w:r w:rsidR="00437B5E">
        <w:rPr>
          <w:rFonts w:ascii="仿宋" w:eastAsia="仿宋" w:hAnsi="仿宋" w:hint="eastAsia"/>
          <w:color w:val="000000" w:themeColor="text1"/>
          <w:sz w:val="24"/>
          <w:szCs w:val="24"/>
        </w:rPr>
        <w:t>平台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</w:t>
      </w:r>
      <w:r w:rsidR="00F1016E">
        <w:rPr>
          <w:rFonts w:ascii="仿宋" w:eastAsia="仿宋" w:hAnsi="仿宋" w:hint="eastAsia"/>
          <w:color w:val="000000" w:themeColor="text1"/>
          <w:sz w:val="24"/>
          <w:szCs w:val="24"/>
        </w:rPr>
        <w:t>以</w:t>
      </w:r>
      <w:r w:rsidR="00247861">
        <w:rPr>
          <w:rFonts w:ascii="仿宋" w:eastAsia="仿宋" w:hAnsi="仿宋" w:hint="eastAsia"/>
          <w:color w:val="000000" w:themeColor="text1"/>
          <w:sz w:val="24"/>
          <w:szCs w:val="24"/>
        </w:rPr>
        <w:t>课堂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教学为抓手，</w:t>
      </w:r>
      <w:r w:rsidR="00503175">
        <w:rPr>
          <w:rFonts w:ascii="仿宋" w:eastAsia="仿宋" w:hAnsi="仿宋" w:hint="eastAsia"/>
          <w:color w:val="000000" w:themeColor="text1"/>
          <w:sz w:val="24"/>
          <w:szCs w:val="24"/>
        </w:rPr>
        <w:t>以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教学科研为</w:t>
      </w:r>
      <w:r w:rsidR="00F1016E">
        <w:rPr>
          <w:rFonts w:ascii="仿宋" w:eastAsia="仿宋" w:hAnsi="仿宋" w:hint="eastAsia"/>
          <w:color w:val="000000" w:themeColor="text1"/>
          <w:sz w:val="24"/>
          <w:szCs w:val="24"/>
        </w:rPr>
        <w:t>助推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</w:t>
      </w:r>
      <w:r w:rsidR="00C107EE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探索新时代德育实施有效路径，</w:t>
      </w:r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不断提高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课程建设实效</w:t>
      </w:r>
      <w:r w:rsidR="00C107EE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推进教研组建设和青年教师培养，提高课堂教学</w:t>
      </w:r>
      <w:r w:rsidR="00503175">
        <w:rPr>
          <w:rFonts w:ascii="仿宋" w:eastAsia="仿宋" w:hAnsi="仿宋" w:hint="eastAsia"/>
          <w:color w:val="000000" w:themeColor="text1"/>
          <w:sz w:val="24"/>
          <w:szCs w:val="24"/>
        </w:rPr>
        <w:t>实</w:t>
      </w:r>
      <w:r w:rsidR="00910482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效，</w:t>
      </w:r>
      <w:r w:rsidR="00247861">
        <w:rPr>
          <w:rFonts w:ascii="仿宋" w:eastAsia="仿宋" w:hAnsi="仿宋" w:hint="eastAsia"/>
          <w:color w:val="000000" w:themeColor="text1"/>
          <w:sz w:val="24"/>
          <w:szCs w:val="24"/>
        </w:rPr>
        <w:t>促进学生全面而有个性发展，</w:t>
      </w:r>
      <w:r w:rsidR="00F1016E">
        <w:rPr>
          <w:rFonts w:ascii="仿宋" w:eastAsia="仿宋" w:hAnsi="仿宋" w:hint="eastAsia"/>
          <w:color w:val="000000" w:themeColor="text1"/>
          <w:sz w:val="24"/>
          <w:szCs w:val="24"/>
        </w:rPr>
        <w:t>充分发挥立德树人关键课程的应有功能，</w:t>
      </w:r>
      <w:r w:rsidR="00247861">
        <w:rPr>
          <w:rFonts w:ascii="仿宋" w:eastAsia="仿宋" w:hAnsi="仿宋" w:hint="eastAsia"/>
          <w:color w:val="000000" w:themeColor="text1"/>
          <w:sz w:val="24"/>
          <w:szCs w:val="24"/>
        </w:rPr>
        <w:t>为培育时代新人奠基</w:t>
      </w:r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</w:p>
    <w:p w14:paraId="5CD71A64" w14:textId="2D26EC03" w:rsidR="00DA3CB9" w:rsidRPr="001D20DF" w:rsidRDefault="000047D1" w:rsidP="00DA3CB9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工作</w:t>
      </w:r>
      <w:r w:rsidR="00E64E0B" w:rsidRPr="001D20DF">
        <w:rPr>
          <w:rFonts w:ascii="仿宋" w:eastAsia="仿宋" w:hAnsi="仿宋" w:hint="eastAsia"/>
          <w:b/>
          <w:color w:val="000000" w:themeColor="text1"/>
          <w:sz w:val="28"/>
          <w:szCs w:val="28"/>
        </w:rPr>
        <w:t>重点</w:t>
      </w:r>
      <w:r w:rsidR="002E1FEC" w:rsidRPr="001D20DF">
        <w:rPr>
          <w:rFonts w:ascii="仿宋" w:eastAsia="仿宋" w:hAnsi="仿宋" w:hint="eastAsia"/>
          <w:b/>
          <w:color w:val="000000" w:themeColor="text1"/>
          <w:sz w:val="28"/>
          <w:szCs w:val="28"/>
        </w:rPr>
        <w:t>及措施</w:t>
      </w:r>
    </w:p>
    <w:p w14:paraId="431C4F10" w14:textId="619EEC60" w:rsidR="00DD07D2" w:rsidRDefault="00437B5E" w:rsidP="00F1016E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（一）深化课程改革，推进育人高质量发展</w:t>
      </w:r>
      <w:r>
        <w:rPr>
          <w:rFonts w:ascii="仿宋" w:eastAsia="仿宋" w:hAnsi="仿宋"/>
          <w:b/>
          <w:color w:val="000000" w:themeColor="text1"/>
          <w:sz w:val="24"/>
          <w:szCs w:val="24"/>
        </w:rPr>
        <w:t xml:space="preserve"> </w:t>
      </w:r>
    </w:p>
    <w:p w14:paraId="1AACD225" w14:textId="5F717AF7" w:rsidR="00437B5E" w:rsidRDefault="00437B5E" w:rsidP="00F1016E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/>
          <w:b/>
          <w:color w:val="000000" w:themeColor="text1"/>
          <w:sz w:val="24"/>
          <w:szCs w:val="24"/>
        </w:rPr>
        <w:t>1.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学习新课标，更新教育教学理念</w:t>
      </w:r>
    </w:p>
    <w:p w14:paraId="136ACFD1" w14:textId="05588060" w:rsidR="00B6239A" w:rsidRDefault="00B6239A" w:rsidP="00F1016E">
      <w:pPr>
        <w:spacing w:line="460" w:lineRule="exact"/>
        <w:ind w:firstLineChars="200" w:firstLine="480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cs="宋体" w:hint="eastAsia"/>
          <w:color w:val="000000" w:themeColor="text1"/>
          <w:sz w:val="24"/>
        </w:rPr>
        <w:t>持续深入开展2</w:t>
      </w:r>
      <w:r>
        <w:rPr>
          <w:rFonts w:ascii="仿宋" w:eastAsia="仿宋" w:hAnsi="仿宋" w:cs="宋体"/>
          <w:color w:val="000000" w:themeColor="text1"/>
          <w:sz w:val="24"/>
        </w:rPr>
        <w:t>022</w:t>
      </w:r>
      <w:r>
        <w:rPr>
          <w:rFonts w:ascii="仿宋" w:eastAsia="仿宋" w:hAnsi="仿宋" w:cs="宋体" w:hint="eastAsia"/>
          <w:color w:val="000000" w:themeColor="text1"/>
          <w:sz w:val="24"/>
        </w:rPr>
        <w:t>版新课标与课程教学的培训，</w:t>
      </w:r>
      <w:r w:rsidRPr="001D20DF">
        <w:rPr>
          <w:rFonts w:ascii="仿宋" w:eastAsia="仿宋" w:hAnsi="仿宋" w:cs="宋体" w:hint="eastAsia"/>
          <w:color w:val="000000" w:themeColor="text1"/>
          <w:sz w:val="24"/>
        </w:rPr>
        <w:t>研究</w:t>
      </w:r>
      <w:r>
        <w:rPr>
          <w:rFonts w:ascii="仿宋" w:eastAsia="仿宋" w:hAnsi="仿宋" w:cs="宋体" w:hint="eastAsia"/>
          <w:color w:val="000000" w:themeColor="text1"/>
          <w:sz w:val="24"/>
        </w:rPr>
        <w:t>学生</w:t>
      </w:r>
      <w:r w:rsidRPr="001D20DF">
        <w:rPr>
          <w:rFonts w:ascii="仿宋" w:eastAsia="仿宋" w:hAnsi="仿宋" w:cs="宋体" w:hint="eastAsia"/>
          <w:color w:val="000000" w:themeColor="text1"/>
          <w:sz w:val="24"/>
        </w:rPr>
        <w:t>核心素养</w:t>
      </w:r>
      <w:r>
        <w:rPr>
          <w:rFonts w:ascii="仿宋" w:eastAsia="仿宋" w:hAnsi="仿宋" w:cs="宋体" w:hint="eastAsia"/>
          <w:color w:val="000000" w:themeColor="text1"/>
          <w:sz w:val="24"/>
        </w:rPr>
        <w:t>与课程目标、课程实施、课程评价、课程资源建设、教师学科关键能力建设之间的关系，</w:t>
      </w:r>
      <w:r w:rsidR="00AA4473">
        <w:rPr>
          <w:rFonts w:ascii="仿宋" w:eastAsia="仿宋" w:hAnsi="仿宋" w:cs="宋体" w:hint="eastAsia"/>
          <w:color w:val="000000" w:themeColor="text1"/>
          <w:sz w:val="24"/>
        </w:rPr>
        <w:t>树立科学的学习观、育人观</w:t>
      </w:r>
      <w:r w:rsidR="004A1890">
        <w:rPr>
          <w:rFonts w:ascii="仿宋" w:eastAsia="仿宋" w:hAnsi="仿宋" w:cs="宋体" w:hint="eastAsia"/>
          <w:color w:val="000000" w:themeColor="text1"/>
          <w:sz w:val="24"/>
        </w:rPr>
        <w:t>，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提高</w:t>
      </w:r>
      <w:proofErr w:type="gramStart"/>
      <w:r>
        <w:rPr>
          <w:rFonts w:ascii="仿宋" w:eastAsia="仿宋" w:hAnsi="仿宋" w:hint="eastAsia"/>
          <w:color w:val="000000" w:themeColor="text1"/>
          <w:sz w:val="24"/>
          <w:szCs w:val="24"/>
        </w:rPr>
        <w:t>思政教师</w:t>
      </w:r>
      <w:proofErr w:type="gramEnd"/>
      <w:r>
        <w:rPr>
          <w:rFonts w:ascii="仿宋" w:eastAsia="仿宋" w:hAnsi="仿宋" w:hint="eastAsia"/>
          <w:color w:val="000000" w:themeColor="text1"/>
          <w:sz w:val="24"/>
          <w:szCs w:val="24"/>
        </w:rPr>
        <w:t>的学科综合素养。</w:t>
      </w:r>
    </w:p>
    <w:p w14:paraId="65D44E35" w14:textId="31BB5499" w:rsidR="00437B5E" w:rsidRDefault="00437B5E" w:rsidP="00F1016E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2</w:t>
      </w:r>
      <w:r>
        <w:rPr>
          <w:rFonts w:ascii="仿宋" w:eastAsia="仿宋" w:hAnsi="仿宋"/>
          <w:b/>
          <w:color w:val="000000" w:themeColor="text1"/>
          <w:sz w:val="24"/>
          <w:szCs w:val="24"/>
        </w:rPr>
        <w:t>.</w:t>
      </w:r>
      <w:proofErr w:type="gramStart"/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践行</w:t>
      </w:r>
      <w:proofErr w:type="gramEnd"/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新理念，实现课堂教学转型</w:t>
      </w:r>
    </w:p>
    <w:p w14:paraId="76868103" w14:textId="1FCED463" w:rsidR="00B6239A" w:rsidRPr="00EA4AA3" w:rsidRDefault="009D4BE2" w:rsidP="00317709">
      <w:pPr>
        <w:spacing w:line="4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color w:val="000000" w:themeColor="text1"/>
          <w:sz w:val="24"/>
          <w:szCs w:val="24"/>
        </w:rPr>
        <w:t>立足课程改革</w:t>
      </w:r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课堂教学这一</w:t>
      </w:r>
      <w:r>
        <w:rPr>
          <w:rFonts w:ascii="仿宋" w:eastAsia="仿宋" w:hAnsi="仿宋" w:hint="eastAsia"/>
          <w:bCs/>
          <w:color w:val="000000" w:themeColor="text1"/>
          <w:sz w:val="24"/>
          <w:szCs w:val="24"/>
        </w:rPr>
        <w:t>关键点，</w:t>
      </w:r>
      <w:r w:rsidR="00B6239A" w:rsidRPr="00B6239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重点聚焦新课标提倡的议题式、体验式、项目式</w:t>
      </w:r>
      <w:r w:rsidR="004A1890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等</w:t>
      </w:r>
      <w:r>
        <w:rPr>
          <w:rFonts w:ascii="仿宋" w:eastAsia="仿宋" w:hAnsi="仿宋" w:hint="eastAsia"/>
          <w:bCs/>
          <w:color w:val="000000" w:themeColor="text1"/>
          <w:sz w:val="24"/>
          <w:szCs w:val="24"/>
        </w:rPr>
        <w:t>多种学习</w:t>
      </w:r>
      <w:r w:rsidR="00B6239A" w:rsidRPr="00B6239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方式，</w:t>
      </w:r>
      <w:r w:rsidR="004A1890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加上</w:t>
      </w:r>
      <w:proofErr w:type="gramStart"/>
      <w:r w:rsidR="004A1890">
        <w:rPr>
          <w:rFonts w:ascii="仿宋" w:eastAsia="仿宋" w:hAnsi="仿宋" w:hint="eastAsia"/>
          <w:bCs/>
          <w:color w:val="000000" w:themeColor="text1"/>
          <w:sz w:val="24"/>
          <w:szCs w:val="24"/>
        </w:rPr>
        <w:t>范</w:t>
      </w:r>
      <w:proofErr w:type="gramEnd"/>
      <w:r w:rsidR="004A1890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导式、辨析式等，</w:t>
      </w:r>
      <w:r w:rsidR="00135EDA" w:rsidRPr="00EF4D02">
        <w:rPr>
          <w:rFonts w:ascii="仿宋" w:eastAsia="仿宋" w:hAnsi="仿宋" w:hint="eastAsia"/>
          <w:color w:val="000000" w:themeColor="text1"/>
          <w:sz w:val="24"/>
          <w:szCs w:val="24"/>
        </w:rPr>
        <w:t>开设校级、区级研讨课，开展行之有效的课堂教学研讨活动，</w:t>
      </w:r>
      <w:r w:rsidR="00B6239A" w:rsidRPr="00B6239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推进课堂学习方式的变革</w:t>
      </w:r>
      <w:r w:rsidR="00135ED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</w:t>
      </w:r>
      <w:r w:rsidR="00EA4AA3" w:rsidRPr="00B6239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实现素养导向下课堂教学转型</w:t>
      </w:r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</w:t>
      </w:r>
      <w:r w:rsidR="00EA4AA3" w:rsidRPr="00B6239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切实提升课堂教学德育实效</w:t>
      </w:r>
      <w:r w:rsidR="00135EDA">
        <w:rPr>
          <w:rFonts w:ascii="仿宋" w:eastAsia="仿宋" w:hAnsi="仿宋" w:hint="eastAsia"/>
          <w:bCs/>
          <w:color w:val="000000" w:themeColor="text1"/>
          <w:sz w:val="24"/>
          <w:szCs w:val="24"/>
        </w:rPr>
        <w:t>。</w:t>
      </w:r>
      <w:r w:rsidR="00135EDA" w:rsidRPr="00EA4AA3">
        <w:rPr>
          <w:rFonts w:ascii="仿宋" w:eastAsia="仿宋" w:hAnsi="仿宋" w:hint="eastAsia"/>
          <w:sz w:val="24"/>
          <w:szCs w:val="24"/>
        </w:rPr>
        <w:t>牢固树立评价先行的逆向设计理念，贯彻教学评一致性理念，根据评价引领教学活动与课外作业设计与学业水平测试，发挥过程性、结果性评价的激励、增值与发展性作用。</w:t>
      </w:r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围绕</w:t>
      </w:r>
      <w:proofErr w:type="gramStart"/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依标共研</w:t>
      </w:r>
      <w:proofErr w:type="gramEnd"/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，好课多磨，打造常有优学的区域课堂。</w:t>
      </w:r>
    </w:p>
    <w:p w14:paraId="79B01EF4" w14:textId="2F0C9910" w:rsidR="00437B5E" w:rsidRDefault="00437B5E" w:rsidP="00F1016E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3</w:t>
      </w:r>
      <w:r>
        <w:rPr>
          <w:rFonts w:ascii="仿宋" w:eastAsia="仿宋" w:hAnsi="仿宋"/>
          <w:b/>
          <w:color w:val="000000" w:themeColor="text1"/>
          <w:sz w:val="24"/>
          <w:szCs w:val="24"/>
        </w:rPr>
        <w:t>.</w:t>
      </w:r>
      <w:proofErr w:type="gramStart"/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统整德育</w:t>
      </w:r>
      <w:proofErr w:type="gramEnd"/>
      <w:r w:rsidR="00B6239A">
        <w:rPr>
          <w:rFonts w:ascii="仿宋" w:eastAsia="仿宋" w:hAnsi="仿宋" w:hint="eastAsia"/>
          <w:b/>
          <w:color w:val="000000" w:themeColor="text1"/>
          <w:sz w:val="24"/>
          <w:szCs w:val="24"/>
        </w:rPr>
        <w:t>资源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，整体提升育人功能</w:t>
      </w:r>
    </w:p>
    <w:p w14:paraId="60800A5B" w14:textId="5273C9B7" w:rsidR="00B6239A" w:rsidRPr="00EA4AA3" w:rsidRDefault="00AA4473" w:rsidP="00F1016E">
      <w:pPr>
        <w:spacing w:line="460" w:lineRule="exact"/>
        <w:ind w:firstLineChars="200" w:firstLine="480"/>
        <w:rPr>
          <w:rFonts w:ascii="仿宋" w:eastAsia="仿宋" w:hAnsi="仿宋"/>
          <w:bCs/>
          <w:color w:val="000000" w:themeColor="text1"/>
          <w:sz w:val="24"/>
          <w:szCs w:val="24"/>
        </w:rPr>
      </w:pPr>
      <w:r w:rsidRPr="00554E2F">
        <w:rPr>
          <w:rFonts w:ascii="仿宋" w:eastAsia="仿宋" w:hAnsi="仿宋"/>
          <w:color w:val="000000" w:themeColor="text1"/>
          <w:sz w:val="24"/>
          <w:szCs w:val="24"/>
        </w:rPr>
        <w:t>横向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上，</w:t>
      </w:r>
      <w:proofErr w:type="gramStart"/>
      <w:r w:rsidR="009D4BE2" w:rsidRPr="009D4BE2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将思政课程</w:t>
      </w:r>
      <w:proofErr w:type="gramEnd"/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与</w:t>
      </w:r>
      <w:proofErr w:type="gramStart"/>
      <w:r w:rsidR="00EA4AA3" w:rsidRPr="009D4BE2">
        <w:rPr>
          <w:rFonts w:ascii="仿宋" w:eastAsia="仿宋" w:hAnsi="仿宋" w:hint="eastAsia"/>
          <w:bCs/>
          <w:color w:val="000000" w:themeColor="text1"/>
          <w:sz w:val="24"/>
          <w:szCs w:val="24"/>
        </w:rPr>
        <w:t>课程思政</w:t>
      </w:r>
      <w:r w:rsidR="009D4BE2" w:rsidRPr="009D4BE2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相</w:t>
      </w:r>
      <w:proofErr w:type="gramEnd"/>
      <w:r w:rsidR="009D4BE2" w:rsidRPr="009D4BE2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结合，整合</w:t>
      </w:r>
      <w:r w:rsidR="009D4BE2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道德与法治课程与校本课程、研究性学习、法治教育项目、心理辅导课程、学校德育活动、包括其他课程等方面的统整，</w:t>
      </w:r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将德育小课堂与学校、社会大课堂相融合，</w:t>
      </w:r>
      <w:r w:rsidR="009D4BE2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综合发力，</w:t>
      </w:r>
      <w:proofErr w:type="gramStart"/>
      <w:r w:rsidR="009D4BE2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提升思政育人</w:t>
      </w:r>
      <w:proofErr w:type="gramEnd"/>
      <w:r w:rsidR="009D4BE2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lastRenderedPageBreak/>
        <w:t>的实效。</w:t>
      </w:r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纵向上，学习贯彻大</w:t>
      </w:r>
      <w:r w:rsidRPr="00EA4AA3">
        <w:rPr>
          <w:rFonts w:ascii="仿宋" w:eastAsia="仿宋" w:hAnsi="仿宋"/>
          <w:bCs/>
          <w:color w:val="000000" w:themeColor="text1"/>
          <w:sz w:val="24"/>
          <w:szCs w:val="24"/>
        </w:rPr>
        <w:t>中小学</w:t>
      </w:r>
      <w:proofErr w:type="gramStart"/>
      <w:r w:rsidRPr="00EA4AA3">
        <w:rPr>
          <w:rFonts w:ascii="仿宋" w:eastAsia="仿宋" w:hAnsi="仿宋"/>
          <w:bCs/>
          <w:color w:val="000000" w:themeColor="text1"/>
          <w:sz w:val="24"/>
          <w:szCs w:val="24"/>
        </w:rPr>
        <w:t>思政课</w:t>
      </w:r>
      <w:proofErr w:type="gramEnd"/>
      <w:r w:rsidRPr="00EA4AA3">
        <w:rPr>
          <w:rFonts w:ascii="仿宋" w:eastAsia="仿宋" w:hAnsi="仿宋"/>
          <w:bCs/>
          <w:color w:val="000000" w:themeColor="text1"/>
          <w:sz w:val="24"/>
          <w:szCs w:val="24"/>
        </w:rPr>
        <w:t>一体化建设</w:t>
      </w:r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理念，</w:t>
      </w:r>
      <w:proofErr w:type="gramStart"/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凸</w:t>
      </w:r>
      <w:proofErr w:type="gramEnd"/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显学段育人特质，从系统</w:t>
      </w:r>
      <w:r w:rsidR="004A1890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角度</w:t>
      </w:r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出发</w:t>
      </w:r>
      <w:r w:rsidR="004A1890"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</w:t>
      </w:r>
      <w:r w:rsidRP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 xml:space="preserve">守好一段渠。 </w:t>
      </w:r>
    </w:p>
    <w:p w14:paraId="025F5B40" w14:textId="14183139" w:rsidR="009D4BE2" w:rsidRDefault="00437B5E" w:rsidP="00317709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（二）全面加强教科研工作，推进</w:t>
      </w:r>
      <w:r w:rsidR="009D4BE2">
        <w:rPr>
          <w:rFonts w:ascii="仿宋" w:eastAsia="仿宋" w:hAnsi="仿宋" w:hint="eastAsia"/>
          <w:b/>
          <w:color w:val="000000" w:themeColor="text1"/>
          <w:sz w:val="24"/>
          <w:szCs w:val="24"/>
        </w:rPr>
        <w:t>学科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育人高品质发展</w:t>
      </w:r>
    </w:p>
    <w:p w14:paraId="6759BC9E" w14:textId="2F747107" w:rsidR="009D4BE2" w:rsidRPr="00317709" w:rsidRDefault="004A1890" w:rsidP="00317709">
      <w:pPr>
        <w:pStyle w:val="a7"/>
        <w:numPr>
          <w:ilvl w:val="0"/>
          <w:numId w:val="15"/>
        </w:numPr>
        <w:spacing w:line="460" w:lineRule="exact"/>
        <w:ind w:firstLineChars="0"/>
        <w:rPr>
          <w:rFonts w:ascii="仿宋" w:eastAsia="仿宋" w:hAnsi="仿宋"/>
          <w:b/>
          <w:color w:val="000000" w:themeColor="text1"/>
          <w:sz w:val="24"/>
          <w:szCs w:val="24"/>
        </w:rPr>
      </w:pPr>
      <w:r w:rsidRPr="00317709">
        <w:rPr>
          <w:rFonts w:ascii="仿宋" w:eastAsia="仿宋" w:hAnsi="仿宋" w:hint="eastAsia"/>
          <w:b/>
          <w:color w:val="000000" w:themeColor="text1"/>
          <w:sz w:val="24"/>
          <w:szCs w:val="24"/>
        </w:rPr>
        <w:t>坚持问题导向，立足学校生情，提升</w:t>
      </w:r>
      <w:r w:rsidR="00135EDA">
        <w:rPr>
          <w:rFonts w:ascii="仿宋" w:eastAsia="仿宋" w:hAnsi="仿宋" w:hint="eastAsia"/>
          <w:b/>
          <w:color w:val="000000" w:themeColor="text1"/>
          <w:sz w:val="24"/>
          <w:szCs w:val="24"/>
        </w:rPr>
        <w:t>校本研修</w:t>
      </w:r>
      <w:r w:rsidRPr="00317709">
        <w:rPr>
          <w:rFonts w:ascii="仿宋" w:eastAsia="仿宋" w:hAnsi="仿宋" w:hint="eastAsia"/>
          <w:b/>
          <w:color w:val="000000" w:themeColor="text1"/>
          <w:sz w:val="24"/>
          <w:szCs w:val="24"/>
        </w:rPr>
        <w:t>水平</w:t>
      </w:r>
    </w:p>
    <w:p w14:paraId="554672E2" w14:textId="36E887B1" w:rsidR="00740721" w:rsidRPr="00532E86" w:rsidRDefault="00317709" w:rsidP="00532E8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740721">
        <w:rPr>
          <w:rFonts w:ascii="仿宋" w:eastAsia="仿宋" w:hAnsi="仿宋" w:hint="eastAsia"/>
          <w:sz w:val="24"/>
          <w:szCs w:val="24"/>
        </w:rPr>
        <w:t>持续开展问题导向的校本</w:t>
      </w:r>
      <w:r w:rsidR="00532E86">
        <w:rPr>
          <w:rFonts w:ascii="仿宋" w:eastAsia="仿宋" w:hAnsi="仿宋" w:hint="eastAsia"/>
          <w:sz w:val="24"/>
          <w:szCs w:val="24"/>
        </w:rPr>
        <w:t>教研</w:t>
      </w:r>
      <w:r w:rsidRPr="00740721">
        <w:rPr>
          <w:rFonts w:ascii="仿宋" w:eastAsia="仿宋" w:hAnsi="仿宋" w:hint="eastAsia"/>
          <w:sz w:val="24"/>
          <w:szCs w:val="24"/>
        </w:rPr>
        <w:t>主题研修活动，形成校本</w:t>
      </w:r>
      <w:r w:rsidR="00740721" w:rsidRPr="00740721">
        <w:rPr>
          <w:rFonts w:ascii="仿宋" w:eastAsia="仿宋" w:hAnsi="仿宋" w:hint="eastAsia"/>
          <w:sz w:val="24"/>
          <w:szCs w:val="24"/>
        </w:rPr>
        <w:t>研修</w:t>
      </w:r>
      <w:r w:rsidRPr="00740721">
        <w:rPr>
          <w:rFonts w:ascii="仿宋" w:eastAsia="仿宋" w:hAnsi="仿宋" w:hint="eastAsia"/>
          <w:sz w:val="24"/>
          <w:szCs w:val="24"/>
        </w:rPr>
        <w:t>的系列化、深度化，进一步</w:t>
      </w:r>
      <w:r w:rsidR="00532E86">
        <w:rPr>
          <w:rFonts w:ascii="仿宋" w:eastAsia="仿宋" w:hAnsi="仿宋" w:hint="eastAsia"/>
          <w:sz w:val="24"/>
          <w:szCs w:val="24"/>
        </w:rPr>
        <w:t>提升教研组</w:t>
      </w:r>
      <w:r w:rsidRPr="00740721">
        <w:rPr>
          <w:rFonts w:ascii="仿宋" w:eastAsia="仿宋" w:hAnsi="仿宋" w:hint="eastAsia"/>
          <w:sz w:val="24"/>
          <w:szCs w:val="24"/>
        </w:rPr>
        <w:t>问题解决能力，</w:t>
      </w:r>
      <w:r w:rsidR="00740721" w:rsidRPr="00740721">
        <w:rPr>
          <w:rFonts w:ascii="仿宋" w:eastAsia="仿宋" w:hAnsi="仿宋" w:hint="eastAsia"/>
          <w:sz w:val="24"/>
          <w:szCs w:val="24"/>
        </w:rPr>
        <w:t>让教育科研真正服务课堂教学转型，提升教育教学质量提升，服务于学生、</w:t>
      </w:r>
      <w:r w:rsidR="00135EDA" w:rsidRPr="00740721">
        <w:rPr>
          <w:rFonts w:ascii="仿宋" w:eastAsia="仿宋" w:hAnsi="仿宋" w:hint="eastAsia"/>
          <w:sz w:val="24"/>
          <w:szCs w:val="24"/>
        </w:rPr>
        <w:t>教师、</w:t>
      </w:r>
      <w:r w:rsidR="00740721" w:rsidRPr="00740721">
        <w:rPr>
          <w:rFonts w:ascii="仿宋" w:eastAsia="仿宋" w:hAnsi="仿宋" w:hint="eastAsia"/>
          <w:sz w:val="24"/>
          <w:szCs w:val="24"/>
        </w:rPr>
        <w:t>教研组</w:t>
      </w:r>
      <w:r w:rsidR="00135EDA">
        <w:rPr>
          <w:rFonts w:ascii="仿宋" w:eastAsia="仿宋" w:hAnsi="仿宋" w:hint="eastAsia"/>
          <w:sz w:val="24"/>
          <w:szCs w:val="24"/>
        </w:rPr>
        <w:t>发展</w:t>
      </w:r>
      <w:r w:rsidR="00740721" w:rsidRPr="00740721">
        <w:rPr>
          <w:rFonts w:ascii="仿宋" w:eastAsia="仿宋" w:hAnsi="仿宋" w:hint="eastAsia"/>
          <w:sz w:val="24"/>
          <w:szCs w:val="24"/>
        </w:rPr>
        <w:t>。</w:t>
      </w:r>
      <w:r w:rsidR="00EA4AA3">
        <w:rPr>
          <w:rFonts w:ascii="仿宋" w:eastAsia="仿宋" w:hAnsi="仿宋" w:hint="eastAsia"/>
          <w:sz w:val="24"/>
          <w:szCs w:val="24"/>
        </w:rPr>
        <w:t>引导各</w:t>
      </w:r>
      <w:r w:rsidR="00740721" w:rsidRPr="00740721">
        <w:rPr>
          <w:rFonts w:ascii="仿宋" w:eastAsia="仿宋" w:hAnsi="仿宋" w:hint="eastAsia"/>
          <w:sz w:val="24"/>
          <w:szCs w:val="24"/>
        </w:rPr>
        <w:t>教研组申报省、市、区微型课题，</w:t>
      </w:r>
      <w:r w:rsidR="00532E86" w:rsidRPr="00532E86">
        <w:rPr>
          <w:rFonts w:ascii="仿宋" w:eastAsia="仿宋" w:hAnsi="仿宋" w:hint="eastAsia"/>
          <w:sz w:val="24"/>
          <w:szCs w:val="24"/>
        </w:rPr>
        <w:t>指导教师进行专业表达，撰写教学案例与教学论文</w:t>
      </w:r>
      <w:r w:rsidR="003C2776">
        <w:rPr>
          <w:rFonts w:ascii="宋体" w:hAnsi="宋体" w:cs="宋体" w:hint="eastAsia"/>
          <w:sz w:val="24"/>
        </w:rPr>
        <w:t>，</w:t>
      </w:r>
      <w:r w:rsidR="003C2776" w:rsidRPr="00532E86">
        <w:rPr>
          <w:rFonts w:ascii="仿宋" w:eastAsia="仿宋" w:hAnsi="仿宋" w:hint="eastAsia"/>
          <w:sz w:val="24"/>
          <w:szCs w:val="24"/>
        </w:rPr>
        <w:t>通过课题研究推动学科教科研水平的提高和教师专业能力的发展，提升学术品质。</w:t>
      </w:r>
    </w:p>
    <w:p w14:paraId="4B6A662A" w14:textId="2120F435" w:rsidR="004A1890" w:rsidRPr="00740721" w:rsidRDefault="004A1890" w:rsidP="00740721">
      <w:pPr>
        <w:pStyle w:val="a7"/>
        <w:numPr>
          <w:ilvl w:val="0"/>
          <w:numId w:val="15"/>
        </w:numPr>
        <w:spacing w:line="460" w:lineRule="exact"/>
        <w:ind w:firstLineChars="0"/>
        <w:rPr>
          <w:rFonts w:ascii="仿宋" w:eastAsia="仿宋" w:hAnsi="仿宋"/>
          <w:b/>
          <w:color w:val="000000" w:themeColor="text1"/>
          <w:sz w:val="24"/>
          <w:szCs w:val="24"/>
        </w:rPr>
      </w:pPr>
      <w:r w:rsidRPr="00740721">
        <w:rPr>
          <w:rFonts w:ascii="仿宋" w:eastAsia="仿宋" w:hAnsi="仿宋" w:hint="eastAsia"/>
          <w:b/>
          <w:color w:val="000000" w:themeColor="text1"/>
          <w:sz w:val="24"/>
          <w:szCs w:val="24"/>
        </w:rPr>
        <w:t>以课题研究为抓手，</w:t>
      </w:r>
      <w:r w:rsidR="00EA4AA3">
        <w:rPr>
          <w:rFonts w:ascii="仿宋" w:eastAsia="仿宋" w:hAnsi="仿宋" w:hint="eastAsia"/>
          <w:b/>
          <w:color w:val="000000" w:themeColor="text1"/>
          <w:sz w:val="24"/>
          <w:szCs w:val="24"/>
        </w:rPr>
        <w:t>探索素养培育</w:t>
      </w:r>
      <w:r w:rsidR="00317709" w:rsidRPr="00740721">
        <w:rPr>
          <w:rFonts w:ascii="仿宋" w:eastAsia="仿宋" w:hAnsi="仿宋" w:hint="eastAsia"/>
          <w:b/>
          <w:color w:val="000000" w:themeColor="text1"/>
          <w:sz w:val="24"/>
          <w:szCs w:val="24"/>
        </w:rPr>
        <w:t>落地措施</w:t>
      </w:r>
    </w:p>
    <w:p w14:paraId="212D881D" w14:textId="77777777" w:rsidR="00532E86" w:rsidRPr="00532E86" w:rsidRDefault="00740721" w:rsidP="00740721">
      <w:pPr>
        <w:spacing w:line="460" w:lineRule="exact"/>
        <w:ind w:left="482"/>
        <w:rPr>
          <w:rFonts w:ascii="仿宋" w:eastAsia="仿宋" w:hAnsi="仿宋"/>
          <w:bCs/>
          <w:color w:val="000000" w:themeColor="text1"/>
          <w:sz w:val="24"/>
          <w:szCs w:val="24"/>
        </w:rPr>
      </w:pP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以区域申报的市级重点立项课题</w:t>
      </w:r>
      <w:proofErr w:type="gramStart"/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《</w:t>
      </w:r>
      <w:proofErr w:type="gramEnd"/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初中道德与法治培养学生审辨思维的行动</w:t>
      </w:r>
    </w:p>
    <w:p w14:paraId="2E6A3AE2" w14:textId="595A18EC" w:rsidR="00740721" w:rsidRPr="00532E86" w:rsidRDefault="00740721" w:rsidP="00532E86">
      <w:pPr>
        <w:spacing w:line="460" w:lineRule="exact"/>
        <w:rPr>
          <w:rFonts w:ascii="仿宋" w:eastAsia="仿宋" w:hAnsi="仿宋"/>
          <w:bCs/>
          <w:color w:val="000000" w:themeColor="text1"/>
          <w:sz w:val="24"/>
          <w:szCs w:val="24"/>
        </w:rPr>
      </w:pP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研究</w:t>
      </w:r>
      <w:proofErr w:type="gramStart"/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》</w:t>
      </w:r>
      <w:proofErr w:type="gramEnd"/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</w:t>
      </w:r>
      <w:r w:rsidR="00EA4AA3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以</w:t>
      </w: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2</w:t>
      </w:r>
      <w:r w:rsidRPr="00532E86">
        <w:rPr>
          <w:rFonts w:ascii="仿宋" w:eastAsia="仿宋" w:hAnsi="仿宋"/>
          <w:bCs/>
          <w:color w:val="000000" w:themeColor="text1"/>
          <w:sz w:val="24"/>
          <w:szCs w:val="24"/>
        </w:rPr>
        <w:t>023</w:t>
      </w: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年申报的</w:t>
      </w:r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教学评一致性研究、开放性试题研究的</w:t>
      </w: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两项省级课题、两项区级专项课题</w:t>
      </w:r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、市级培育项目为抓手</w:t>
      </w:r>
      <w:r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，</w:t>
      </w:r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扎实做好课题的开题论证、过程性研究工作</w:t>
      </w:r>
      <w:r w:rsidR="00EA4AA3">
        <w:rPr>
          <w:rFonts w:ascii="仿宋" w:eastAsia="仿宋" w:hAnsi="仿宋" w:hint="eastAsia"/>
          <w:bCs/>
          <w:color w:val="000000" w:themeColor="text1"/>
          <w:sz w:val="24"/>
          <w:szCs w:val="24"/>
        </w:rPr>
        <w:t>、</w:t>
      </w:r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成果提炼工作，</w:t>
      </w:r>
      <w:r w:rsid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切实</w:t>
      </w:r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提升</w:t>
      </w:r>
      <w:r w:rsid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区域</w:t>
      </w:r>
      <w:proofErr w:type="gramStart"/>
      <w:r w:rsid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思政</w:t>
      </w:r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教师</w:t>
      </w:r>
      <w:proofErr w:type="gramEnd"/>
      <w:r w:rsidR="00532E86" w:rsidRPr="00532E86">
        <w:rPr>
          <w:rFonts w:ascii="仿宋" w:eastAsia="仿宋" w:hAnsi="仿宋" w:hint="eastAsia"/>
          <w:bCs/>
          <w:color w:val="000000" w:themeColor="text1"/>
          <w:sz w:val="24"/>
          <w:szCs w:val="24"/>
        </w:rPr>
        <w:t>的科研意识与课堂教学能力，服务课改需要，促进学生全面发展。</w:t>
      </w:r>
    </w:p>
    <w:p w14:paraId="196FBAC8" w14:textId="223A66EA" w:rsidR="00437B5E" w:rsidRPr="00437B5E" w:rsidRDefault="00437B5E" w:rsidP="00F1016E">
      <w:pPr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（三）</w:t>
      </w:r>
      <w:r w:rsidR="00B6239A">
        <w:rPr>
          <w:rFonts w:ascii="仿宋" w:eastAsia="仿宋" w:hAnsi="仿宋" w:hint="eastAsia"/>
          <w:b/>
          <w:color w:val="000000" w:themeColor="text1"/>
          <w:sz w:val="24"/>
          <w:szCs w:val="24"/>
        </w:rPr>
        <w:t>多</w:t>
      </w:r>
      <w:proofErr w:type="gramStart"/>
      <w:r w:rsidR="00B6239A">
        <w:rPr>
          <w:rFonts w:ascii="仿宋" w:eastAsia="仿宋" w:hAnsi="仿宋" w:hint="eastAsia"/>
          <w:b/>
          <w:color w:val="000000" w:themeColor="text1"/>
          <w:sz w:val="24"/>
          <w:szCs w:val="24"/>
        </w:rPr>
        <w:t>措</w:t>
      </w:r>
      <w:proofErr w:type="gramEnd"/>
      <w:r w:rsidR="00B6239A">
        <w:rPr>
          <w:rFonts w:ascii="仿宋" w:eastAsia="仿宋" w:hAnsi="仿宋" w:hint="eastAsia"/>
          <w:b/>
          <w:color w:val="000000" w:themeColor="text1"/>
          <w:sz w:val="24"/>
          <w:szCs w:val="24"/>
        </w:rPr>
        <w:t>并举</w:t>
      </w:r>
      <w:r w:rsidR="00532E86">
        <w:rPr>
          <w:rFonts w:ascii="仿宋" w:eastAsia="仿宋" w:hAnsi="仿宋" w:hint="eastAsia"/>
          <w:b/>
          <w:color w:val="000000" w:themeColor="text1"/>
          <w:sz w:val="24"/>
          <w:szCs w:val="24"/>
        </w:rPr>
        <w:t>加强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队伍建设，</w:t>
      </w:r>
      <w:r w:rsidR="00B6239A">
        <w:rPr>
          <w:rFonts w:ascii="仿宋" w:eastAsia="仿宋" w:hAnsi="仿宋" w:hint="eastAsia"/>
          <w:b/>
          <w:color w:val="000000" w:themeColor="text1"/>
          <w:sz w:val="24"/>
          <w:szCs w:val="24"/>
        </w:rPr>
        <w:t>构筑人才培育</w:t>
      </w:r>
      <w:r w:rsidR="006D355E">
        <w:rPr>
          <w:rFonts w:ascii="仿宋" w:eastAsia="仿宋" w:hAnsi="仿宋" w:hint="eastAsia"/>
          <w:b/>
          <w:color w:val="000000" w:themeColor="text1"/>
          <w:sz w:val="24"/>
          <w:szCs w:val="24"/>
        </w:rPr>
        <w:t>平台</w:t>
      </w:r>
      <w:r w:rsidR="00B6239A" w:rsidRPr="00437B5E">
        <w:rPr>
          <w:rFonts w:ascii="仿宋" w:eastAsia="仿宋" w:hAnsi="仿宋" w:hint="eastAsia"/>
          <w:b/>
          <w:color w:val="000000" w:themeColor="text1"/>
          <w:sz w:val="24"/>
          <w:szCs w:val="24"/>
        </w:rPr>
        <w:t xml:space="preserve"> </w:t>
      </w:r>
    </w:p>
    <w:p w14:paraId="033A230C" w14:textId="404E387A" w:rsidR="003C2776" w:rsidRPr="007C01D9" w:rsidRDefault="003C2776" w:rsidP="003C2776">
      <w:pPr>
        <w:tabs>
          <w:tab w:val="center" w:pos="4153"/>
        </w:tabs>
        <w:spacing w:line="460" w:lineRule="exact"/>
        <w:ind w:firstLineChars="200" w:firstLine="482"/>
        <w:rPr>
          <w:rFonts w:ascii="仿宋" w:eastAsia="仿宋" w:hAnsi="仿宋"/>
          <w:b/>
          <w:bCs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1</w:t>
      </w:r>
      <w:r w:rsidR="007C01D9"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．借力</w:t>
      </w: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校本研修育人</w:t>
      </w:r>
    </w:p>
    <w:p w14:paraId="3F708EF1" w14:textId="6CBB5ED0" w:rsidR="003C2776" w:rsidRDefault="006B3C7C" w:rsidP="003C2776">
      <w:pPr>
        <w:tabs>
          <w:tab w:val="center" w:pos="4153"/>
        </w:tabs>
        <w:spacing w:line="46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各教研组立足校本研修，</w:t>
      </w:r>
      <w:r w:rsidR="003C2776">
        <w:rPr>
          <w:rFonts w:ascii="仿宋" w:eastAsia="仿宋" w:hAnsi="仿宋" w:hint="eastAsia"/>
          <w:color w:val="000000" w:themeColor="text1"/>
          <w:sz w:val="24"/>
          <w:szCs w:val="24"/>
        </w:rPr>
        <w:t>借助系列化的</w:t>
      </w:r>
      <w:r w:rsidR="003C2776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理论学习、</w:t>
      </w:r>
      <w:r w:rsidR="003C2776">
        <w:rPr>
          <w:rFonts w:ascii="仿宋" w:eastAsia="仿宋" w:hAnsi="仿宋" w:hint="eastAsia"/>
          <w:color w:val="000000" w:themeColor="text1"/>
          <w:sz w:val="24"/>
          <w:szCs w:val="24"/>
        </w:rPr>
        <w:t>教学设计评比、论文撰写、课题研究、专业发展三年规划及回头望等课程与活动，</w:t>
      </w:r>
      <w:r w:rsidR="003C2776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建设学习型团队</w:t>
      </w:r>
      <w:r w:rsidR="003C2776">
        <w:rPr>
          <w:rFonts w:ascii="仿宋" w:eastAsia="仿宋" w:hAnsi="仿宋" w:hint="eastAsia"/>
          <w:color w:val="000000" w:themeColor="text1"/>
          <w:sz w:val="24"/>
          <w:szCs w:val="24"/>
        </w:rPr>
        <w:t>，营造良好教研氛围，激发教师的专业发展愿景，为青年教师发展搭建平台</w:t>
      </w:r>
      <w:r w:rsidR="003C2776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</w:p>
    <w:p w14:paraId="65CA2B7B" w14:textId="28AFFAEE" w:rsidR="003C2776" w:rsidRPr="007C01D9" w:rsidRDefault="003C2776" w:rsidP="003C2776">
      <w:pPr>
        <w:spacing w:line="460" w:lineRule="exact"/>
        <w:ind w:firstLineChars="200" w:firstLine="482"/>
        <w:rPr>
          <w:rFonts w:ascii="仿宋" w:eastAsia="仿宋" w:hAnsi="仿宋"/>
          <w:b/>
          <w:bCs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2</w:t>
      </w:r>
      <w:r w:rsidRPr="007C01D9">
        <w:rPr>
          <w:rFonts w:ascii="仿宋" w:eastAsia="仿宋" w:hAnsi="仿宋"/>
          <w:b/>
          <w:bCs/>
          <w:color w:val="000000" w:themeColor="text1"/>
          <w:sz w:val="24"/>
          <w:szCs w:val="24"/>
        </w:rPr>
        <w:t>.</w:t>
      </w: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借力项目、课题、基地建设育人</w:t>
      </w:r>
    </w:p>
    <w:p w14:paraId="49DE3ACE" w14:textId="1D050CD6" w:rsidR="003C2776" w:rsidRPr="001D20DF" w:rsidRDefault="003C2776" w:rsidP="003C2776">
      <w:pPr>
        <w:spacing w:line="46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借助法治项目学校、基地学校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示范引领作用，</w:t>
      </w:r>
      <w:r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展示优秀团队的经验。</w:t>
      </w:r>
    </w:p>
    <w:p w14:paraId="677FA463" w14:textId="0B2E4FA1" w:rsidR="007C01D9" w:rsidRPr="007C01D9" w:rsidRDefault="007C01D9" w:rsidP="007C01D9">
      <w:pPr>
        <w:spacing w:line="360" w:lineRule="auto"/>
        <w:rPr>
          <w:rFonts w:ascii="仿宋" w:eastAsia="仿宋" w:hAnsi="仿宋"/>
          <w:b/>
          <w:bCs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 xml:space="preserve"> </w:t>
      </w:r>
      <w:r w:rsidRPr="007C01D9">
        <w:rPr>
          <w:rFonts w:ascii="仿宋" w:eastAsia="仿宋" w:hAnsi="仿宋"/>
          <w:b/>
          <w:bCs/>
          <w:color w:val="000000" w:themeColor="text1"/>
          <w:sz w:val="24"/>
          <w:szCs w:val="24"/>
        </w:rPr>
        <w:t xml:space="preserve">   3.</w:t>
      </w: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借助团队力量育人</w:t>
      </w:r>
    </w:p>
    <w:p w14:paraId="2F15B94F" w14:textId="0487C43A" w:rsidR="003C2776" w:rsidRPr="007C01D9" w:rsidRDefault="003C2776" w:rsidP="007C01D9">
      <w:pPr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color w:val="000000" w:themeColor="text1"/>
          <w:sz w:val="24"/>
          <w:szCs w:val="24"/>
        </w:rPr>
        <w:t>引导各级名师工作室以项目研究为抓手，加强“五级阶梯”的管理工作</w:t>
      </w:r>
    </w:p>
    <w:p w14:paraId="27FADF66" w14:textId="7534AF0D" w:rsidR="003C2776" w:rsidRPr="003C2776" w:rsidRDefault="003C2776" w:rsidP="003C2776">
      <w:pPr>
        <w:spacing w:line="460" w:lineRule="exact"/>
        <w:rPr>
          <w:rFonts w:ascii="仿宋" w:eastAsia="仿宋" w:hAnsi="仿宋"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color w:val="000000" w:themeColor="text1"/>
          <w:sz w:val="24"/>
          <w:szCs w:val="24"/>
        </w:rPr>
        <w:t>和教师的培训工作；</w:t>
      </w:r>
      <w:r w:rsidR="00135EDA">
        <w:rPr>
          <w:rFonts w:ascii="仿宋" w:eastAsia="仿宋" w:hAnsi="仿宋" w:hint="eastAsia"/>
          <w:color w:val="000000" w:themeColor="text1"/>
          <w:sz w:val="24"/>
          <w:szCs w:val="24"/>
        </w:rPr>
        <w:t>发挥优秀骨干教师的传帮带作用，</w:t>
      </w:r>
      <w:r>
        <w:rPr>
          <w:rFonts w:ascii="仿宋" w:eastAsia="仿宋" w:hAnsi="仿宋" w:hint="eastAsia"/>
          <w:color w:val="000000" w:themeColor="text1"/>
          <w:sz w:val="24"/>
          <w:szCs w:val="24"/>
        </w:rPr>
        <w:t>同时将学习所得在教研组中发挥引领、辐射作用。</w:t>
      </w:r>
    </w:p>
    <w:p w14:paraId="59950DD1" w14:textId="21BC220F" w:rsidR="007C01D9" w:rsidRPr="007C01D9" w:rsidRDefault="007C01D9" w:rsidP="007C01D9">
      <w:pPr>
        <w:spacing w:line="360" w:lineRule="auto"/>
        <w:ind w:firstLineChars="200" w:firstLine="482"/>
        <w:rPr>
          <w:rFonts w:ascii="仿宋" w:eastAsia="仿宋" w:hAnsi="仿宋"/>
          <w:b/>
          <w:bCs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4</w:t>
      </w:r>
      <w:r w:rsidRPr="007C01D9">
        <w:rPr>
          <w:rFonts w:ascii="仿宋" w:eastAsia="仿宋" w:hAnsi="仿宋"/>
          <w:b/>
          <w:bCs/>
          <w:color w:val="000000" w:themeColor="text1"/>
          <w:sz w:val="24"/>
          <w:szCs w:val="24"/>
        </w:rPr>
        <w:t>.</w:t>
      </w:r>
      <w:r w:rsidRPr="007C01D9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借助比赛育人</w:t>
      </w:r>
    </w:p>
    <w:p w14:paraId="3B7C84ED" w14:textId="3FFFF634" w:rsidR="003C2776" w:rsidRPr="007C01D9" w:rsidRDefault="003C2776" w:rsidP="007C01D9">
      <w:pPr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7C01D9">
        <w:rPr>
          <w:rFonts w:ascii="仿宋" w:eastAsia="仿宋" w:hAnsi="仿宋" w:hint="eastAsia"/>
          <w:color w:val="000000" w:themeColor="text1"/>
          <w:sz w:val="24"/>
          <w:szCs w:val="24"/>
        </w:rPr>
        <w:t>以省基本功竞赛、评优课为契机，通过前期的观摩学习优秀教师课堂教</w:t>
      </w:r>
    </w:p>
    <w:p w14:paraId="3605139C" w14:textId="3978353C" w:rsidR="003C2776" w:rsidRPr="007C01D9" w:rsidRDefault="003C2776" w:rsidP="003C2776">
      <w:pPr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  <w:proofErr w:type="gramStart"/>
      <w:r w:rsidRPr="007C01D9">
        <w:rPr>
          <w:rFonts w:ascii="仿宋" w:eastAsia="仿宋" w:hAnsi="仿宋" w:hint="eastAsia"/>
          <w:color w:val="000000" w:themeColor="text1"/>
          <w:sz w:val="24"/>
          <w:szCs w:val="24"/>
        </w:rPr>
        <w:t>学展示</w:t>
      </w:r>
      <w:proofErr w:type="gramEnd"/>
      <w:r w:rsidRPr="007C01D9">
        <w:rPr>
          <w:rFonts w:ascii="仿宋" w:eastAsia="仿宋" w:hAnsi="仿宋" w:hint="eastAsia"/>
          <w:color w:val="000000" w:themeColor="text1"/>
          <w:sz w:val="24"/>
          <w:szCs w:val="24"/>
        </w:rPr>
        <w:t>活动。通过基本功竞赛、评优课、常规教研活动，打造一支青年教师骨干队伍。</w:t>
      </w:r>
    </w:p>
    <w:p w14:paraId="3FA7BF98" w14:textId="4FD5E93E" w:rsidR="00CE2443" w:rsidRPr="00E47A29" w:rsidRDefault="003C2776" w:rsidP="00E47A29">
      <w:pPr>
        <w:tabs>
          <w:tab w:val="center" w:pos="4153"/>
        </w:tabs>
        <w:spacing w:line="460" w:lineRule="exac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lastRenderedPageBreak/>
        <w:t>（四）进一步</w:t>
      </w:r>
      <w:r w:rsidR="00D54479" w:rsidRPr="00E47A29">
        <w:rPr>
          <w:rFonts w:ascii="仿宋" w:eastAsia="仿宋" w:hAnsi="仿宋" w:hint="eastAsia"/>
          <w:b/>
          <w:color w:val="000000" w:themeColor="text1"/>
          <w:sz w:val="24"/>
          <w:szCs w:val="24"/>
        </w:rPr>
        <w:t>加强考试</w:t>
      </w:r>
      <w:r>
        <w:rPr>
          <w:rFonts w:ascii="仿宋" w:eastAsia="仿宋" w:hAnsi="仿宋" w:hint="eastAsia"/>
          <w:b/>
          <w:color w:val="000000" w:themeColor="text1"/>
          <w:sz w:val="24"/>
          <w:szCs w:val="24"/>
        </w:rPr>
        <w:t>评价</w:t>
      </w:r>
      <w:r w:rsidR="00D54479" w:rsidRPr="00E47A29">
        <w:rPr>
          <w:rFonts w:ascii="仿宋" w:eastAsia="仿宋" w:hAnsi="仿宋" w:hint="eastAsia"/>
          <w:b/>
          <w:color w:val="000000" w:themeColor="text1"/>
          <w:sz w:val="24"/>
          <w:szCs w:val="24"/>
        </w:rPr>
        <w:t>研究</w:t>
      </w:r>
      <w:r w:rsidR="00AF52A3" w:rsidRPr="00E47A29">
        <w:rPr>
          <w:rFonts w:ascii="仿宋" w:eastAsia="仿宋" w:hAnsi="仿宋" w:hint="eastAsia"/>
          <w:b/>
          <w:color w:val="000000" w:themeColor="text1"/>
          <w:sz w:val="24"/>
          <w:szCs w:val="24"/>
        </w:rPr>
        <w:t>，促进教学改革</w:t>
      </w:r>
    </w:p>
    <w:p w14:paraId="216E0F26" w14:textId="2BBCA4F5" w:rsidR="00CE2443" w:rsidRPr="001D20DF" w:rsidRDefault="00EA3AE1" w:rsidP="00E47A29">
      <w:pPr>
        <w:tabs>
          <w:tab w:val="center" w:pos="4153"/>
        </w:tabs>
        <w:spacing w:line="46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1</w:t>
      </w:r>
      <w:r>
        <w:rPr>
          <w:rFonts w:ascii="仿宋" w:eastAsia="仿宋" w:hAnsi="仿宋"/>
          <w:color w:val="000000" w:themeColor="text1"/>
          <w:sz w:val="24"/>
          <w:szCs w:val="24"/>
        </w:rPr>
        <w:t>.</w:t>
      </w:r>
      <w:r w:rsidR="00E47A29">
        <w:rPr>
          <w:rFonts w:ascii="仿宋" w:eastAsia="仿宋" w:hAnsi="仿宋" w:hint="eastAsia"/>
          <w:color w:val="000000" w:themeColor="text1"/>
          <w:sz w:val="24"/>
          <w:szCs w:val="24"/>
        </w:rPr>
        <w:t>强化问题导向。加强期末</w:t>
      </w:r>
      <w:r w:rsidR="00D54479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成绩</w:t>
      </w:r>
      <w:r w:rsidR="00E47A29">
        <w:rPr>
          <w:rFonts w:ascii="仿宋" w:eastAsia="仿宋" w:hAnsi="仿宋" w:hint="eastAsia"/>
          <w:color w:val="000000" w:themeColor="text1"/>
          <w:sz w:val="24"/>
          <w:szCs w:val="24"/>
        </w:rPr>
        <w:t>研究分析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，查找</w:t>
      </w:r>
      <w:r w:rsidR="00D54479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教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与</w:t>
      </w:r>
      <w:r w:rsidR="00F870F4">
        <w:rPr>
          <w:rFonts w:ascii="仿宋" w:eastAsia="仿宋" w:hAnsi="仿宋" w:hint="eastAsia"/>
          <w:color w:val="000000" w:themeColor="text1"/>
          <w:sz w:val="24"/>
          <w:szCs w:val="24"/>
        </w:rPr>
        <w:t>学中的问题，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明确方向，</w:t>
      </w:r>
      <w:r w:rsidR="00FD1EF4">
        <w:rPr>
          <w:rFonts w:ascii="仿宋" w:eastAsia="仿宋" w:hAnsi="仿宋" w:hint="eastAsia"/>
          <w:color w:val="000000" w:themeColor="text1"/>
          <w:sz w:val="24"/>
          <w:szCs w:val="24"/>
        </w:rPr>
        <w:t>探索</w:t>
      </w:r>
      <w:proofErr w:type="gramStart"/>
      <w:r w:rsidR="00554E2F">
        <w:rPr>
          <w:rFonts w:ascii="仿宋" w:eastAsia="仿宋" w:hAnsi="仿宋" w:hint="eastAsia"/>
          <w:color w:val="000000" w:themeColor="text1"/>
          <w:sz w:val="24"/>
          <w:szCs w:val="24"/>
        </w:rPr>
        <w:t>以评促教</w:t>
      </w:r>
      <w:proofErr w:type="gramEnd"/>
      <w:r w:rsidR="00554E2F">
        <w:rPr>
          <w:rFonts w:ascii="仿宋" w:eastAsia="仿宋" w:hAnsi="仿宋" w:hint="eastAsia"/>
          <w:color w:val="000000" w:themeColor="text1"/>
          <w:sz w:val="24"/>
          <w:szCs w:val="24"/>
        </w:rPr>
        <w:t>、</w:t>
      </w:r>
      <w:proofErr w:type="gramStart"/>
      <w:r w:rsidR="00554E2F">
        <w:rPr>
          <w:rFonts w:ascii="仿宋" w:eastAsia="仿宋" w:hAnsi="仿宋" w:hint="eastAsia"/>
          <w:color w:val="000000" w:themeColor="text1"/>
          <w:sz w:val="24"/>
          <w:szCs w:val="24"/>
        </w:rPr>
        <w:t>以评促学</w:t>
      </w:r>
      <w:proofErr w:type="gramEnd"/>
      <w:r w:rsidR="00554E2F">
        <w:rPr>
          <w:rFonts w:ascii="仿宋" w:eastAsia="仿宋" w:hAnsi="仿宋" w:hint="eastAsia"/>
          <w:color w:val="000000" w:themeColor="text1"/>
          <w:sz w:val="24"/>
          <w:szCs w:val="24"/>
        </w:rPr>
        <w:t>的策略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</w:p>
    <w:p w14:paraId="1647F1FC" w14:textId="5F535B07" w:rsidR="007811A7" w:rsidRPr="001D20DF" w:rsidRDefault="00EA3AE1" w:rsidP="00E47A29">
      <w:pPr>
        <w:tabs>
          <w:tab w:val="center" w:pos="4153"/>
        </w:tabs>
        <w:spacing w:line="46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2</w:t>
      </w:r>
      <w:r>
        <w:rPr>
          <w:rFonts w:ascii="仿宋" w:eastAsia="仿宋" w:hAnsi="仿宋"/>
          <w:color w:val="000000" w:themeColor="text1"/>
          <w:sz w:val="24"/>
          <w:szCs w:val="24"/>
        </w:rPr>
        <w:t>.</w:t>
      </w:r>
      <w:r w:rsidR="00E47A29">
        <w:rPr>
          <w:rFonts w:ascii="仿宋" w:eastAsia="仿宋" w:hAnsi="仿宋" w:hint="eastAsia"/>
          <w:color w:val="000000" w:themeColor="text1"/>
          <w:sz w:val="24"/>
          <w:szCs w:val="24"/>
        </w:rPr>
        <w:t>强化目标导向。</w:t>
      </w:r>
      <w:r w:rsidR="00C90F92">
        <w:rPr>
          <w:rFonts w:ascii="仿宋" w:eastAsia="仿宋" w:hAnsi="仿宋" w:hint="eastAsia"/>
          <w:color w:val="000000" w:themeColor="text1"/>
          <w:sz w:val="24"/>
          <w:szCs w:val="24"/>
        </w:rPr>
        <w:t>认真</w:t>
      </w:r>
      <w:r w:rsidR="00D54479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解读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202</w:t>
      </w:r>
      <w:r w:rsidR="007C01D9">
        <w:rPr>
          <w:rFonts w:ascii="仿宋" w:eastAsia="仿宋" w:hAnsi="仿宋"/>
          <w:color w:val="000000" w:themeColor="text1"/>
          <w:sz w:val="24"/>
          <w:szCs w:val="24"/>
        </w:rPr>
        <w:t>4</w:t>
      </w:r>
      <w:r w:rsidR="005450EF">
        <w:rPr>
          <w:rFonts w:ascii="仿宋" w:eastAsia="仿宋" w:hAnsi="仿宋" w:hint="eastAsia"/>
          <w:color w:val="000000" w:themeColor="text1"/>
          <w:sz w:val="24"/>
          <w:szCs w:val="24"/>
        </w:rPr>
        <w:t>教学指导建议</w:t>
      </w:r>
      <w:r w:rsidR="00D54479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，研究202</w:t>
      </w:r>
      <w:r w:rsidR="007C01D9">
        <w:rPr>
          <w:rFonts w:ascii="仿宋" w:eastAsia="仿宋" w:hAnsi="仿宋"/>
          <w:color w:val="000000" w:themeColor="text1"/>
          <w:sz w:val="24"/>
          <w:szCs w:val="24"/>
        </w:rPr>
        <w:t>3</w:t>
      </w:r>
      <w:r w:rsidR="00F870F4">
        <w:rPr>
          <w:rFonts w:ascii="仿宋" w:eastAsia="仿宋" w:hAnsi="仿宋" w:hint="eastAsia"/>
          <w:color w:val="000000" w:themeColor="text1"/>
          <w:sz w:val="24"/>
          <w:szCs w:val="24"/>
        </w:rPr>
        <w:t>年全国部编教材中考方向，</w:t>
      </w:r>
      <w:r w:rsidR="005450EF">
        <w:rPr>
          <w:rFonts w:ascii="仿宋" w:eastAsia="仿宋" w:hAnsi="仿宋" w:hint="eastAsia"/>
          <w:color w:val="000000" w:themeColor="text1"/>
          <w:sz w:val="24"/>
          <w:szCs w:val="24"/>
        </w:rPr>
        <w:t>发挥中考对教学导向作用，</w:t>
      </w:r>
      <w:r w:rsidR="00E47A29">
        <w:rPr>
          <w:rFonts w:ascii="仿宋" w:eastAsia="仿宋" w:hAnsi="仿宋" w:hint="eastAsia"/>
          <w:color w:val="000000" w:themeColor="text1"/>
          <w:sz w:val="24"/>
          <w:szCs w:val="24"/>
        </w:rPr>
        <w:t>根据校本实际，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科学谋划</w:t>
      </w:r>
      <w:r w:rsidR="00F870F4">
        <w:rPr>
          <w:rFonts w:ascii="仿宋" w:eastAsia="仿宋" w:hAnsi="仿宋" w:hint="eastAsia"/>
          <w:color w:val="000000" w:themeColor="text1"/>
          <w:sz w:val="24"/>
          <w:szCs w:val="24"/>
        </w:rPr>
        <w:t>与实施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中考复习。</w:t>
      </w:r>
      <w:r w:rsidR="007C01D9">
        <w:rPr>
          <w:rFonts w:ascii="仿宋" w:eastAsia="仿宋" w:hAnsi="仿宋" w:cs="宋体" w:hint="eastAsia"/>
          <w:sz w:val="24"/>
          <w:szCs w:val="24"/>
        </w:rPr>
        <w:t>认真准备</w:t>
      </w:r>
      <w:r w:rsidR="007C01D9" w:rsidRPr="003A3DF3">
        <w:rPr>
          <w:rFonts w:ascii="仿宋" w:eastAsia="仿宋" w:hAnsi="仿宋" w:cs="宋体" w:hint="eastAsia"/>
          <w:sz w:val="24"/>
          <w:szCs w:val="24"/>
        </w:rPr>
        <w:t>九年级复习教学研讨会，</w:t>
      </w:r>
      <w:r w:rsidR="007C01D9">
        <w:rPr>
          <w:rFonts w:ascii="仿宋" w:eastAsia="仿宋" w:hAnsi="仿宋" w:cs="宋体" w:hint="eastAsia"/>
          <w:sz w:val="24"/>
          <w:szCs w:val="24"/>
        </w:rPr>
        <w:t>探索高效复习方式</w:t>
      </w:r>
      <w:r w:rsidR="007C01D9" w:rsidRPr="003A3DF3">
        <w:rPr>
          <w:rFonts w:ascii="仿宋" w:eastAsia="仿宋" w:hAnsi="仿宋" w:cs="宋体" w:hint="eastAsia"/>
          <w:sz w:val="24"/>
          <w:szCs w:val="24"/>
        </w:rPr>
        <w:t>，</w:t>
      </w:r>
      <w:r w:rsidR="007C01D9">
        <w:rPr>
          <w:rFonts w:ascii="仿宋" w:eastAsia="仿宋" w:hAnsi="仿宋" w:cs="宋体" w:hint="eastAsia"/>
          <w:sz w:val="24"/>
          <w:szCs w:val="24"/>
        </w:rPr>
        <w:t>呼应双减要求</w:t>
      </w:r>
      <w:r w:rsidR="007C01D9" w:rsidRPr="003A3DF3">
        <w:rPr>
          <w:rFonts w:ascii="仿宋" w:eastAsia="仿宋" w:hAnsi="仿宋" w:cs="宋体" w:hint="eastAsia"/>
          <w:sz w:val="24"/>
          <w:szCs w:val="24"/>
        </w:rPr>
        <w:t>。</w:t>
      </w:r>
    </w:p>
    <w:p w14:paraId="611B0778" w14:textId="2B2C800A" w:rsidR="007811A7" w:rsidRPr="001D20DF" w:rsidRDefault="00EA3AE1" w:rsidP="00E47A29">
      <w:pPr>
        <w:tabs>
          <w:tab w:val="center" w:pos="4153"/>
        </w:tabs>
        <w:spacing w:line="46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color w:val="000000" w:themeColor="text1"/>
          <w:sz w:val="24"/>
          <w:szCs w:val="24"/>
        </w:rPr>
        <w:t>3</w:t>
      </w:r>
      <w:r>
        <w:rPr>
          <w:rFonts w:ascii="仿宋" w:eastAsia="仿宋" w:hAnsi="仿宋"/>
          <w:color w:val="000000" w:themeColor="text1"/>
          <w:sz w:val="24"/>
          <w:szCs w:val="24"/>
        </w:rPr>
        <w:t>.</w:t>
      </w:r>
      <w:r w:rsidR="00D53C0E">
        <w:rPr>
          <w:rFonts w:ascii="仿宋" w:eastAsia="仿宋" w:hAnsi="仿宋" w:hint="eastAsia"/>
          <w:color w:val="000000" w:themeColor="text1"/>
          <w:sz w:val="24"/>
          <w:szCs w:val="24"/>
        </w:rPr>
        <w:t>开展命题</w:t>
      </w:r>
      <w:r w:rsidR="007C01D9">
        <w:rPr>
          <w:rFonts w:ascii="仿宋" w:eastAsia="仿宋" w:hAnsi="仿宋" w:hint="eastAsia"/>
          <w:color w:val="000000" w:themeColor="text1"/>
          <w:sz w:val="24"/>
          <w:szCs w:val="24"/>
        </w:rPr>
        <w:t>点评</w:t>
      </w:r>
      <w:r w:rsidR="00D53C0E">
        <w:rPr>
          <w:rFonts w:ascii="仿宋" w:eastAsia="仿宋" w:hAnsi="仿宋" w:hint="eastAsia"/>
          <w:color w:val="000000" w:themeColor="text1"/>
          <w:sz w:val="24"/>
          <w:szCs w:val="24"/>
        </w:rPr>
        <w:t>，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提升教师自身命题素养。</w:t>
      </w:r>
      <w:r w:rsidR="007C01D9">
        <w:rPr>
          <w:rFonts w:ascii="仿宋" w:eastAsia="仿宋" w:hAnsi="仿宋" w:hint="eastAsia"/>
          <w:color w:val="000000" w:themeColor="text1"/>
          <w:sz w:val="24"/>
          <w:szCs w:val="24"/>
        </w:rPr>
        <w:t>结合2</w:t>
      </w:r>
      <w:r w:rsidR="007C01D9">
        <w:rPr>
          <w:rFonts w:ascii="仿宋" w:eastAsia="仿宋" w:hAnsi="仿宋"/>
          <w:color w:val="000000" w:themeColor="text1"/>
          <w:sz w:val="24"/>
          <w:szCs w:val="24"/>
        </w:rPr>
        <w:t>023</w:t>
      </w:r>
      <w:r w:rsidR="007C01D9">
        <w:rPr>
          <w:rFonts w:ascii="仿宋" w:eastAsia="仿宋" w:hAnsi="仿宋" w:hint="eastAsia"/>
          <w:color w:val="000000" w:themeColor="text1"/>
          <w:sz w:val="24"/>
          <w:szCs w:val="24"/>
        </w:rPr>
        <w:t>年度的试题命制比赛，加强命题培训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，提升</w:t>
      </w:r>
      <w:r w:rsidR="006D355E">
        <w:rPr>
          <w:rFonts w:ascii="仿宋" w:eastAsia="仿宋" w:hAnsi="仿宋" w:hint="eastAsia"/>
          <w:color w:val="000000" w:themeColor="text1"/>
          <w:sz w:val="24"/>
          <w:szCs w:val="24"/>
        </w:rPr>
        <w:t>广大教师</w:t>
      </w:r>
      <w:r w:rsidR="007811A7" w:rsidRPr="001D20DF">
        <w:rPr>
          <w:rFonts w:ascii="仿宋" w:eastAsia="仿宋" w:hAnsi="仿宋" w:hint="eastAsia"/>
          <w:color w:val="000000" w:themeColor="text1"/>
          <w:sz w:val="24"/>
          <w:szCs w:val="24"/>
        </w:rPr>
        <w:t>命题能力。</w:t>
      </w:r>
    </w:p>
    <w:p w14:paraId="0AA7B4B9" w14:textId="77777777" w:rsidR="00410882" w:rsidRPr="00FD1EF4" w:rsidRDefault="00AE0DB5" w:rsidP="00410882">
      <w:pPr>
        <w:spacing w:line="360" w:lineRule="auto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FD1EF4">
        <w:rPr>
          <w:rFonts w:ascii="仿宋" w:eastAsia="仿宋" w:hAnsi="仿宋" w:hint="eastAsia"/>
          <w:b/>
          <w:color w:val="000000" w:themeColor="text1"/>
          <w:sz w:val="28"/>
          <w:szCs w:val="28"/>
        </w:rPr>
        <w:t>三、日程安排</w:t>
      </w:r>
    </w:p>
    <w:tbl>
      <w:tblPr>
        <w:tblpPr w:leftFromText="180" w:rightFromText="180" w:vertAnchor="text" w:horzAnchor="page" w:tblpX="1432" w:tblpY="162"/>
        <w:tblOverlap w:val="never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034"/>
        <w:gridCol w:w="1185"/>
      </w:tblGrid>
      <w:tr w:rsidR="00AE0DB5" w:rsidRPr="0057094F" w14:paraId="2BC01F4A" w14:textId="77777777" w:rsidTr="00544397">
        <w:trPr>
          <w:trHeight w:val="560"/>
        </w:trPr>
        <w:tc>
          <w:tcPr>
            <w:tcW w:w="900" w:type="dxa"/>
            <w:vAlign w:val="center"/>
          </w:tcPr>
          <w:p w14:paraId="5ECCDBFF" w14:textId="77777777" w:rsidR="00AE0DB5" w:rsidRPr="0057094F" w:rsidRDefault="00AE0DB5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月份</w:t>
            </w:r>
          </w:p>
        </w:tc>
        <w:tc>
          <w:tcPr>
            <w:tcW w:w="7034" w:type="dxa"/>
            <w:vAlign w:val="center"/>
          </w:tcPr>
          <w:p w14:paraId="7420A7B7" w14:textId="77777777" w:rsidR="00AE0DB5" w:rsidRPr="0057094F" w:rsidRDefault="00AE0DB5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活动名称</w:t>
            </w:r>
          </w:p>
        </w:tc>
        <w:tc>
          <w:tcPr>
            <w:tcW w:w="1185" w:type="dxa"/>
            <w:vAlign w:val="center"/>
          </w:tcPr>
          <w:p w14:paraId="23CF0EC5" w14:textId="77777777" w:rsidR="00AE0DB5" w:rsidRPr="0057094F" w:rsidRDefault="00AE0DB5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安排</w:t>
            </w:r>
          </w:p>
          <w:p w14:paraId="597655A2" w14:textId="77777777" w:rsidR="00AE0DB5" w:rsidRPr="0057094F" w:rsidRDefault="00AE0DB5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时间</w:t>
            </w:r>
          </w:p>
        </w:tc>
      </w:tr>
      <w:tr w:rsidR="00EA3AE1" w:rsidRPr="0057094F" w14:paraId="799035F4" w14:textId="77777777" w:rsidTr="00544397">
        <w:trPr>
          <w:trHeight w:val="416"/>
        </w:trPr>
        <w:tc>
          <w:tcPr>
            <w:tcW w:w="900" w:type="dxa"/>
            <w:vMerge w:val="restart"/>
            <w:vAlign w:val="center"/>
          </w:tcPr>
          <w:p w14:paraId="047D21E5" w14:textId="77777777" w:rsidR="00EA3AE1" w:rsidRPr="0057094F" w:rsidRDefault="00EA3AE1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2月</w:t>
            </w:r>
          </w:p>
        </w:tc>
        <w:tc>
          <w:tcPr>
            <w:tcW w:w="7034" w:type="dxa"/>
            <w:vAlign w:val="center"/>
          </w:tcPr>
          <w:p w14:paraId="4F89F0A8" w14:textId="4799FA84" w:rsidR="00EA3AE1" w:rsidRPr="0057094F" w:rsidRDefault="00EA3AE1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1、</w:t>
            </w: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期初</w:t>
            </w:r>
            <w:r w:rsidR="007C01D9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市级</w:t>
            </w: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教研活动</w:t>
            </w:r>
          </w:p>
        </w:tc>
        <w:tc>
          <w:tcPr>
            <w:tcW w:w="1185" w:type="dxa"/>
            <w:vAlign w:val="center"/>
          </w:tcPr>
          <w:p w14:paraId="79E24C26" w14:textId="3F450A41" w:rsidR="00EA3AE1" w:rsidRPr="0057094F" w:rsidRDefault="00EA3AE1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</w:t>
            </w:r>
            <w:r w:rsid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旬</w:t>
            </w:r>
          </w:p>
        </w:tc>
      </w:tr>
      <w:tr w:rsidR="00EA3AE1" w:rsidRPr="0057094F" w14:paraId="04F7C92F" w14:textId="77777777" w:rsidTr="00544397">
        <w:trPr>
          <w:trHeight w:val="348"/>
        </w:trPr>
        <w:tc>
          <w:tcPr>
            <w:tcW w:w="900" w:type="dxa"/>
            <w:vMerge/>
            <w:vAlign w:val="center"/>
          </w:tcPr>
          <w:p w14:paraId="2C72BE10" w14:textId="77777777" w:rsidR="00EA3AE1" w:rsidRPr="0057094F" w:rsidRDefault="00EA3AE1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48F23F5B" w14:textId="7899F12F" w:rsidR="00D8778E" w:rsidRPr="00D8778E" w:rsidRDefault="00EA3AE1" w:rsidP="00544397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41F82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区教研组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长会议（</w:t>
            </w:r>
            <w:r w:rsidR="00135EDA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</w:t>
            </w:r>
            <w:r w:rsidR="00135EDA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023</w:t>
            </w:r>
            <w:r w:rsidR="00135EDA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命题</w:t>
            </w:r>
            <w:r w:rsidR="00135EDA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比赛</w:t>
            </w:r>
            <w:r w:rsidR="007C01D9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点评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与校本研修主题展示）</w:t>
            </w:r>
          </w:p>
        </w:tc>
        <w:tc>
          <w:tcPr>
            <w:tcW w:w="1185" w:type="dxa"/>
            <w:vAlign w:val="center"/>
          </w:tcPr>
          <w:p w14:paraId="10757435" w14:textId="56A72811" w:rsidR="00D8778E" w:rsidRPr="0057094F" w:rsidRDefault="00EA3AE1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</w:t>
            </w:r>
            <w:r w:rsid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</w:t>
            </w: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旬</w:t>
            </w:r>
          </w:p>
        </w:tc>
      </w:tr>
      <w:tr w:rsidR="00D8778E" w:rsidRPr="0057094F" w14:paraId="07F283A3" w14:textId="77777777" w:rsidTr="00544397">
        <w:trPr>
          <w:trHeight w:val="264"/>
        </w:trPr>
        <w:tc>
          <w:tcPr>
            <w:tcW w:w="900" w:type="dxa"/>
            <w:vMerge/>
            <w:vAlign w:val="center"/>
          </w:tcPr>
          <w:p w14:paraId="6942F07B" w14:textId="77777777" w:rsidR="00D8778E" w:rsidRPr="0057094F" w:rsidRDefault="00D8778E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48107CF1" w14:textId="66D042F8" w:rsidR="00D8778E" w:rsidRPr="00D8778E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3、区域一轮复习资源汇总</w:t>
            </w:r>
          </w:p>
        </w:tc>
        <w:tc>
          <w:tcPr>
            <w:tcW w:w="1185" w:type="dxa"/>
            <w:vAlign w:val="center"/>
          </w:tcPr>
          <w:p w14:paraId="3B9616B9" w14:textId="6B4132C1" w:rsidR="00D8778E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中下旬</w:t>
            </w:r>
          </w:p>
        </w:tc>
      </w:tr>
      <w:tr w:rsidR="00EA3AE1" w:rsidRPr="0057094F" w14:paraId="2E913B9C" w14:textId="77777777" w:rsidTr="00544397">
        <w:trPr>
          <w:trHeight w:val="264"/>
        </w:trPr>
        <w:tc>
          <w:tcPr>
            <w:tcW w:w="900" w:type="dxa"/>
            <w:vMerge/>
            <w:vAlign w:val="center"/>
          </w:tcPr>
          <w:p w14:paraId="7E75598C" w14:textId="77777777" w:rsidR="00EA3AE1" w:rsidRPr="0057094F" w:rsidRDefault="00EA3AE1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76F94797" w14:textId="2336528A" w:rsidR="00EA3AE1" w:rsidRPr="00B41F82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4</w:t>
            </w:r>
            <w:r w:rsidR="00EA3AE1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基本功比赛培训：</w:t>
            </w:r>
            <w:r w:rsidR="00EA3AE1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道德与法治学科教师新课</w:t>
            </w:r>
            <w:proofErr w:type="gramStart"/>
            <w:r w:rsidR="00EA3AE1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标培训</w:t>
            </w:r>
            <w:proofErr w:type="gramEnd"/>
          </w:p>
        </w:tc>
        <w:tc>
          <w:tcPr>
            <w:tcW w:w="1185" w:type="dxa"/>
            <w:vAlign w:val="center"/>
          </w:tcPr>
          <w:p w14:paraId="543C763F" w14:textId="6AC33B5A" w:rsidR="00EA3AE1" w:rsidRDefault="00EA3AE1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EA3AE1" w:rsidRPr="0057094F" w14:paraId="01BE6D98" w14:textId="77777777" w:rsidTr="00544397">
        <w:trPr>
          <w:trHeight w:val="300"/>
        </w:trPr>
        <w:tc>
          <w:tcPr>
            <w:tcW w:w="900" w:type="dxa"/>
            <w:vMerge/>
            <w:vAlign w:val="center"/>
          </w:tcPr>
          <w:p w14:paraId="5E86857C" w14:textId="77777777" w:rsidR="00EA3AE1" w:rsidRPr="0057094F" w:rsidRDefault="00EA3AE1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9BBDDB5" w14:textId="5A536067" w:rsidR="00EA3AE1" w:rsidRPr="00B41F82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5</w:t>
            </w:r>
            <w:r w:rsidR="00EA3AE1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、省级规划课题《初中道德与法治学业水平考试开放性试题的命制研究》开题</w:t>
            </w:r>
          </w:p>
        </w:tc>
        <w:tc>
          <w:tcPr>
            <w:tcW w:w="1185" w:type="dxa"/>
            <w:vAlign w:val="center"/>
          </w:tcPr>
          <w:p w14:paraId="673545AA" w14:textId="5EC8CC80" w:rsidR="00EA3AE1" w:rsidRDefault="00EA3AE1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D8778E" w:rsidRPr="0057094F" w14:paraId="05077895" w14:textId="77777777" w:rsidTr="00544397">
        <w:trPr>
          <w:trHeight w:val="424"/>
        </w:trPr>
        <w:tc>
          <w:tcPr>
            <w:tcW w:w="900" w:type="dxa"/>
            <w:vMerge w:val="restart"/>
            <w:vAlign w:val="center"/>
          </w:tcPr>
          <w:p w14:paraId="30EDBED5" w14:textId="77777777" w:rsidR="00D8778E" w:rsidRPr="0057094F" w:rsidRDefault="00D8778E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3月</w:t>
            </w:r>
          </w:p>
        </w:tc>
        <w:tc>
          <w:tcPr>
            <w:tcW w:w="7034" w:type="dxa"/>
            <w:vAlign w:val="center"/>
          </w:tcPr>
          <w:p w14:paraId="2BBEB20B" w14:textId="7331FD41" w:rsidR="00D8778E" w:rsidRPr="0057094F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</w:t>
            </w: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、九年级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一轮复习教学研讨（一）</w:t>
            </w:r>
            <w:proofErr w:type="gramStart"/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范</w:t>
            </w:r>
            <w:proofErr w:type="gramEnd"/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导式、辨析式</w:t>
            </w:r>
          </w:p>
        </w:tc>
        <w:tc>
          <w:tcPr>
            <w:tcW w:w="1185" w:type="dxa"/>
            <w:vAlign w:val="center"/>
          </w:tcPr>
          <w:p w14:paraId="4DC12078" w14:textId="1C0119D4" w:rsidR="00D8778E" w:rsidRPr="0057094F" w:rsidRDefault="00D8778E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上</w:t>
            </w: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旬</w:t>
            </w:r>
          </w:p>
        </w:tc>
      </w:tr>
      <w:tr w:rsidR="00D8778E" w:rsidRPr="0057094F" w14:paraId="1F6E2CD2" w14:textId="77777777" w:rsidTr="00544397">
        <w:trPr>
          <w:trHeight w:val="288"/>
        </w:trPr>
        <w:tc>
          <w:tcPr>
            <w:tcW w:w="900" w:type="dxa"/>
            <w:vMerge/>
            <w:vAlign w:val="center"/>
          </w:tcPr>
          <w:p w14:paraId="0AA9AF91" w14:textId="77777777" w:rsidR="00D8778E" w:rsidRPr="0057094F" w:rsidRDefault="00D8778E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2AC11370" w14:textId="4668F91B" w:rsidR="00D8778E" w:rsidRPr="0057094F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2、省教研室课题《指向高阶思维的教学评一致性实践研究》开题</w:t>
            </w:r>
          </w:p>
        </w:tc>
        <w:tc>
          <w:tcPr>
            <w:tcW w:w="1185" w:type="dxa"/>
            <w:vAlign w:val="center"/>
          </w:tcPr>
          <w:p w14:paraId="4C136749" w14:textId="56329BF7" w:rsidR="00D8778E" w:rsidRPr="0057094F" w:rsidRDefault="00D8778E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中下旬</w:t>
            </w:r>
          </w:p>
        </w:tc>
      </w:tr>
      <w:tr w:rsidR="00D8778E" w:rsidRPr="0057094F" w14:paraId="39F87996" w14:textId="77777777" w:rsidTr="00544397">
        <w:trPr>
          <w:trHeight w:val="324"/>
        </w:trPr>
        <w:tc>
          <w:tcPr>
            <w:tcW w:w="900" w:type="dxa"/>
            <w:vMerge/>
            <w:vAlign w:val="center"/>
          </w:tcPr>
          <w:p w14:paraId="432B4568" w14:textId="77777777" w:rsidR="00D8778E" w:rsidRPr="0057094F" w:rsidRDefault="00D8778E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E128171" w14:textId="0E969288" w:rsidR="00D8778E" w:rsidRPr="00D8778E" w:rsidRDefault="00D8778E" w:rsidP="00544397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D8778E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省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</w:t>
            </w:r>
            <w:r w:rsidRPr="00D8778E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市</w:t>
            </w:r>
            <w:r w:rsidR="00135EDA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、区</w:t>
            </w:r>
            <w:r w:rsidRPr="00D8778E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级课题研究课（一）</w:t>
            </w:r>
          </w:p>
        </w:tc>
        <w:tc>
          <w:tcPr>
            <w:tcW w:w="1185" w:type="dxa"/>
            <w:vAlign w:val="center"/>
          </w:tcPr>
          <w:p w14:paraId="56FCC403" w14:textId="0B1EC97B" w:rsidR="00D8778E" w:rsidRDefault="00D8778E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D8778E" w:rsidRPr="0057094F" w14:paraId="0E794CEA" w14:textId="77777777" w:rsidTr="00544397">
        <w:trPr>
          <w:trHeight w:val="288"/>
        </w:trPr>
        <w:tc>
          <w:tcPr>
            <w:tcW w:w="900" w:type="dxa"/>
            <w:vMerge/>
            <w:vAlign w:val="center"/>
          </w:tcPr>
          <w:p w14:paraId="0474C1FE" w14:textId="77777777" w:rsidR="00D8778E" w:rsidRPr="0057094F" w:rsidRDefault="00D8778E" w:rsidP="00544397">
            <w:pPr>
              <w:ind w:leftChars="-25" w:left="7" w:rightChars="-76" w:right="-160" w:hangingChars="25" w:hanging="6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0E42E818" w14:textId="4810A815" w:rsidR="00D8778E" w:rsidRPr="00D8778E" w:rsidRDefault="00D8778E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4、</w:t>
            </w:r>
            <w:r w:rsidR="007C01D9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参加全市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基本功理论比赛</w:t>
            </w:r>
          </w:p>
        </w:tc>
        <w:tc>
          <w:tcPr>
            <w:tcW w:w="1185" w:type="dxa"/>
            <w:vAlign w:val="center"/>
          </w:tcPr>
          <w:p w14:paraId="37CEAAC0" w14:textId="09B0BC0F" w:rsidR="00D8778E" w:rsidRDefault="00D8778E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281D10" w:rsidRPr="0057094F" w14:paraId="4AB00B67" w14:textId="77777777" w:rsidTr="00544397">
        <w:trPr>
          <w:trHeight w:val="412"/>
        </w:trPr>
        <w:tc>
          <w:tcPr>
            <w:tcW w:w="900" w:type="dxa"/>
            <w:vMerge w:val="restart"/>
            <w:vAlign w:val="center"/>
          </w:tcPr>
          <w:p w14:paraId="48911FD8" w14:textId="77777777" w:rsidR="00281D10" w:rsidRPr="0057094F" w:rsidRDefault="00281D10" w:rsidP="00544397">
            <w:pPr>
              <w:ind w:leftChars="-25" w:left="-53" w:rightChars="-76" w:right="-160" w:firstLineChars="100" w:firstLine="24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4月</w:t>
            </w:r>
          </w:p>
          <w:p w14:paraId="027F6CA0" w14:textId="77777777" w:rsidR="00281D10" w:rsidRPr="0057094F" w:rsidRDefault="00281D10" w:rsidP="00544397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D76F0B7" w14:textId="72C2CA03" w:rsidR="00281D10" w:rsidRPr="0057094F" w:rsidRDefault="00281D10" w:rsidP="00544397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、八年级法治教学研讨课（二）项目式、案例式</w:t>
            </w:r>
          </w:p>
        </w:tc>
        <w:tc>
          <w:tcPr>
            <w:tcW w:w="1185" w:type="dxa"/>
            <w:vAlign w:val="center"/>
          </w:tcPr>
          <w:p w14:paraId="06FD9E56" w14:textId="77777777" w:rsidR="00281D10" w:rsidRPr="0057094F" w:rsidRDefault="00281D10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上旬</w:t>
            </w:r>
          </w:p>
        </w:tc>
      </w:tr>
      <w:tr w:rsidR="00281D10" w:rsidRPr="0057094F" w14:paraId="2F0BE485" w14:textId="77777777" w:rsidTr="00544397">
        <w:trPr>
          <w:trHeight w:val="285"/>
        </w:trPr>
        <w:tc>
          <w:tcPr>
            <w:tcW w:w="900" w:type="dxa"/>
            <w:vMerge/>
            <w:vAlign w:val="center"/>
          </w:tcPr>
          <w:p w14:paraId="2B3B4503" w14:textId="77777777" w:rsidR="00281D10" w:rsidRPr="0057094F" w:rsidRDefault="00281D10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1BD3547E" w14:textId="652BA901" w:rsidR="00281D10" w:rsidRPr="0057094F" w:rsidRDefault="00544397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</w:t>
            </w:r>
            <w:r w:rsidRP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省、市及课题研究课（二）</w:t>
            </w:r>
          </w:p>
        </w:tc>
        <w:tc>
          <w:tcPr>
            <w:tcW w:w="1185" w:type="dxa"/>
            <w:vMerge w:val="restart"/>
            <w:vAlign w:val="center"/>
          </w:tcPr>
          <w:p w14:paraId="155D156E" w14:textId="4B37CD1D" w:rsidR="00281D10" w:rsidRPr="0057094F" w:rsidRDefault="00D8778E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</w:t>
            </w:r>
            <w:r w:rsidR="003F619E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旬</w:t>
            </w:r>
          </w:p>
        </w:tc>
      </w:tr>
      <w:tr w:rsidR="00281D10" w:rsidRPr="0057094F" w14:paraId="6B4FF27A" w14:textId="77777777" w:rsidTr="00544397">
        <w:trPr>
          <w:trHeight w:val="313"/>
        </w:trPr>
        <w:tc>
          <w:tcPr>
            <w:tcW w:w="900" w:type="dxa"/>
            <w:vMerge/>
            <w:vAlign w:val="center"/>
          </w:tcPr>
          <w:p w14:paraId="04EA01E9" w14:textId="77777777" w:rsidR="00281D10" w:rsidRPr="0057094F" w:rsidRDefault="00281D10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2057FCFF" w14:textId="540B7870" w:rsidR="00281D10" w:rsidRPr="00544397" w:rsidRDefault="00544397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</w:t>
            </w:r>
            <w:r w:rsidRP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、区域基本功竞赛</w:t>
            </w:r>
            <w:r w:rsidR="007C01D9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（第二、三轮）</w:t>
            </w:r>
            <w:r w:rsidR="003F619E" w:rsidRPr="00544397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 xml:space="preserve">       </w:t>
            </w:r>
          </w:p>
        </w:tc>
        <w:tc>
          <w:tcPr>
            <w:tcW w:w="1185" w:type="dxa"/>
            <w:vMerge/>
            <w:vAlign w:val="center"/>
          </w:tcPr>
          <w:p w14:paraId="6A9182B3" w14:textId="77777777" w:rsidR="00281D10" w:rsidRDefault="00281D10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281D10" w:rsidRPr="0057094F" w14:paraId="3022E065" w14:textId="77777777" w:rsidTr="00544397">
        <w:trPr>
          <w:trHeight w:val="378"/>
        </w:trPr>
        <w:tc>
          <w:tcPr>
            <w:tcW w:w="900" w:type="dxa"/>
            <w:vMerge/>
            <w:vAlign w:val="center"/>
          </w:tcPr>
          <w:p w14:paraId="5C69F4A4" w14:textId="77777777" w:rsidR="00281D10" w:rsidRPr="0057094F" w:rsidRDefault="00281D10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7DB2233" w14:textId="2FC01923" w:rsidR="00281D10" w:rsidRPr="00544397" w:rsidRDefault="00544397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4、市九年级复习与研讨会</w:t>
            </w:r>
          </w:p>
        </w:tc>
        <w:tc>
          <w:tcPr>
            <w:tcW w:w="1185" w:type="dxa"/>
            <w:vAlign w:val="center"/>
          </w:tcPr>
          <w:p w14:paraId="5CBBEA93" w14:textId="36DD4BE9" w:rsidR="00281D10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</w:t>
            </w:r>
            <w:r w:rsidR="003F619E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旬</w:t>
            </w:r>
          </w:p>
        </w:tc>
      </w:tr>
      <w:tr w:rsidR="00544397" w:rsidRPr="0057094F" w14:paraId="003AE0E7" w14:textId="77777777" w:rsidTr="00544397">
        <w:trPr>
          <w:trHeight w:val="300"/>
        </w:trPr>
        <w:tc>
          <w:tcPr>
            <w:tcW w:w="900" w:type="dxa"/>
            <w:vMerge w:val="restart"/>
            <w:vAlign w:val="center"/>
          </w:tcPr>
          <w:p w14:paraId="764A87B2" w14:textId="77777777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5月</w:t>
            </w:r>
          </w:p>
        </w:tc>
        <w:tc>
          <w:tcPr>
            <w:tcW w:w="7034" w:type="dxa"/>
            <w:vAlign w:val="center"/>
          </w:tcPr>
          <w:p w14:paraId="2444BF83" w14:textId="3A77CE0C" w:rsidR="00544397" w:rsidRPr="00C35855" w:rsidRDefault="00544397" w:rsidP="00544397">
            <w:pPr>
              <w:pStyle w:val="a7"/>
              <w:numPr>
                <w:ilvl w:val="0"/>
                <w:numId w:val="13"/>
              </w:numPr>
              <w:ind w:firstLineChars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大市初中道德与法治基本功竞赛</w:t>
            </w:r>
          </w:p>
        </w:tc>
        <w:tc>
          <w:tcPr>
            <w:tcW w:w="1185" w:type="dxa"/>
            <w:vAlign w:val="center"/>
          </w:tcPr>
          <w:p w14:paraId="7C73C433" w14:textId="77777777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7094F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上旬</w:t>
            </w:r>
          </w:p>
        </w:tc>
      </w:tr>
      <w:tr w:rsidR="00544397" w:rsidRPr="0057094F" w14:paraId="2C30A04D" w14:textId="77777777" w:rsidTr="00544397">
        <w:trPr>
          <w:trHeight w:val="351"/>
        </w:trPr>
        <w:tc>
          <w:tcPr>
            <w:tcW w:w="900" w:type="dxa"/>
            <w:vMerge/>
            <w:vAlign w:val="center"/>
          </w:tcPr>
          <w:p w14:paraId="35AE4D45" w14:textId="77777777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7AD71C1E" w14:textId="34AE3E97" w:rsidR="00544397" w:rsidRPr="00544397" w:rsidRDefault="00544397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2、九年级专题复习及二轮复习热点资源区域汇编完成</w:t>
            </w:r>
          </w:p>
        </w:tc>
        <w:tc>
          <w:tcPr>
            <w:tcW w:w="1185" w:type="dxa"/>
            <w:vAlign w:val="center"/>
          </w:tcPr>
          <w:p w14:paraId="295E92C0" w14:textId="6FDB3EC0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中旬</w:t>
            </w:r>
          </w:p>
        </w:tc>
      </w:tr>
      <w:tr w:rsidR="00544397" w:rsidRPr="0057094F" w14:paraId="747E67F1" w14:textId="77777777" w:rsidTr="007C01D9">
        <w:trPr>
          <w:trHeight w:val="408"/>
        </w:trPr>
        <w:tc>
          <w:tcPr>
            <w:tcW w:w="900" w:type="dxa"/>
            <w:vMerge/>
            <w:vAlign w:val="center"/>
          </w:tcPr>
          <w:p w14:paraId="0B5228D3" w14:textId="77777777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9F4E0DF" w14:textId="3336149E" w:rsidR="00544397" w:rsidRPr="00544397" w:rsidRDefault="00544397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3、七年级法治教学研讨课（三）体验式、案例式</w:t>
            </w:r>
          </w:p>
        </w:tc>
        <w:tc>
          <w:tcPr>
            <w:tcW w:w="1185" w:type="dxa"/>
            <w:vAlign w:val="center"/>
          </w:tcPr>
          <w:p w14:paraId="7263AA05" w14:textId="1BA3FF80" w:rsidR="00544397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544397" w:rsidRPr="0057094F" w14:paraId="5604E055" w14:textId="77777777" w:rsidTr="00544397">
        <w:trPr>
          <w:trHeight w:val="312"/>
        </w:trPr>
        <w:tc>
          <w:tcPr>
            <w:tcW w:w="900" w:type="dxa"/>
            <w:vMerge/>
            <w:vAlign w:val="center"/>
          </w:tcPr>
          <w:p w14:paraId="6564A5BC" w14:textId="77777777" w:rsidR="00544397" w:rsidRPr="0057094F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613708F8" w14:textId="11D97425" w:rsidR="00544397" w:rsidRPr="00544397" w:rsidRDefault="00544397" w:rsidP="00544397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省、市及课题研究课（三）</w:t>
            </w:r>
          </w:p>
        </w:tc>
        <w:tc>
          <w:tcPr>
            <w:tcW w:w="1185" w:type="dxa"/>
            <w:vAlign w:val="center"/>
          </w:tcPr>
          <w:p w14:paraId="175FEC9C" w14:textId="7D8D8067" w:rsidR="00544397" w:rsidRDefault="00544397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下旬</w:t>
            </w:r>
          </w:p>
        </w:tc>
      </w:tr>
      <w:tr w:rsidR="00F870F4" w:rsidRPr="0057094F" w14:paraId="713A8155" w14:textId="77777777" w:rsidTr="00544397">
        <w:trPr>
          <w:trHeight w:val="405"/>
        </w:trPr>
        <w:tc>
          <w:tcPr>
            <w:tcW w:w="900" w:type="dxa"/>
            <w:vMerge w:val="restart"/>
            <w:vAlign w:val="center"/>
          </w:tcPr>
          <w:p w14:paraId="4EFB3D54" w14:textId="77777777" w:rsidR="00F870F4" w:rsidRPr="0057094F" w:rsidRDefault="00F870F4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6月</w:t>
            </w:r>
          </w:p>
        </w:tc>
        <w:tc>
          <w:tcPr>
            <w:tcW w:w="7034" w:type="dxa"/>
            <w:vAlign w:val="center"/>
          </w:tcPr>
          <w:p w14:paraId="176CB156" w14:textId="5E65E83B" w:rsidR="00F870F4" w:rsidRPr="00410882" w:rsidRDefault="003629B8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布置1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月份的法治教学案例评比任务，准备年会论文评比</w:t>
            </w:r>
          </w:p>
        </w:tc>
        <w:tc>
          <w:tcPr>
            <w:tcW w:w="1185" w:type="dxa"/>
            <w:vAlign w:val="center"/>
          </w:tcPr>
          <w:p w14:paraId="3FDBE059" w14:textId="77777777" w:rsidR="00F870F4" w:rsidRDefault="00F870F4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上旬</w:t>
            </w:r>
          </w:p>
        </w:tc>
      </w:tr>
      <w:tr w:rsidR="00F870F4" w:rsidRPr="0057094F" w14:paraId="3C42036E" w14:textId="77777777" w:rsidTr="00544397">
        <w:trPr>
          <w:trHeight w:val="204"/>
        </w:trPr>
        <w:tc>
          <w:tcPr>
            <w:tcW w:w="900" w:type="dxa"/>
            <w:vMerge/>
            <w:vAlign w:val="center"/>
          </w:tcPr>
          <w:p w14:paraId="6C809343" w14:textId="77777777" w:rsidR="00F870F4" w:rsidRDefault="00F870F4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7034" w:type="dxa"/>
            <w:vAlign w:val="center"/>
          </w:tcPr>
          <w:p w14:paraId="1B9E5512" w14:textId="09B32127" w:rsidR="00E86F12" w:rsidRDefault="00F870F4" w:rsidP="00544397">
            <w:pPr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中考阅卷安排，期末</w:t>
            </w:r>
            <w:r w:rsidR="00544397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工作总结及下学期工作安排</w:t>
            </w:r>
          </w:p>
        </w:tc>
        <w:tc>
          <w:tcPr>
            <w:tcW w:w="1185" w:type="dxa"/>
            <w:vAlign w:val="center"/>
          </w:tcPr>
          <w:p w14:paraId="24326464" w14:textId="77777777" w:rsidR="00F870F4" w:rsidRDefault="00F870F4" w:rsidP="0054439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全月</w:t>
            </w:r>
          </w:p>
        </w:tc>
      </w:tr>
    </w:tbl>
    <w:p w14:paraId="4B8A6827" w14:textId="038EBEEA" w:rsidR="00E64E0B" w:rsidRDefault="008132E2" w:rsidP="002E1FEC">
      <w:pPr>
        <w:pStyle w:val="a7"/>
        <w:spacing w:line="360" w:lineRule="auto"/>
        <w:ind w:left="450" w:firstLineChars="0" w:firstLine="0"/>
        <w:rPr>
          <w:rFonts w:ascii="仿宋" w:eastAsia="仿宋" w:hAnsi="仿宋" w:cs="仿宋"/>
          <w:szCs w:val="21"/>
        </w:rPr>
      </w:pPr>
      <w:r w:rsidRPr="00D27204">
        <w:rPr>
          <w:rFonts w:ascii="仿宋" w:eastAsia="仿宋" w:hAnsi="仿宋" w:cs="仿宋" w:hint="eastAsia"/>
          <w:sz w:val="24"/>
          <w:szCs w:val="24"/>
        </w:rPr>
        <w:t xml:space="preserve">说明：各项活动以正式通知为准。  </w:t>
      </w:r>
      <w:r>
        <w:rPr>
          <w:rFonts w:ascii="仿宋" w:eastAsia="仿宋" w:hAnsi="仿宋" w:cs="仿宋" w:hint="eastAsia"/>
          <w:szCs w:val="21"/>
        </w:rPr>
        <w:t xml:space="preserve"> </w:t>
      </w:r>
    </w:p>
    <w:p w14:paraId="163EC551" w14:textId="59C21A2A" w:rsidR="008132E2" w:rsidRPr="00D27204" w:rsidRDefault="008132E2" w:rsidP="002E1FEC">
      <w:pPr>
        <w:pStyle w:val="a7"/>
        <w:spacing w:line="360" w:lineRule="auto"/>
        <w:ind w:left="450" w:firstLineChars="0" w:firstLine="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Cs w:val="21"/>
        </w:rPr>
        <w:t xml:space="preserve"> </w:t>
      </w:r>
      <w:r>
        <w:rPr>
          <w:rFonts w:ascii="仿宋" w:eastAsia="仿宋" w:hAnsi="仿宋" w:cs="仿宋"/>
          <w:szCs w:val="21"/>
        </w:rPr>
        <w:t xml:space="preserve">                                                  </w:t>
      </w:r>
      <w:r w:rsidR="00D27204">
        <w:rPr>
          <w:rFonts w:ascii="仿宋" w:eastAsia="仿宋" w:hAnsi="仿宋" w:cs="仿宋"/>
          <w:szCs w:val="21"/>
        </w:rPr>
        <w:t xml:space="preserve">   </w:t>
      </w:r>
      <w:r w:rsidRPr="00D27204">
        <w:rPr>
          <w:rFonts w:ascii="仿宋" w:eastAsia="仿宋" w:hAnsi="仿宋" w:cs="仿宋" w:hint="eastAsia"/>
          <w:sz w:val="24"/>
          <w:szCs w:val="24"/>
        </w:rPr>
        <w:t>新北区教师发展中心</w:t>
      </w:r>
    </w:p>
    <w:p w14:paraId="1B43CE68" w14:textId="459C4D2D" w:rsidR="00752382" w:rsidRPr="00135EDA" w:rsidRDefault="008132E2" w:rsidP="00135EDA">
      <w:pPr>
        <w:pStyle w:val="a7"/>
        <w:spacing w:line="360" w:lineRule="auto"/>
        <w:ind w:left="450" w:firstLineChars="0" w:firstLine="0"/>
        <w:rPr>
          <w:rFonts w:ascii="仿宋" w:eastAsia="仿宋" w:hAnsi="仿宋" w:cs="仿宋"/>
          <w:sz w:val="24"/>
          <w:szCs w:val="24"/>
        </w:rPr>
      </w:pPr>
      <w:r w:rsidRPr="00D27204">
        <w:rPr>
          <w:rFonts w:ascii="仿宋" w:eastAsia="仿宋" w:hAnsi="仿宋" w:cs="仿宋" w:hint="eastAsia"/>
          <w:sz w:val="24"/>
          <w:szCs w:val="24"/>
        </w:rPr>
        <w:t xml:space="preserve"> </w:t>
      </w:r>
      <w:r w:rsidRPr="00D27204">
        <w:rPr>
          <w:rFonts w:ascii="仿宋" w:eastAsia="仿宋" w:hAnsi="仿宋" w:cs="仿宋"/>
          <w:sz w:val="24"/>
          <w:szCs w:val="24"/>
        </w:rPr>
        <w:t xml:space="preserve">                                                      202</w:t>
      </w:r>
      <w:r w:rsidR="00544397">
        <w:rPr>
          <w:rFonts w:ascii="仿宋" w:eastAsia="仿宋" w:hAnsi="仿宋" w:cs="仿宋"/>
          <w:sz w:val="24"/>
          <w:szCs w:val="24"/>
        </w:rPr>
        <w:t>4</w:t>
      </w:r>
      <w:r w:rsidRPr="00D27204">
        <w:rPr>
          <w:rFonts w:ascii="仿宋" w:eastAsia="仿宋" w:hAnsi="仿宋" w:cs="仿宋" w:hint="eastAsia"/>
          <w:sz w:val="24"/>
          <w:szCs w:val="24"/>
        </w:rPr>
        <w:t>年2月</w:t>
      </w:r>
    </w:p>
    <w:sectPr w:rsidR="00752382" w:rsidRPr="00135EDA" w:rsidSect="00394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73B94" w14:textId="77777777" w:rsidR="003942B1" w:rsidRDefault="003942B1" w:rsidP="002E1FEC">
      <w:r>
        <w:separator/>
      </w:r>
    </w:p>
  </w:endnote>
  <w:endnote w:type="continuationSeparator" w:id="0">
    <w:p w14:paraId="7C85CCD7" w14:textId="77777777" w:rsidR="003942B1" w:rsidRDefault="003942B1" w:rsidP="002E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616B" w14:textId="77777777" w:rsidR="003942B1" w:rsidRDefault="003942B1" w:rsidP="002E1FEC">
      <w:r>
        <w:separator/>
      </w:r>
    </w:p>
  </w:footnote>
  <w:footnote w:type="continuationSeparator" w:id="0">
    <w:p w14:paraId="58B479E2" w14:textId="77777777" w:rsidR="003942B1" w:rsidRDefault="003942B1" w:rsidP="002E1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940"/>
    <w:multiLevelType w:val="hybridMultilevel"/>
    <w:tmpl w:val="D6C01466"/>
    <w:lvl w:ilvl="0" w:tplc="2A404816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F22CBC"/>
    <w:multiLevelType w:val="hybridMultilevel"/>
    <w:tmpl w:val="4CCEF1B0"/>
    <w:lvl w:ilvl="0" w:tplc="E4B2FFB4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7E0BA9"/>
    <w:multiLevelType w:val="hybridMultilevel"/>
    <w:tmpl w:val="AB600682"/>
    <w:lvl w:ilvl="0" w:tplc="66AE79A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F3065B"/>
    <w:multiLevelType w:val="hybridMultilevel"/>
    <w:tmpl w:val="E6A02422"/>
    <w:lvl w:ilvl="0" w:tplc="AD86705E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4C8A9B5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740689F2">
      <w:start w:val="1"/>
      <w:numFmt w:val="decimal"/>
      <w:lvlText w:val="（%3）"/>
      <w:lvlJc w:val="left"/>
      <w:pPr>
        <w:ind w:left="1920" w:hanging="10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6E1BC8"/>
    <w:multiLevelType w:val="hybridMultilevel"/>
    <w:tmpl w:val="AC3AAB82"/>
    <w:lvl w:ilvl="0" w:tplc="7034FCBE">
      <w:start w:val="1"/>
      <w:numFmt w:val="decimal"/>
      <w:lvlText w:val="（%1）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5" w15:restartNumberingAfterBreak="0">
    <w:nsid w:val="2CE03735"/>
    <w:multiLevelType w:val="hybridMultilevel"/>
    <w:tmpl w:val="A9769B54"/>
    <w:lvl w:ilvl="0" w:tplc="A5DA40A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2" w:hanging="440"/>
      </w:pPr>
    </w:lvl>
    <w:lvl w:ilvl="2" w:tplc="0409001B" w:tentative="1">
      <w:start w:val="1"/>
      <w:numFmt w:val="lowerRoman"/>
      <w:lvlText w:val="%3."/>
      <w:lvlJc w:val="righ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9" w:tentative="1">
      <w:start w:val="1"/>
      <w:numFmt w:val="lowerLetter"/>
      <w:lvlText w:val="%5)"/>
      <w:lvlJc w:val="left"/>
      <w:pPr>
        <w:ind w:left="2682" w:hanging="440"/>
      </w:pPr>
    </w:lvl>
    <w:lvl w:ilvl="5" w:tplc="0409001B" w:tentative="1">
      <w:start w:val="1"/>
      <w:numFmt w:val="lowerRoman"/>
      <w:lvlText w:val="%6."/>
      <w:lvlJc w:val="righ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9" w:tentative="1">
      <w:start w:val="1"/>
      <w:numFmt w:val="lowerLetter"/>
      <w:lvlText w:val="%8)"/>
      <w:lvlJc w:val="left"/>
      <w:pPr>
        <w:ind w:left="4002" w:hanging="440"/>
      </w:pPr>
    </w:lvl>
    <w:lvl w:ilvl="8" w:tplc="0409001B" w:tentative="1">
      <w:start w:val="1"/>
      <w:numFmt w:val="lowerRoman"/>
      <w:lvlText w:val="%9."/>
      <w:lvlJc w:val="right"/>
      <w:pPr>
        <w:ind w:left="4442" w:hanging="440"/>
      </w:pPr>
    </w:lvl>
  </w:abstractNum>
  <w:abstractNum w:abstractNumId="6" w15:restartNumberingAfterBreak="0">
    <w:nsid w:val="3E2259CA"/>
    <w:multiLevelType w:val="hybridMultilevel"/>
    <w:tmpl w:val="64D82508"/>
    <w:lvl w:ilvl="0" w:tplc="05AE6552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724FFA"/>
    <w:multiLevelType w:val="hybridMultilevel"/>
    <w:tmpl w:val="DEECB870"/>
    <w:lvl w:ilvl="0" w:tplc="65DADCE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8" w15:restartNumberingAfterBreak="0">
    <w:nsid w:val="48FD4999"/>
    <w:multiLevelType w:val="hybridMultilevel"/>
    <w:tmpl w:val="32FECB02"/>
    <w:lvl w:ilvl="0" w:tplc="55DA11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B46C73"/>
    <w:multiLevelType w:val="hybridMultilevel"/>
    <w:tmpl w:val="2118EFCA"/>
    <w:lvl w:ilvl="0" w:tplc="0772F8F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8F1702E"/>
    <w:multiLevelType w:val="hybridMultilevel"/>
    <w:tmpl w:val="4C5E11B0"/>
    <w:lvl w:ilvl="0" w:tplc="8EF4BCA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A400D90"/>
    <w:multiLevelType w:val="hybridMultilevel"/>
    <w:tmpl w:val="30686220"/>
    <w:lvl w:ilvl="0" w:tplc="E1783F00">
      <w:start w:val="2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62F930AA"/>
    <w:multiLevelType w:val="hybridMultilevel"/>
    <w:tmpl w:val="38AC859A"/>
    <w:lvl w:ilvl="0" w:tplc="F70E9F1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4864574"/>
    <w:multiLevelType w:val="hybridMultilevel"/>
    <w:tmpl w:val="297E1EC6"/>
    <w:lvl w:ilvl="0" w:tplc="19C2AE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61B2A89"/>
    <w:multiLevelType w:val="hybridMultilevel"/>
    <w:tmpl w:val="9616610A"/>
    <w:lvl w:ilvl="0" w:tplc="03E82C08">
      <w:start w:val="1"/>
      <w:numFmt w:val="decimal"/>
      <w:lvlText w:val="（%1）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5" w15:restartNumberingAfterBreak="0">
    <w:nsid w:val="77DF0356"/>
    <w:multiLevelType w:val="hybridMultilevel"/>
    <w:tmpl w:val="5F1AE6F8"/>
    <w:lvl w:ilvl="0" w:tplc="F612BBC8">
      <w:start w:val="1"/>
      <w:numFmt w:val="decimal"/>
      <w:lvlText w:val="（%1）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num w:numId="1" w16cid:durableId="1699234211">
    <w:abstractNumId w:val="3"/>
  </w:num>
  <w:num w:numId="2" w16cid:durableId="720591355">
    <w:abstractNumId w:val="7"/>
  </w:num>
  <w:num w:numId="3" w16cid:durableId="2081632867">
    <w:abstractNumId w:val="0"/>
  </w:num>
  <w:num w:numId="4" w16cid:durableId="1247302653">
    <w:abstractNumId w:val="9"/>
  </w:num>
  <w:num w:numId="5" w16cid:durableId="1549950201">
    <w:abstractNumId w:val="6"/>
  </w:num>
  <w:num w:numId="6" w16cid:durableId="640235945">
    <w:abstractNumId w:val="15"/>
  </w:num>
  <w:num w:numId="7" w16cid:durableId="1699163360">
    <w:abstractNumId w:val="14"/>
  </w:num>
  <w:num w:numId="8" w16cid:durableId="1755738491">
    <w:abstractNumId w:val="4"/>
  </w:num>
  <w:num w:numId="9" w16cid:durableId="505099017">
    <w:abstractNumId w:val="1"/>
  </w:num>
  <w:num w:numId="10" w16cid:durableId="1371564961">
    <w:abstractNumId w:val="2"/>
  </w:num>
  <w:num w:numId="11" w16cid:durableId="1253930346">
    <w:abstractNumId w:val="11"/>
  </w:num>
  <w:num w:numId="12" w16cid:durableId="1772580244">
    <w:abstractNumId w:val="13"/>
  </w:num>
  <w:num w:numId="13" w16cid:durableId="973367545">
    <w:abstractNumId w:val="8"/>
  </w:num>
  <w:num w:numId="14" w16cid:durableId="1062799474">
    <w:abstractNumId w:val="10"/>
  </w:num>
  <w:num w:numId="15" w16cid:durableId="1279147524">
    <w:abstractNumId w:val="5"/>
  </w:num>
  <w:num w:numId="16" w16cid:durableId="2335932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FEC"/>
    <w:rsid w:val="000003A4"/>
    <w:rsid w:val="00000829"/>
    <w:rsid w:val="00000935"/>
    <w:rsid w:val="00001318"/>
    <w:rsid w:val="00002887"/>
    <w:rsid w:val="00002F47"/>
    <w:rsid w:val="000047D1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54C3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D7E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173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1C4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471E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AFC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17E"/>
    <w:rsid w:val="000B0652"/>
    <w:rsid w:val="000B072F"/>
    <w:rsid w:val="000B0E21"/>
    <w:rsid w:val="000B1FFE"/>
    <w:rsid w:val="000B26F6"/>
    <w:rsid w:val="000B36D8"/>
    <w:rsid w:val="000B455B"/>
    <w:rsid w:val="000B4658"/>
    <w:rsid w:val="000B5E65"/>
    <w:rsid w:val="000B6013"/>
    <w:rsid w:val="000C010D"/>
    <w:rsid w:val="000C142F"/>
    <w:rsid w:val="000C1AA6"/>
    <w:rsid w:val="000C49B5"/>
    <w:rsid w:val="000C5531"/>
    <w:rsid w:val="000C65DF"/>
    <w:rsid w:val="000C6757"/>
    <w:rsid w:val="000C67F4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E04F3"/>
    <w:rsid w:val="000E1C4E"/>
    <w:rsid w:val="000E1CAA"/>
    <w:rsid w:val="000E2B5E"/>
    <w:rsid w:val="000E3963"/>
    <w:rsid w:val="000E39AC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BE6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0764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B2D"/>
    <w:rsid w:val="00133D54"/>
    <w:rsid w:val="00135EDA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4BA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D4A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3D85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20DF"/>
    <w:rsid w:val="001D347C"/>
    <w:rsid w:val="001D4377"/>
    <w:rsid w:val="001D57D7"/>
    <w:rsid w:val="001D6190"/>
    <w:rsid w:val="001D64E0"/>
    <w:rsid w:val="001D6833"/>
    <w:rsid w:val="001D6A58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3FFF"/>
    <w:rsid w:val="001E4105"/>
    <w:rsid w:val="001E435A"/>
    <w:rsid w:val="001E44B9"/>
    <w:rsid w:val="001E51AC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10094"/>
    <w:rsid w:val="00210578"/>
    <w:rsid w:val="00210FE8"/>
    <w:rsid w:val="00211472"/>
    <w:rsid w:val="00211D02"/>
    <w:rsid w:val="00213F21"/>
    <w:rsid w:val="002147F5"/>
    <w:rsid w:val="00215776"/>
    <w:rsid w:val="00215C03"/>
    <w:rsid w:val="0021786D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47861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1D10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391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1FEC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3A18"/>
    <w:rsid w:val="00304F7C"/>
    <w:rsid w:val="00310184"/>
    <w:rsid w:val="003108C7"/>
    <w:rsid w:val="00310C0C"/>
    <w:rsid w:val="0031167D"/>
    <w:rsid w:val="0031200E"/>
    <w:rsid w:val="003130B5"/>
    <w:rsid w:val="003148FC"/>
    <w:rsid w:val="00314EEE"/>
    <w:rsid w:val="00316204"/>
    <w:rsid w:val="00316932"/>
    <w:rsid w:val="00316CC2"/>
    <w:rsid w:val="00317694"/>
    <w:rsid w:val="00317709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5E4A"/>
    <w:rsid w:val="00326018"/>
    <w:rsid w:val="00327BF8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9B8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2EFD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876A4"/>
    <w:rsid w:val="00390294"/>
    <w:rsid w:val="0039153C"/>
    <w:rsid w:val="003917BF"/>
    <w:rsid w:val="0039187D"/>
    <w:rsid w:val="00392318"/>
    <w:rsid w:val="00392C10"/>
    <w:rsid w:val="00393356"/>
    <w:rsid w:val="00393A9A"/>
    <w:rsid w:val="003942B1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176C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776"/>
    <w:rsid w:val="003C2A31"/>
    <w:rsid w:val="003C2FD9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19E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882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27DB1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37B5E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68D5"/>
    <w:rsid w:val="004476F1"/>
    <w:rsid w:val="004477FA"/>
    <w:rsid w:val="0045064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7C2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96F79"/>
    <w:rsid w:val="00497EF4"/>
    <w:rsid w:val="004A15EC"/>
    <w:rsid w:val="004A1618"/>
    <w:rsid w:val="004A165D"/>
    <w:rsid w:val="004A17DA"/>
    <w:rsid w:val="004A1890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2BAA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891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E7AF6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175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B16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2E86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72E"/>
    <w:rsid w:val="00542ABD"/>
    <w:rsid w:val="00542AFE"/>
    <w:rsid w:val="00542B4E"/>
    <w:rsid w:val="00543000"/>
    <w:rsid w:val="00543B09"/>
    <w:rsid w:val="00544397"/>
    <w:rsid w:val="00544EE8"/>
    <w:rsid w:val="005450EF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4E2F"/>
    <w:rsid w:val="005552AA"/>
    <w:rsid w:val="005560F1"/>
    <w:rsid w:val="0055651E"/>
    <w:rsid w:val="00556FB9"/>
    <w:rsid w:val="005619F8"/>
    <w:rsid w:val="00561F1A"/>
    <w:rsid w:val="005624AD"/>
    <w:rsid w:val="00562A1E"/>
    <w:rsid w:val="0056349C"/>
    <w:rsid w:val="00564699"/>
    <w:rsid w:val="00565DE0"/>
    <w:rsid w:val="00566B67"/>
    <w:rsid w:val="005674E1"/>
    <w:rsid w:val="00567D0F"/>
    <w:rsid w:val="00570926"/>
    <w:rsid w:val="0057094F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1F45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895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D7E30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2037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111D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6E49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675E5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3E7F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4C7B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C7C"/>
    <w:rsid w:val="006B3E7F"/>
    <w:rsid w:val="006B538F"/>
    <w:rsid w:val="006B5EC2"/>
    <w:rsid w:val="006B6639"/>
    <w:rsid w:val="006B68BA"/>
    <w:rsid w:val="006B7937"/>
    <w:rsid w:val="006B7ECF"/>
    <w:rsid w:val="006B7FEF"/>
    <w:rsid w:val="006C0C2D"/>
    <w:rsid w:val="006C2812"/>
    <w:rsid w:val="006C2894"/>
    <w:rsid w:val="006C2A60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55E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347D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1BDC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721"/>
    <w:rsid w:val="00740ABB"/>
    <w:rsid w:val="007417A0"/>
    <w:rsid w:val="00741E79"/>
    <w:rsid w:val="0074325F"/>
    <w:rsid w:val="0074328B"/>
    <w:rsid w:val="00744068"/>
    <w:rsid w:val="0074564A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382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1846"/>
    <w:rsid w:val="00772956"/>
    <w:rsid w:val="007733A9"/>
    <w:rsid w:val="00773AC8"/>
    <w:rsid w:val="00773F25"/>
    <w:rsid w:val="007742E3"/>
    <w:rsid w:val="0077529F"/>
    <w:rsid w:val="007756B3"/>
    <w:rsid w:val="00776248"/>
    <w:rsid w:val="007773EB"/>
    <w:rsid w:val="00777545"/>
    <w:rsid w:val="0077795B"/>
    <w:rsid w:val="00780769"/>
    <w:rsid w:val="007811A7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968BD"/>
    <w:rsid w:val="007A10C2"/>
    <w:rsid w:val="007A1F26"/>
    <w:rsid w:val="007A2B3B"/>
    <w:rsid w:val="007A63C6"/>
    <w:rsid w:val="007A7642"/>
    <w:rsid w:val="007A7FCE"/>
    <w:rsid w:val="007B2A04"/>
    <w:rsid w:val="007B3377"/>
    <w:rsid w:val="007B3A55"/>
    <w:rsid w:val="007B3F3A"/>
    <w:rsid w:val="007B466E"/>
    <w:rsid w:val="007B490B"/>
    <w:rsid w:val="007B6FC6"/>
    <w:rsid w:val="007B7286"/>
    <w:rsid w:val="007B72F1"/>
    <w:rsid w:val="007B7FD5"/>
    <w:rsid w:val="007C01D9"/>
    <w:rsid w:val="007C15F1"/>
    <w:rsid w:val="007C2334"/>
    <w:rsid w:val="007C4003"/>
    <w:rsid w:val="007C4221"/>
    <w:rsid w:val="007C4754"/>
    <w:rsid w:val="007C5B7E"/>
    <w:rsid w:val="007C5C16"/>
    <w:rsid w:val="007C6AFB"/>
    <w:rsid w:val="007C7BE3"/>
    <w:rsid w:val="007C7C94"/>
    <w:rsid w:val="007C7D1E"/>
    <w:rsid w:val="007C7D2A"/>
    <w:rsid w:val="007D0EC2"/>
    <w:rsid w:val="007D2A20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3E67"/>
    <w:rsid w:val="007F450D"/>
    <w:rsid w:val="007F4B4A"/>
    <w:rsid w:val="007F5EC7"/>
    <w:rsid w:val="007F6394"/>
    <w:rsid w:val="007F6A0F"/>
    <w:rsid w:val="00800333"/>
    <w:rsid w:val="008011C7"/>
    <w:rsid w:val="00801F3D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2E2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491"/>
    <w:rsid w:val="0082358F"/>
    <w:rsid w:val="00823D99"/>
    <w:rsid w:val="00823DFA"/>
    <w:rsid w:val="0082458F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82A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46EF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6A8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509"/>
    <w:rsid w:val="008C3885"/>
    <w:rsid w:val="008C3B54"/>
    <w:rsid w:val="008C4429"/>
    <w:rsid w:val="008C4B89"/>
    <w:rsid w:val="008C5EA4"/>
    <w:rsid w:val="008C64A7"/>
    <w:rsid w:val="008C6639"/>
    <w:rsid w:val="008C6DAC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C3E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1353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482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258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0C09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87F68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0E0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4BE2"/>
    <w:rsid w:val="009D528B"/>
    <w:rsid w:val="009D54AD"/>
    <w:rsid w:val="009D5F1D"/>
    <w:rsid w:val="009D63CA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4C5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591B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799"/>
    <w:rsid w:val="00A46820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5F1A"/>
    <w:rsid w:val="00A567B7"/>
    <w:rsid w:val="00A56AAE"/>
    <w:rsid w:val="00A56E39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6B3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648B"/>
    <w:rsid w:val="00AA0E8F"/>
    <w:rsid w:val="00AA1086"/>
    <w:rsid w:val="00AA131B"/>
    <w:rsid w:val="00AA19C1"/>
    <w:rsid w:val="00AA1E53"/>
    <w:rsid w:val="00AA22F8"/>
    <w:rsid w:val="00AA3157"/>
    <w:rsid w:val="00AA31B5"/>
    <w:rsid w:val="00AA4473"/>
    <w:rsid w:val="00AA47C9"/>
    <w:rsid w:val="00AA4D42"/>
    <w:rsid w:val="00AA5379"/>
    <w:rsid w:val="00AA577F"/>
    <w:rsid w:val="00AA61D9"/>
    <w:rsid w:val="00AA6324"/>
    <w:rsid w:val="00AA6997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5325"/>
    <w:rsid w:val="00AC5F89"/>
    <w:rsid w:val="00AC5FE2"/>
    <w:rsid w:val="00AC670F"/>
    <w:rsid w:val="00AC715B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0DB5"/>
    <w:rsid w:val="00AE11B4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52A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07DB7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B35"/>
    <w:rsid w:val="00B203C4"/>
    <w:rsid w:val="00B20435"/>
    <w:rsid w:val="00B20EC3"/>
    <w:rsid w:val="00B21350"/>
    <w:rsid w:val="00B21DC4"/>
    <w:rsid w:val="00B22DC9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0C73"/>
    <w:rsid w:val="00B411BD"/>
    <w:rsid w:val="00B418AC"/>
    <w:rsid w:val="00B4192F"/>
    <w:rsid w:val="00B41E29"/>
    <w:rsid w:val="00B41F82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1F87"/>
    <w:rsid w:val="00B6239A"/>
    <w:rsid w:val="00B62F9B"/>
    <w:rsid w:val="00B63654"/>
    <w:rsid w:val="00B63F68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778A7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F0A"/>
    <w:rsid w:val="00B93219"/>
    <w:rsid w:val="00B9407D"/>
    <w:rsid w:val="00B94D74"/>
    <w:rsid w:val="00B94F3E"/>
    <w:rsid w:val="00B954CE"/>
    <w:rsid w:val="00B95F61"/>
    <w:rsid w:val="00B972ED"/>
    <w:rsid w:val="00BA137E"/>
    <w:rsid w:val="00BA1469"/>
    <w:rsid w:val="00BA1B4A"/>
    <w:rsid w:val="00BA1BC4"/>
    <w:rsid w:val="00BA23B8"/>
    <w:rsid w:val="00BA2709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4A76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07EE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173F"/>
    <w:rsid w:val="00C22C68"/>
    <w:rsid w:val="00C2321E"/>
    <w:rsid w:val="00C24449"/>
    <w:rsid w:val="00C2444C"/>
    <w:rsid w:val="00C24693"/>
    <w:rsid w:val="00C24F6A"/>
    <w:rsid w:val="00C250F5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36DC"/>
    <w:rsid w:val="00C342A3"/>
    <w:rsid w:val="00C343A5"/>
    <w:rsid w:val="00C34C79"/>
    <w:rsid w:val="00C3579D"/>
    <w:rsid w:val="00C35855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298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1709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9A8"/>
    <w:rsid w:val="00C67C97"/>
    <w:rsid w:val="00C70896"/>
    <w:rsid w:val="00C70996"/>
    <w:rsid w:val="00C71198"/>
    <w:rsid w:val="00C71246"/>
    <w:rsid w:val="00C71591"/>
    <w:rsid w:val="00C716CC"/>
    <w:rsid w:val="00C718B1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7DC6"/>
    <w:rsid w:val="00C90F92"/>
    <w:rsid w:val="00C91CC9"/>
    <w:rsid w:val="00C92B59"/>
    <w:rsid w:val="00C93F78"/>
    <w:rsid w:val="00C944B8"/>
    <w:rsid w:val="00C949D9"/>
    <w:rsid w:val="00C955F4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CB3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6C0"/>
    <w:rsid w:val="00CD4AED"/>
    <w:rsid w:val="00CD57BE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2443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746"/>
    <w:rsid w:val="00D038F9"/>
    <w:rsid w:val="00D044B5"/>
    <w:rsid w:val="00D0582B"/>
    <w:rsid w:val="00D058E9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204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3C0E"/>
    <w:rsid w:val="00D542AB"/>
    <w:rsid w:val="00D54479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017"/>
    <w:rsid w:val="00D65772"/>
    <w:rsid w:val="00D658C7"/>
    <w:rsid w:val="00D65E20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8778E"/>
    <w:rsid w:val="00D87DA5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49A"/>
    <w:rsid w:val="00DA1548"/>
    <w:rsid w:val="00DA1597"/>
    <w:rsid w:val="00DA1859"/>
    <w:rsid w:val="00DA1ED4"/>
    <w:rsid w:val="00DA3CB9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D43"/>
    <w:rsid w:val="00DC09C3"/>
    <w:rsid w:val="00DC0BFF"/>
    <w:rsid w:val="00DC1068"/>
    <w:rsid w:val="00DC1DFF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07D2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076E9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47A29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4F0C"/>
    <w:rsid w:val="00E55757"/>
    <w:rsid w:val="00E579C2"/>
    <w:rsid w:val="00E60663"/>
    <w:rsid w:val="00E60862"/>
    <w:rsid w:val="00E60DDF"/>
    <w:rsid w:val="00E60FAF"/>
    <w:rsid w:val="00E62018"/>
    <w:rsid w:val="00E621A2"/>
    <w:rsid w:val="00E6251F"/>
    <w:rsid w:val="00E62856"/>
    <w:rsid w:val="00E62F36"/>
    <w:rsid w:val="00E646DF"/>
    <w:rsid w:val="00E64712"/>
    <w:rsid w:val="00E64E0B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3FED"/>
    <w:rsid w:val="00E74CCD"/>
    <w:rsid w:val="00E75539"/>
    <w:rsid w:val="00E75F29"/>
    <w:rsid w:val="00E76D50"/>
    <w:rsid w:val="00E77AC3"/>
    <w:rsid w:val="00E77B6E"/>
    <w:rsid w:val="00E81993"/>
    <w:rsid w:val="00E81F47"/>
    <w:rsid w:val="00E823C1"/>
    <w:rsid w:val="00E8375C"/>
    <w:rsid w:val="00E83CD2"/>
    <w:rsid w:val="00E84174"/>
    <w:rsid w:val="00E8428E"/>
    <w:rsid w:val="00E84313"/>
    <w:rsid w:val="00E85DB4"/>
    <w:rsid w:val="00E863FA"/>
    <w:rsid w:val="00E86F12"/>
    <w:rsid w:val="00E87FEC"/>
    <w:rsid w:val="00E9119D"/>
    <w:rsid w:val="00E915B0"/>
    <w:rsid w:val="00E91F73"/>
    <w:rsid w:val="00E91FA3"/>
    <w:rsid w:val="00E92011"/>
    <w:rsid w:val="00E92197"/>
    <w:rsid w:val="00E934FA"/>
    <w:rsid w:val="00E93768"/>
    <w:rsid w:val="00E9498B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AE1"/>
    <w:rsid w:val="00EA3B55"/>
    <w:rsid w:val="00EA3DCB"/>
    <w:rsid w:val="00EA4AA3"/>
    <w:rsid w:val="00EA56AA"/>
    <w:rsid w:val="00EA5C9A"/>
    <w:rsid w:val="00EA5E33"/>
    <w:rsid w:val="00EA6068"/>
    <w:rsid w:val="00EA607A"/>
    <w:rsid w:val="00EA72F1"/>
    <w:rsid w:val="00EA7E03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B6F17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48AB"/>
    <w:rsid w:val="00EF4D02"/>
    <w:rsid w:val="00EF5F59"/>
    <w:rsid w:val="00EF61ED"/>
    <w:rsid w:val="00F0102B"/>
    <w:rsid w:val="00F02C06"/>
    <w:rsid w:val="00F034E4"/>
    <w:rsid w:val="00F052D5"/>
    <w:rsid w:val="00F057CE"/>
    <w:rsid w:val="00F0736B"/>
    <w:rsid w:val="00F1016E"/>
    <w:rsid w:val="00F11746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2698A"/>
    <w:rsid w:val="00F304DD"/>
    <w:rsid w:val="00F31041"/>
    <w:rsid w:val="00F333FA"/>
    <w:rsid w:val="00F33860"/>
    <w:rsid w:val="00F344D0"/>
    <w:rsid w:val="00F35627"/>
    <w:rsid w:val="00F35715"/>
    <w:rsid w:val="00F3599D"/>
    <w:rsid w:val="00F35BA6"/>
    <w:rsid w:val="00F3635C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870F4"/>
    <w:rsid w:val="00F9060D"/>
    <w:rsid w:val="00F907DF"/>
    <w:rsid w:val="00F91731"/>
    <w:rsid w:val="00F9182A"/>
    <w:rsid w:val="00F91C75"/>
    <w:rsid w:val="00F92C6E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4AFA"/>
    <w:rsid w:val="00FA51D4"/>
    <w:rsid w:val="00FA55B2"/>
    <w:rsid w:val="00FA5AB4"/>
    <w:rsid w:val="00FA5ADD"/>
    <w:rsid w:val="00FA6034"/>
    <w:rsid w:val="00FA7D20"/>
    <w:rsid w:val="00FA7E0C"/>
    <w:rsid w:val="00FB02E9"/>
    <w:rsid w:val="00FB131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EF4"/>
    <w:rsid w:val="00FD1F05"/>
    <w:rsid w:val="00FD1F7B"/>
    <w:rsid w:val="00FD287D"/>
    <w:rsid w:val="00FD2EC8"/>
    <w:rsid w:val="00FD2F47"/>
    <w:rsid w:val="00FD3190"/>
    <w:rsid w:val="00FD3213"/>
    <w:rsid w:val="00FD35A2"/>
    <w:rsid w:val="00FD379A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5670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4A1C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B6255"/>
  <w15:docId w15:val="{4B026DB4-1514-434A-8619-D8A16997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F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EC"/>
    <w:rPr>
      <w:sz w:val="18"/>
      <w:szCs w:val="18"/>
    </w:rPr>
  </w:style>
  <w:style w:type="paragraph" w:styleId="a7">
    <w:name w:val="List Paragraph"/>
    <w:basedOn w:val="a"/>
    <w:uiPriority w:val="34"/>
    <w:qFormat/>
    <w:rsid w:val="002E1FEC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B22DC9"/>
    <w:rPr>
      <w:color w:val="0000FF" w:themeColor="hyperlink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752382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752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3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小芬 周</cp:lastModifiedBy>
  <cp:revision>66</cp:revision>
  <cp:lastPrinted>2024-02-10T01:55:00Z</cp:lastPrinted>
  <dcterms:created xsi:type="dcterms:W3CDTF">2019-02-12T06:48:00Z</dcterms:created>
  <dcterms:modified xsi:type="dcterms:W3CDTF">2024-02-16T00:58:00Z</dcterms:modified>
</cp:coreProperties>
</file>