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BD2EF" w14:textId="77777777" w:rsidR="004C2EE6" w:rsidRDefault="00457F76">
      <w:pPr>
        <w:widowControl/>
        <w:spacing w:line="432" w:lineRule="atLeast"/>
        <w:jc w:val="center"/>
        <w:rPr>
          <w:rFonts w:ascii="宋体" w:eastAsia="宋体" w:hAnsi="宋体" w:cs="宋体"/>
          <w:b/>
          <w:bCs/>
          <w:color w:val="333333"/>
          <w:sz w:val="24"/>
        </w:rPr>
      </w:pPr>
      <w:r>
        <w:rPr>
          <w:rFonts w:ascii="宋体" w:eastAsia="宋体" w:hAnsi="宋体" w:cs="宋体" w:hint="eastAsia"/>
          <w:b/>
          <w:bCs/>
          <w:color w:val="333333"/>
          <w:kern w:val="0"/>
          <w:sz w:val="24"/>
        </w:rPr>
        <w:t>关于举办新北区</w:t>
      </w:r>
      <w:r>
        <w:rPr>
          <w:rFonts w:ascii="宋体" w:eastAsia="宋体" w:hAnsi="宋体" w:cs="宋体"/>
          <w:b/>
          <w:bCs/>
          <w:color w:val="333333"/>
          <w:kern w:val="0"/>
          <w:sz w:val="24"/>
        </w:rPr>
        <w:t>2023</w:t>
      </w:r>
      <w:r>
        <w:rPr>
          <w:rFonts w:ascii="宋体" w:eastAsia="宋体" w:hAnsi="宋体" w:cs="宋体" w:hint="eastAsia"/>
          <w:b/>
          <w:bCs/>
          <w:color w:val="333333"/>
          <w:kern w:val="0"/>
          <w:sz w:val="24"/>
        </w:rPr>
        <w:t>年初中历史教师命题能力比赛的通知</w:t>
      </w:r>
    </w:p>
    <w:p w14:paraId="35A7F7F6" w14:textId="77777777" w:rsidR="004C2EE6" w:rsidRDefault="00457F76">
      <w:pPr>
        <w:widowControl/>
        <w:jc w:val="left"/>
        <w:rPr>
          <w:rFonts w:ascii="宋体" w:eastAsia="宋体" w:hAnsi="宋体" w:cs="宋体"/>
          <w:color w:val="333333"/>
          <w:sz w:val="14"/>
          <w:szCs w:val="14"/>
        </w:rPr>
      </w:pPr>
      <w:r>
        <w:rPr>
          <w:rFonts w:ascii="宋体" w:eastAsia="宋体" w:hAnsi="宋体" w:cs="宋体" w:hint="eastAsia"/>
          <w:color w:val="333333"/>
          <w:kern w:val="0"/>
          <w:sz w:val="14"/>
          <w:szCs w:val="14"/>
        </w:rPr>
        <w:t> </w:t>
      </w:r>
    </w:p>
    <w:p w14:paraId="07E069BE" w14:textId="77777777" w:rsidR="004C2EE6" w:rsidRDefault="00457F76">
      <w:pPr>
        <w:pStyle w:val="a3"/>
        <w:widowControl/>
        <w:spacing w:line="280" w:lineRule="atLeast"/>
      </w:pPr>
      <w:r>
        <w:rPr>
          <w:rFonts w:ascii="宋体" w:eastAsia="宋体" w:hAnsi="宋体" w:cs="宋体" w:hint="eastAsia"/>
          <w:color w:val="333333"/>
        </w:rPr>
        <w:t>各初中及历史教研组：</w:t>
      </w:r>
    </w:p>
    <w:p w14:paraId="47455B8A" w14:textId="77777777" w:rsidR="004C2EE6" w:rsidRDefault="00457F76">
      <w:pPr>
        <w:pStyle w:val="a3"/>
        <w:widowControl/>
        <w:ind w:firstLineChars="300" w:firstLine="720"/>
        <w:rPr>
          <w:rFonts w:ascii="宋体" w:eastAsia="宋体" w:hAnsi="宋体" w:cs="宋体"/>
          <w:color w:val="333333"/>
        </w:rPr>
      </w:pPr>
      <w:r>
        <w:rPr>
          <w:rFonts w:ascii="宋体" w:eastAsia="宋体" w:hAnsi="宋体" w:cs="宋体" w:hint="eastAsia"/>
          <w:color w:val="333333"/>
        </w:rPr>
        <w:t>根据《关于举行常州市中学学科教师“三题”能力比赛的通知》的精神及《关于举办常州市</w:t>
      </w:r>
      <w:r>
        <w:rPr>
          <w:rFonts w:ascii="宋体" w:eastAsia="宋体" w:hAnsi="宋体" w:cs="宋体"/>
          <w:color w:val="333333"/>
        </w:rPr>
        <w:t>2023</w:t>
      </w:r>
      <w:r>
        <w:rPr>
          <w:rFonts w:ascii="宋体" w:eastAsia="宋体" w:hAnsi="宋体" w:cs="宋体" w:hint="eastAsia"/>
          <w:color w:val="333333"/>
        </w:rPr>
        <w:t>年初中历史教师三题能力比赛》的通知要求。经研究，决定举行新北区各初中历史教师跨学科主题学习命题能力比赛活动。现将有关事项通知如下：</w:t>
      </w:r>
    </w:p>
    <w:p w14:paraId="4AD59BD8" w14:textId="77777777" w:rsidR="004C2EE6" w:rsidRDefault="00457F76">
      <w:pPr>
        <w:pStyle w:val="a3"/>
        <w:widowControl/>
        <w:numPr>
          <w:ilvl w:val="0"/>
          <w:numId w:val="1"/>
        </w:numPr>
        <w:spacing w:line="280" w:lineRule="atLeast"/>
        <w:rPr>
          <w:rFonts w:ascii="宋体" w:eastAsia="宋体" w:hAnsi="宋体" w:cs="宋体"/>
          <w:b/>
          <w:bCs/>
          <w:color w:val="333333"/>
        </w:rPr>
      </w:pPr>
      <w:r>
        <w:rPr>
          <w:rFonts w:ascii="宋体" w:eastAsia="宋体" w:hAnsi="宋体" w:cs="宋体" w:hint="eastAsia"/>
          <w:b/>
          <w:bCs/>
          <w:color w:val="333333"/>
        </w:rPr>
        <w:t>活动意义</w:t>
      </w:r>
    </w:p>
    <w:p w14:paraId="7FC877B8" w14:textId="77777777" w:rsidR="004C2EE6" w:rsidRDefault="001D1346">
      <w:pPr>
        <w:pStyle w:val="a3"/>
        <w:widowControl/>
        <w:spacing w:line="280" w:lineRule="atLeast"/>
        <w:rPr>
          <w:rFonts w:ascii="宋体" w:eastAsia="宋体" w:hAnsi="宋体" w:cs="宋体"/>
          <w:color w:val="333333"/>
        </w:rPr>
      </w:pPr>
      <w:r>
        <w:rPr>
          <w:rFonts w:ascii="宋体" w:eastAsia="宋体" w:hAnsi="宋体" w:cs="宋体" w:hint="eastAsia"/>
          <w:color w:val="333333"/>
        </w:rPr>
        <w:t xml:space="preserve">    </w:t>
      </w:r>
      <w:r w:rsidR="00457F76">
        <w:rPr>
          <w:rFonts w:ascii="宋体" w:eastAsia="宋体" w:hAnsi="宋体" w:cs="宋体" w:hint="eastAsia"/>
          <w:color w:val="333333"/>
        </w:rPr>
        <w:t>跨学科主题学习是《义务教育历史课程标准（</w:t>
      </w:r>
      <w:r w:rsidR="00457F76">
        <w:rPr>
          <w:rFonts w:ascii="宋体" w:eastAsia="宋体" w:hAnsi="宋体" w:cs="宋体"/>
          <w:color w:val="333333"/>
        </w:rPr>
        <w:t>2022</w:t>
      </w:r>
      <w:r w:rsidR="00457F76">
        <w:rPr>
          <w:rFonts w:ascii="宋体" w:eastAsia="宋体" w:hAnsi="宋体" w:cs="宋体" w:hint="eastAsia"/>
          <w:color w:val="333333"/>
        </w:rPr>
        <w:t>年版）》的亮点与难点，是课程修订所强调的素养导向、综合性、实践性等理念的具体落实，为初中历史课程内容的拓展、教学方式和学习方式的转型明确了新的方向。从课程层面看，跨学科主题学习具有两大重要特征：立足学科的课程内容综合化和基于真实情境的课程实施实践化；从教学方式看，应采用项目式学习方式，创新情境教学方式，借鉴现象学习与现象教学；从教学评价看，应注重表现性评价，促进学生积极参与跨学科主题学习。希大家认真学习并推进跨学科主题学习的实施与评价，加强基于大情境、大任务的综合性、开放性、探究性的跨学科主题命题。</w:t>
      </w:r>
    </w:p>
    <w:p w14:paraId="48A5CE45" w14:textId="77777777" w:rsidR="004C2EE6" w:rsidRDefault="00457F76">
      <w:pPr>
        <w:pStyle w:val="a3"/>
        <w:widowControl/>
        <w:spacing w:line="280" w:lineRule="atLeast"/>
      </w:pPr>
      <w:r>
        <w:rPr>
          <w:rFonts w:ascii="宋体" w:eastAsia="宋体" w:hAnsi="宋体" w:cs="宋体" w:hint="eastAsia"/>
          <w:b/>
          <w:bCs/>
          <w:color w:val="333333"/>
        </w:rPr>
        <w:t>二、参加对象：</w:t>
      </w:r>
      <w:r>
        <w:rPr>
          <w:rFonts w:ascii="宋体" w:eastAsia="宋体" w:hAnsi="宋体" w:cs="宋体" w:hint="eastAsia"/>
          <w:color w:val="333333"/>
        </w:rPr>
        <w:t>初中历史教师</w:t>
      </w:r>
    </w:p>
    <w:p w14:paraId="1BE713CC" w14:textId="2AA068B5" w:rsidR="004C2EE6" w:rsidRDefault="00457F76">
      <w:pPr>
        <w:pStyle w:val="a3"/>
        <w:widowControl/>
        <w:spacing w:line="280" w:lineRule="atLeast"/>
        <w:rPr>
          <w:rFonts w:ascii="宋体" w:eastAsia="宋体" w:hAnsi="宋体" w:cs="宋体"/>
        </w:rPr>
      </w:pPr>
      <w:r>
        <w:rPr>
          <w:rFonts w:ascii="宋体" w:eastAsia="宋体" w:hAnsi="宋体" w:cs="宋体" w:hint="eastAsia"/>
          <w:b/>
          <w:bCs/>
          <w:color w:val="333333"/>
        </w:rPr>
        <w:t>三、活动时间：</w:t>
      </w:r>
      <w:r>
        <w:rPr>
          <w:rFonts w:ascii="宋体" w:eastAsia="宋体" w:hAnsi="宋体" w:cs="宋体" w:hint="eastAsia"/>
        </w:rPr>
        <w:t>202</w:t>
      </w:r>
      <w:r>
        <w:rPr>
          <w:rFonts w:ascii="宋体" w:eastAsia="宋体" w:hAnsi="宋体" w:cs="宋体"/>
        </w:rPr>
        <w:t>3</w:t>
      </w:r>
      <w:r>
        <w:rPr>
          <w:rFonts w:ascii="宋体" w:eastAsia="宋体" w:hAnsi="宋体" w:cs="宋体" w:hint="eastAsia"/>
        </w:rPr>
        <w:t>年</w:t>
      </w:r>
      <w:r>
        <w:rPr>
          <w:rFonts w:ascii="宋体" w:eastAsia="宋体" w:hAnsi="宋体" w:cs="宋体"/>
        </w:rPr>
        <w:t>5</w:t>
      </w:r>
      <w:r>
        <w:rPr>
          <w:rFonts w:ascii="宋体" w:eastAsia="宋体" w:hAnsi="宋体" w:cs="宋体" w:hint="eastAsia"/>
        </w:rPr>
        <w:t>月</w:t>
      </w:r>
      <w:r w:rsidR="00F34327">
        <w:rPr>
          <w:rFonts w:ascii="宋体" w:eastAsia="宋体" w:hAnsi="宋体" w:cs="宋体"/>
        </w:rPr>
        <w:t>5</w:t>
      </w:r>
      <w:r>
        <w:rPr>
          <w:rFonts w:ascii="宋体" w:eastAsia="宋体" w:hAnsi="宋体" w:cs="宋体" w:hint="eastAsia"/>
        </w:rPr>
        <w:t>日至</w:t>
      </w:r>
      <w:r>
        <w:rPr>
          <w:rFonts w:ascii="宋体" w:eastAsia="宋体" w:hAnsi="宋体" w:cs="宋体"/>
        </w:rPr>
        <w:t>7</w:t>
      </w:r>
      <w:r>
        <w:rPr>
          <w:rFonts w:ascii="宋体" w:eastAsia="宋体" w:hAnsi="宋体" w:cs="宋体" w:hint="eastAsia"/>
        </w:rPr>
        <w:t>月</w:t>
      </w:r>
      <w:r>
        <w:rPr>
          <w:rFonts w:ascii="宋体" w:eastAsia="宋体" w:hAnsi="宋体" w:cs="宋体"/>
        </w:rPr>
        <w:t>25</w:t>
      </w:r>
      <w:r>
        <w:rPr>
          <w:rFonts w:ascii="宋体" w:eastAsia="宋体" w:hAnsi="宋体" w:cs="宋体" w:hint="eastAsia"/>
        </w:rPr>
        <w:t>日</w:t>
      </w:r>
    </w:p>
    <w:p w14:paraId="0AEF2DB6" w14:textId="77777777" w:rsidR="004C2EE6" w:rsidRPr="001D1346" w:rsidRDefault="00457F76">
      <w:pPr>
        <w:pStyle w:val="a3"/>
        <w:widowControl/>
        <w:spacing w:line="280" w:lineRule="atLeast"/>
        <w:rPr>
          <w:rFonts w:ascii="宋体" w:eastAsia="宋体" w:hAnsi="宋体" w:cs="宋体"/>
          <w:color w:val="000000" w:themeColor="text1"/>
        </w:rPr>
      </w:pPr>
      <w:r>
        <w:rPr>
          <w:rFonts w:ascii="宋体" w:eastAsia="宋体" w:hAnsi="宋体" w:cs="宋体" w:hint="eastAsia"/>
          <w:b/>
          <w:bCs/>
        </w:rPr>
        <w:t>四、参赛作品要求</w:t>
      </w:r>
      <w:r>
        <w:rPr>
          <w:rFonts w:ascii="宋体" w:eastAsia="宋体" w:hAnsi="宋体" w:cs="宋体" w:hint="eastAsia"/>
        </w:rPr>
        <w:t>：1</w:t>
      </w:r>
      <w:r>
        <w:rPr>
          <w:rFonts w:ascii="宋体" w:eastAsia="宋体" w:hAnsi="宋体" w:cs="宋体"/>
        </w:rPr>
        <w:t>0</w:t>
      </w:r>
      <w:proofErr w:type="gramStart"/>
      <w:r>
        <w:rPr>
          <w:rFonts w:ascii="宋体" w:eastAsia="宋体" w:hAnsi="宋体" w:cs="宋体" w:hint="eastAsia"/>
        </w:rPr>
        <w:t>轨</w:t>
      </w:r>
      <w:proofErr w:type="gramEnd"/>
      <w:r>
        <w:rPr>
          <w:rFonts w:ascii="宋体" w:eastAsia="宋体" w:hAnsi="宋体" w:cs="宋体" w:hint="eastAsia"/>
        </w:rPr>
        <w:t>以下学校</w:t>
      </w:r>
      <w:bookmarkStart w:id="0" w:name="_Hlk134107956"/>
      <w:r>
        <w:rPr>
          <w:rFonts w:ascii="宋体" w:eastAsia="宋体" w:hAnsi="宋体" w:cs="宋体" w:hint="eastAsia"/>
        </w:rPr>
        <w:t>每校</w:t>
      </w:r>
      <w:bookmarkEnd w:id="0"/>
      <w:r>
        <w:rPr>
          <w:rFonts w:ascii="宋体" w:eastAsia="宋体" w:hAnsi="宋体" w:cs="宋体" w:hint="eastAsia"/>
        </w:rPr>
        <w:t>1份，1</w:t>
      </w:r>
      <w:r>
        <w:rPr>
          <w:rFonts w:ascii="宋体" w:eastAsia="宋体" w:hAnsi="宋体" w:cs="宋体"/>
        </w:rPr>
        <w:t>0</w:t>
      </w:r>
      <w:proofErr w:type="gramStart"/>
      <w:r>
        <w:rPr>
          <w:rFonts w:ascii="宋体" w:eastAsia="宋体" w:hAnsi="宋体" w:cs="宋体" w:hint="eastAsia"/>
        </w:rPr>
        <w:t>轨</w:t>
      </w:r>
      <w:proofErr w:type="gramEnd"/>
      <w:r>
        <w:rPr>
          <w:rFonts w:ascii="宋体" w:eastAsia="宋体" w:hAnsi="宋体" w:cs="宋体" w:hint="eastAsia"/>
        </w:rPr>
        <w:t>以上的学校每校2份。</w:t>
      </w:r>
      <w:r w:rsidRPr="001D1346">
        <w:rPr>
          <w:rFonts w:ascii="宋体" w:eastAsia="宋体" w:hAnsi="宋体" w:cs="宋体" w:hint="eastAsia"/>
          <w:color w:val="000000" w:themeColor="text1"/>
        </w:rPr>
        <w:t>各校教研组择优推荐，保证命题的质量。</w:t>
      </w:r>
    </w:p>
    <w:p w14:paraId="14B9663A" w14:textId="77777777" w:rsidR="004C2EE6" w:rsidRDefault="00457F76">
      <w:pPr>
        <w:pStyle w:val="a3"/>
        <w:widowControl/>
        <w:spacing w:line="280" w:lineRule="atLeast"/>
      </w:pPr>
      <w:r>
        <w:rPr>
          <w:rFonts w:ascii="宋体" w:eastAsia="宋体" w:hAnsi="宋体" w:cs="宋体" w:hint="eastAsia"/>
          <w:b/>
          <w:bCs/>
          <w:color w:val="333333"/>
        </w:rPr>
        <w:t>五、评价办法</w:t>
      </w:r>
    </w:p>
    <w:p w14:paraId="27938102" w14:textId="77777777" w:rsidR="004C2EE6" w:rsidRDefault="00457F76">
      <w:pPr>
        <w:ind w:firstLineChars="200" w:firstLine="480"/>
        <w:rPr>
          <w:sz w:val="24"/>
        </w:rPr>
      </w:pPr>
      <w:r>
        <w:rPr>
          <w:rFonts w:ascii="宋体" w:eastAsia="宋体" w:hAnsi="宋体" w:cs="宋体"/>
          <w:color w:val="333333"/>
          <w:sz w:val="24"/>
        </w:rPr>
        <w:t>1.</w:t>
      </w:r>
      <w:proofErr w:type="gramStart"/>
      <w:r>
        <w:rPr>
          <w:rFonts w:ascii="宋体" w:eastAsia="宋体" w:hAnsi="宋体" w:cs="宋体" w:hint="eastAsia"/>
          <w:color w:val="333333"/>
          <w:sz w:val="24"/>
        </w:rPr>
        <w:t>请依据</w:t>
      </w:r>
      <w:proofErr w:type="gramEnd"/>
      <w:r>
        <w:rPr>
          <w:rFonts w:ascii="宋体" w:eastAsia="宋体" w:hAnsi="宋体" w:cs="宋体" w:hint="eastAsia"/>
          <w:color w:val="333333"/>
          <w:sz w:val="24"/>
        </w:rPr>
        <w:t>《义务教育历史课程标准（</w:t>
      </w:r>
      <w:r>
        <w:rPr>
          <w:rFonts w:ascii="宋体" w:eastAsia="宋体" w:hAnsi="宋体" w:cs="宋体"/>
          <w:color w:val="333333"/>
          <w:sz w:val="24"/>
        </w:rPr>
        <w:t>2022</w:t>
      </w:r>
      <w:r>
        <w:rPr>
          <w:rFonts w:ascii="宋体" w:eastAsia="宋体" w:hAnsi="宋体" w:cs="宋体" w:hint="eastAsia"/>
          <w:color w:val="333333"/>
          <w:sz w:val="24"/>
        </w:rPr>
        <w:t>年版》中的“跨学科主题学习”学习参考示例并结合教学实践创设基于历史学科的跨学科主题学习的大情境案例，依托创设的跨学科大情境案例并基于历史学科设计综合性、开放性与探究性任务。</w:t>
      </w:r>
      <w:r>
        <w:rPr>
          <w:rFonts w:hint="eastAsia"/>
          <w:sz w:val="24"/>
        </w:rPr>
        <w:t>根据实际情况，以上跨学科主题学习综合实践活动案例可以以跨学科研究小组为单位多人合作完成</w:t>
      </w:r>
      <w:r w:rsidR="001D1346">
        <w:rPr>
          <w:rFonts w:ascii="宋体" w:eastAsia="宋体" w:hAnsi="宋体" w:cs="宋体" w:hint="eastAsia"/>
          <w:color w:val="333333"/>
        </w:rPr>
        <w:t>。</w:t>
      </w:r>
      <w:r>
        <w:rPr>
          <w:rFonts w:hint="eastAsia"/>
          <w:sz w:val="24"/>
        </w:rPr>
        <w:t>（每组最多不超过</w:t>
      </w:r>
      <w:r>
        <w:rPr>
          <w:rFonts w:hint="eastAsia"/>
          <w:sz w:val="24"/>
        </w:rPr>
        <w:t>3</w:t>
      </w:r>
      <w:r>
        <w:rPr>
          <w:rFonts w:hint="eastAsia"/>
          <w:sz w:val="24"/>
        </w:rPr>
        <w:t>人）</w:t>
      </w:r>
    </w:p>
    <w:p w14:paraId="60C8FD92" w14:textId="77777777" w:rsidR="004C2EE6" w:rsidRDefault="00457F76">
      <w:pPr>
        <w:pStyle w:val="a3"/>
        <w:widowControl/>
        <w:spacing w:line="280" w:lineRule="atLeast"/>
        <w:ind w:firstLineChars="200" w:firstLine="480"/>
        <w:rPr>
          <w:rFonts w:ascii="宋体" w:eastAsia="宋体" w:hAnsi="宋体" w:cs="宋体"/>
          <w:color w:val="333333"/>
        </w:rPr>
      </w:pPr>
      <w:r>
        <w:rPr>
          <w:rFonts w:ascii="宋体" w:eastAsia="宋体" w:hAnsi="宋体" w:cs="宋体"/>
          <w:color w:val="333333"/>
        </w:rPr>
        <w:t>2.</w:t>
      </w:r>
      <w:r>
        <w:rPr>
          <w:rFonts w:ascii="宋体" w:eastAsia="宋体" w:hAnsi="宋体" w:cs="宋体" w:hint="eastAsia"/>
          <w:color w:val="333333"/>
        </w:rPr>
        <w:t>命题能力比赛采用开卷形式，可以自主参考网络与文献资料创设情境与任务，不得抄袭；情境创设与题目命</w:t>
      </w:r>
      <w:proofErr w:type="gramStart"/>
      <w:r>
        <w:rPr>
          <w:rFonts w:ascii="宋体" w:eastAsia="宋体" w:hAnsi="宋体" w:cs="宋体" w:hint="eastAsia"/>
          <w:color w:val="333333"/>
        </w:rPr>
        <w:t>制完成</w:t>
      </w:r>
      <w:proofErr w:type="gramEnd"/>
      <w:r>
        <w:rPr>
          <w:rFonts w:ascii="宋体" w:eastAsia="宋体" w:hAnsi="宋体" w:cs="宋体" w:hint="eastAsia"/>
          <w:color w:val="333333"/>
        </w:rPr>
        <w:t>后请于</w:t>
      </w:r>
      <w:r>
        <w:rPr>
          <w:rFonts w:ascii="宋体" w:eastAsia="宋体" w:hAnsi="宋体" w:cs="宋体"/>
          <w:color w:val="333333"/>
        </w:rPr>
        <w:t>7</w:t>
      </w:r>
      <w:r>
        <w:rPr>
          <w:rFonts w:ascii="宋体" w:eastAsia="宋体" w:hAnsi="宋体" w:cs="宋体" w:hint="eastAsia"/>
          <w:color w:val="333333"/>
        </w:rPr>
        <w:t>月2</w:t>
      </w:r>
      <w:r>
        <w:rPr>
          <w:rFonts w:ascii="宋体" w:eastAsia="宋体" w:hAnsi="宋体" w:cs="宋体"/>
          <w:color w:val="333333"/>
        </w:rPr>
        <w:t>5</w:t>
      </w:r>
      <w:r>
        <w:rPr>
          <w:rFonts w:ascii="宋体" w:eastAsia="宋体" w:hAnsi="宋体" w:cs="宋体" w:hint="eastAsia"/>
          <w:color w:val="333333"/>
        </w:rPr>
        <w:t>日提交</w:t>
      </w:r>
      <w:r>
        <w:rPr>
          <w:rFonts w:ascii="宋体" w:eastAsia="宋体" w:hAnsi="宋体" w:cs="宋体"/>
          <w:color w:val="333333"/>
        </w:rPr>
        <w:t>942059467@</w:t>
      </w:r>
      <w:r>
        <w:rPr>
          <w:rFonts w:ascii="宋体" w:eastAsia="宋体" w:hAnsi="宋体" w:cs="宋体" w:hint="eastAsia"/>
          <w:color w:val="333333"/>
        </w:rPr>
        <w:t>qq</w:t>
      </w:r>
      <w:r>
        <w:rPr>
          <w:rFonts w:ascii="宋体" w:eastAsia="宋体" w:hAnsi="宋体" w:cs="宋体"/>
          <w:color w:val="333333"/>
        </w:rPr>
        <w:t>.com</w:t>
      </w:r>
      <w:r>
        <w:rPr>
          <w:rFonts w:ascii="宋体" w:eastAsia="宋体" w:hAnsi="宋体" w:cs="宋体" w:hint="eastAsia"/>
          <w:color w:val="333333"/>
        </w:rPr>
        <w:t>电子邮箱。评委将根据参赛人数与考试分数按一定比例评选出</w:t>
      </w:r>
      <w:r>
        <w:rPr>
          <w:rFonts w:ascii="宋体" w:eastAsia="宋体" w:hAnsi="宋体" w:cs="宋体" w:hint="eastAsia"/>
          <w:color w:val="FF0000"/>
        </w:rPr>
        <w:t>一、二</w:t>
      </w:r>
      <w:r>
        <w:rPr>
          <w:rFonts w:ascii="宋体" w:eastAsia="宋体" w:hAnsi="宋体" w:cs="宋体" w:hint="eastAsia"/>
          <w:color w:val="333333"/>
        </w:rPr>
        <w:t>等奖若干名。</w:t>
      </w:r>
    </w:p>
    <w:p w14:paraId="19B4ADB2" w14:textId="0BDC60CD" w:rsidR="004C2EE6" w:rsidRDefault="00F34327">
      <w:pPr>
        <w:pStyle w:val="a3"/>
        <w:widowControl/>
        <w:spacing w:line="280" w:lineRule="atLeast"/>
        <w:jc w:val="center"/>
        <w:rPr>
          <w:rFonts w:ascii="宋体" w:eastAsia="宋体" w:hAnsi="宋体" w:cs="宋体"/>
          <w:color w:val="333333"/>
        </w:rPr>
      </w:pPr>
      <w:r>
        <w:rPr>
          <w:rFonts w:ascii="宋体" w:eastAsia="宋体" w:hAnsi="宋体" w:cs="宋体" w:hint="eastAsia"/>
          <w:color w:val="333333"/>
        </w:rPr>
        <w:t xml:space="preserve"> </w:t>
      </w:r>
      <w:r>
        <w:rPr>
          <w:rFonts w:ascii="宋体" w:eastAsia="宋体" w:hAnsi="宋体" w:cs="宋体"/>
          <w:color w:val="333333"/>
        </w:rPr>
        <w:t xml:space="preserve">                                            </w:t>
      </w:r>
      <w:r w:rsidR="00457F76">
        <w:rPr>
          <w:rFonts w:ascii="宋体" w:eastAsia="宋体" w:hAnsi="宋体" w:cs="宋体" w:hint="eastAsia"/>
          <w:color w:val="333333"/>
        </w:rPr>
        <w:t>新北区教师发展中心</w:t>
      </w:r>
    </w:p>
    <w:p w14:paraId="43784F78" w14:textId="69257393" w:rsidR="004C2EE6" w:rsidRDefault="00F34327">
      <w:pPr>
        <w:pStyle w:val="a3"/>
        <w:widowControl/>
        <w:spacing w:line="280" w:lineRule="atLeast"/>
        <w:jc w:val="center"/>
      </w:pPr>
      <w:r>
        <w:rPr>
          <w:rFonts w:ascii="宋体" w:eastAsia="宋体" w:hAnsi="宋体" w:cs="宋体"/>
          <w:color w:val="333333"/>
        </w:rPr>
        <w:t xml:space="preserve">                                            </w:t>
      </w:r>
      <w:r w:rsidR="00457F76">
        <w:rPr>
          <w:rFonts w:ascii="宋体" w:eastAsia="宋体" w:hAnsi="宋体" w:cs="宋体" w:hint="eastAsia"/>
          <w:color w:val="333333"/>
        </w:rPr>
        <w:t>202</w:t>
      </w:r>
      <w:r w:rsidR="00457F76">
        <w:rPr>
          <w:rFonts w:ascii="宋体" w:eastAsia="宋体" w:hAnsi="宋体" w:cs="宋体"/>
          <w:color w:val="333333"/>
        </w:rPr>
        <w:t>3</w:t>
      </w:r>
      <w:r w:rsidR="00457F76">
        <w:rPr>
          <w:rFonts w:ascii="宋体" w:eastAsia="宋体" w:hAnsi="宋体" w:cs="宋体" w:hint="eastAsia"/>
          <w:color w:val="333333"/>
        </w:rPr>
        <w:t>年</w:t>
      </w:r>
      <w:r w:rsidR="00457F76">
        <w:rPr>
          <w:rFonts w:ascii="宋体" w:eastAsia="宋体" w:hAnsi="宋体" w:cs="宋体"/>
          <w:color w:val="333333"/>
        </w:rPr>
        <w:t>5</w:t>
      </w:r>
      <w:r w:rsidR="00457F76">
        <w:rPr>
          <w:rFonts w:ascii="宋体" w:eastAsia="宋体" w:hAnsi="宋体" w:cs="宋体" w:hint="eastAsia"/>
          <w:color w:val="333333"/>
        </w:rPr>
        <w:t>月</w:t>
      </w:r>
      <w:r>
        <w:rPr>
          <w:rFonts w:ascii="宋体" w:eastAsia="宋体" w:hAnsi="宋体" w:cs="宋体"/>
          <w:color w:val="333333"/>
        </w:rPr>
        <w:t>5</w:t>
      </w:r>
      <w:r w:rsidR="00457F76">
        <w:rPr>
          <w:rFonts w:ascii="宋体" w:eastAsia="宋体" w:hAnsi="宋体" w:cs="宋体" w:hint="eastAsia"/>
          <w:color w:val="333333"/>
        </w:rPr>
        <w:t>日</w:t>
      </w:r>
    </w:p>
    <w:p w14:paraId="798D8535" w14:textId="77777777" w:rsidR="004C2EE6" w:rsidRDefault="004C2EE6">
      <w:pPr>
        <w:rPr>
          <w:sz w:val="24"/>
        </w:rPr>
      </w:pPr>
    </w:p>
    <w:sectPr w:rsidR="004C2EE6" w:rsidSect="004C2E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9651" w14:textId="77777777" w:rsidR="00155FCE" w:rsidRDefault="00155FCE" w:rsidP="001D1346">
      <w:r>
        <w:separator/>
      </w:r>
    </w:p>
  </w:endnote>
  <w:endnote w:type="continuationSeparator" w:id="0">
    <w:p w14:paraId="70AE2BAF" w14:textId="77777777" w:rsidR="00155FCE" w:rsidRDefault="00155FCE" w:rsidP="001D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AF0F" w14:textId="77777777" w:rsidR="00155FCE" w:rsidRDefault="00155FCE" w:rsidP="001D1346">
      <w:r>
        <w:separator/>
      </w:r>
    </w:p>
  </w:footnote>
  <w:footnote w:type="continuationSeparator" w:id="0">
    <w:p w14:paraId="17349953" w14:textId="77777777" w:rsidR="00155FCE" w:rsidRDefault="00155FCE" w:rsidP="001D1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43FDA"/>
    <w:multiLevelType w:val="singleLevel"/>
    <w:tmpl w:val="AEF43FDA"/>
    <w:lvl w:ilvl="0">
      <w:start w:val="1"/>
      <w:numFmt w:val="chineseCounting"/>
      <w:suff w:val="nothing"/>
      <w:lvlText w:val="%1、"/>
      <w:lvlJc w:val="left"/>
      <w:rPr>
        <w:rFonts w:hint="eastAsia"/>
      </w:rPr>
    </w:lvl>
  </w:abstractNum>
  <w:num w:numId="1" w16cid:durableId="84948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c2OTMyMzdlOGU4MDhlNzcxZTVkNTNhYjQ1NGM5NDEifQ=="/>
  </w:docVars>
  <w:rsids>
    <w:rsidRoot w:val="22461D57"/>
    <w:rsid w:val="AF053034"/>
    <w:rsid w:val="BFBED34E"/>
    <w:rsid w:val="E7B739D8"/>
    <w:rsid w:val="EE7FD343"/>
    <w:rsid w:val="F7FDA595"/>
    <w:rsid w:val="FB9F89AC"/>
    <w:rsid w:val="FE6F8686"/>
    <w:rsid w:val="00155FCE"/>
    <w:rsid w:val="001D1346"/>
    <w:rsid w:val="003B08C4"/>
    <w:rsid w:val="00457F76"/>
    <w:rsid w:val="004C2EE6"/>
    <w:rsid w:val="00BF2F1D"/>
    <w:rsid w:val="00F34327"/>
    <w:rsid w:val="00FB241A"/>
    <w:rsid w:val="0ABE58EA"/>
    <w:rsid w:val="22461D57"/>
    <w:rsid w:val="3BBF5A86"/>
    <w:rsid w:val="42FF3F79"/>
    <w:rsid w:val="5EBB25CF"/>
    <w:rsid w:val="5F50702F"/>
    <w:rsid w:val="6EEE9C43"/>
    <w:rsid w:val="6F3F2B3F"/>
    <w:rsid w:val="6F7C1120"/>
    <w:rsid w:val="6F91DC54"/>
    <w:rsid w:val="6FAD7C73"/>
    <w:rsid w:val="77179707"/>
    <w:rsid w:val="7DEF8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3C3A"/>
  <w15:docId w15:val="{C20CF9BA-50D1-4E96-839F-9C72E41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E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C2EE6"/>
    <w:pPr>
      <w:spacing w:beforeAutospacing="1" w:afterAutospacing="1"/>
      <w:jc w:val="left"/>
    </w:pPr>
    <w:rPr>
      <w:rFonts w:cs="Times New Roman"/>
      <w:kern w:val="0"/>
      <w:sz w:val="24"/>
    </w:rPr>
  </w:style>
  <w:style w:type="character" w:styleId="a4">
    <w:name w:val="Hyperlink"/>
    <w:basedOn w:val="a0"/>
    <w:qFormat/>
    <w:rsid w:val="004C2EE6"/>
    <w:rPr>
      <w:color w:val="0000FF"/>
      <w:u w:val="single"/>
    </w:rPr>
  </w:style>
  <w:style w:type="paragraph" w:styleId="a5">
    <w:name w:val="header"/>
    <w:basedOn w:val="a"/>
    <w:link w:val="a6"/>
    <w:rsid w:val="001D13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D1346"/>
    <w:rPr>
      <w:rFonts w:asciiTheme="minorHAnsi" w:eastAsiaTheme="minorEastAsia" w:hAnsiTheme="minorHAnsi" w:cstheme="minorBidi"/>
      <w:kern w:val="2"/>
      <w:sz w:val="18"/>
      <w:szCs w:val="18"/>
    </w:rPr>
  </w:style>
  <w:style w:type="paragraph" w:styleId="a7">
    <w:name w:val="footer"/>
    <w:basedOn w:val="a"/>
    <w:link w:val="a8"/>
    <w:rsid w:val="001D1346"/>
    <w:pPr>
      <w:tabs>
        <w:tab w:val="center" w:pos="4153"/>
        <w:tab w:val="right" w:pos="8306"/>
      </w:tabs>
      <w:snapToGrid w:val="0"/>
      <w:jc w:val="left"/>
    </w:pPr>
    <w:rPr>
      <w:sz w:val="18"/>
      <w:szCs w:val="18"/>
    </w:rPr>
  </w:style>
  <w:style w:type="character" w:customStyle="1" w:styleId="a8">
    <w:name w:val="页脚 字符"/>
    <w:basedOn w:val="a0"/>
    <w:link w:val="a7"/>
    <w:rsid w:val="001D134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水涛</dc:creator>
  <cp:lastModifiedBy>周 小芬</cp:lastModifiedBy>
  <cp:revision>5</cp:revision>
  <dcterms:created xsi:type="dcterms:W3CDTF">2022-10-09T16:38:00Z</dcterms:created>
  <dcterms:modified xsi:type="dcterms:W3CDTF">2023-05-05T03:17:00Z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D4DBC295D4B7483DAA8DF6500AA8971C</vt:lpwstr>
  </property>
</Properties>
</file>