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新北区小学数学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评优课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</w:rPr>
        <w:t>第二轮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比赛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的通知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各小学：</w:t>
      </w:r>
    </w:p>
    <w:p>
      <w:pPr>
        <w:ind w:firstLine="42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新北区小学数学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教师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教龄3-8年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  <w:r>
        <w:rPr>
          <w:rFonts w:hint="eastAsia" w:ascii="楷体" w:hAnsi="楷体" w:eastAsia="楷体" w:cs="楷体"/>
          <w:sz w:val="21"/>
          <w:szCs w:val="21"/>
        </w:rPr>
        <w:t>评优课第二轮比赛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，定于3月27日举行。具体安排如下：</w:t>
      </w:r>
    </w:p>
    <w:p>
      <w:pPr>
        <w:numPr>
          <w:ilvl w:val="0"/>
          <w:numId w:val="1"/>
        </w:numPr>
        <w:ind w:firstLine="42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比赛形式：封闭备课，模拟上课（没有学生）</w:t>
      </w:r>
    </w:p>
    <w:p>
      <w:pPr>
        <w:numPr>
          <w:ilvl w:val="0"/>
          <w:numId w:val="1"/>
        </w:numPr>
        <w:ind w:firstLine="42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比赛地点：龙虎塘第二实验小学</w:t>
      </w:r>
    </w:p>
    <w:p>
      <w:pPr>
        <w:numPr>
          <w:ilvl w:val="0"/>
          <w:numId w:val="1"/>
        </w:numPr>
        <w:ind w:firstLine="42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比赛时间：3月27日 7:20——17:00</w:t>
      </w:r>
    </w:p>
    <w:p>
      <w:pPr>
        <w:numPr>
          <w:ilvl w:val="0"/>
          <w:numId w:val="1"/>
        </w:numPr>
        <w:ind w:firstLine="42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比赛要求：</w:t>
      </w:r>
    </w:p>
    <w:p>
      <w:pPr>
        <w:numPr>
          <w:ilvl w:val="0"/>
          <w:numId w:val="0"/>
        </w:numPr>
        <w:ind w:firstLine="1050" w:firstLineChars="5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（1）独立备课时间120分钟（含研究教材、准备教具、撰写教           </w:t>
      </w:r>
    </w:p>
    <w:p>
      <w:pPr>
        <w:numPr>
          <w:ilvl w:val="0"/>
          <w:numId w:val="0"/>
        </w:numPr>
        <w:ind w:firstLine="1470" w:firstLineChars="7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学设计及制作教学课件），模拟上课8—10分钟。</w:t>
      </w:r>
    </w:p>
    <w:p>
      <w:pPr>
        <w:numPr>
          <w:ilvl w:val="0"/>
          <w:numId w:val="2"/>
        </w:numPr>
        <w:ind w:left="1050" w:leftChars="0" w:firstLine="0" w:firstLineChars="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参数选手可以自带电脑及《2022版义务教育数学课程标准》。</w:t>
      </w:r>
    </w:p>
    <w:p>
      <w:pPr>
        <w:numPr>
          <w:ilvl w:val="0"/>
          <w:numId w:val="0"/>
        </w:numPr>
        <w:ind w:left="1470" w:leftChars="700" w:firstLine="0" w:firstLineChars="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教师发展中心提供教学内容（含草稿纸）和模拟上课粉笔、大屏，不提供其他设备，不提供其他材料。</w:t>
      </w:r>
    </w:p>
    <w:p>
      <w:pPr>
        <w:numPr>
          <w:ilvl w:val="0"/>
          <w:numId w:val="2"/>
        </w:numPr>
        <w:ind w:left="1050" w:leftChars="0" w:firstLine="0" w:firstLineChars="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参数选手报到后集中休息，比赛结束后方可离开学校。</w:t>
      </w:r>
    </w:p>
    <w:p>
      <w:pPr>
        <w:numPr>
          <w:ilvl w:val="0"/>
          <w:numId w:val="2"/>
        </w:numPr>
        <w:ind w:left="1050" w:leftChars="0" w:firstLine="0" w:firstLineChars="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pacing w:val="-6"/>
          <w:sz w:val="21"/>
          <w:szCs w:val="21"/>
          <w:lang w:val="en-US" w:eastAsia="zh-CN"/>
        </w:rPr>
        <w:t>比赛结束的选手，要把所有涉及与比赛相关的材料（包括草稿纸）,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left="1050" w:leftChars="0" w:firstLine="420" w:firstLineChars="2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都要上交工作人员，不得带离比赛现场。</w:t>
      </w:r>
    </w:p>
    <w:p>
      <w:pPr>
        <w:numPr>
          <w:ilvl w:val="0"/>
          <w:numId w:val="2"/>
        </w:numPr>
        <w:ind w:left="1050" w:leftChars="0" w:firstLine="0" w:firstLineChars="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参数选手不得把手机、平板等通讯设备带入备课室。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           </w:t>
      </w:r>
    </w:p>
    <w:p>
      <w:pPr>
        <w:numPr>
          <w:ilvl w:val="0"/>
          <w:numId w:val="0"/>
        </w:numPr>
        <w:ind w:firstLine="4620" w:firstLineChars="22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新北区教师发展中心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              2023年3月17日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附：第二轮参赛选手名单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低段（29人）：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百草园小学    施佳丽           百丈中心小学  吴秀娟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奔牛实验小学  何亚丽           春江中心小学  周敏    肖悦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飞龙实验小学  陈洁             河海实验小学  陈烨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default" w:ascii="楷体" w:hAnsi="楷体" w:eastAsia="楷体" w:cs="楷体"/>
          <w:sz w:val="21"/>
          <w:szCs w:val="21"/>
          <w:lang w:val="en-US" w:eastAsia="zh-CN"/>
        </w:rPr>
        <w:t>九里小学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李婷             </w:t>
      </w:r>
      <w:r>
        <w:rPr>
          <w:rFonts w:hint="default" w:ascii="楷体" w:hAnsi="楷体" w:eastAsia="楷体" w:cs="楷体"/>
          <w:sz w:val="21"/>
          <w:szCs w:val="21"/>
          <w:lang w:val="en-US" w:eastAsia="zh-CN"/>
        </w:rPr>
        <w:t>河海实验学校（小学部）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</w:t>
      </w:r>
      <w:r>
        <w:rPr>
          <w:rFonts w:hint="default" w:ascii="楷体" w:hAnsi="楷体" w:eastAsia="楷体" w:cs="楷体"/>
          <w:sz w:val="21"/>
          <w:szCs w:val="21"/>
          <w:lang w:val="en-US" w:eastAsia="zh-CN"/>
        </w:rPr>
        <w:t>徐燕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许芸婷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default" w:ascii="楷体" w:hAnsi="楷体" w:eastAsia="楷体" w:cs="楷体"/>
          <w:sz w:val="21"/>
          <w:szCs w:val="21"/>
          <w:lang w:val="en-US" w:eastAsia="zh-CN"/>
        </w:rPr>
        <w:t>龙城小学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王妍  徐馨尔     龙虎塘实验小学  王洁   刘红  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孟河中心小学  恽蝶  刘慧媛     三井实验小学   巢红霞  徐韵香    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圩塘中心小学  张杨钰           魏村中心小学   袁佳璐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香槟湖小学    徐倩   潘婷婷    孝都小学       朱晓雯   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新桥第二实验小学     陆柏霖    新桥实验小学   刘孝玲  徐英  </w:t>
      </w:r>
    </w:p>
    <w:p>
      <w:pPr>
        <w:numPr>
          <w:ilvl w:val="0"/>
          <w:numId w:val="0"/>
        </w:numPr>
        <w:ind w:firstLine="630" w:firstLineChars="300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薛家实验小学  陶晓洋   李羚  高云  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高段（22人）：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安家中心小学   王斌             百丈中心小学   赵春香   褚君  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奔牛实验小学   骆晓倩           春江中心小学   金洁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龙虎塘第二实验小学  朱玥        飞龙实验小学   韩舒阳  张亚芹  张逸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龙虎塘实验小学  周剑            龙城小学       单文霞  陈菲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孟河实验小学    孔昕            三井实验小学   赵煜    周鑫淼  蒋文亭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香槟湖小学      秦瑜            小河中心小学   钱绍军  陈佳丽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新桥第二实验小学   孙晓薇       新桥实验小学   罗雯娟</w:t>
      </w:r>
    </w:p>
    <w:p>
      <w:pPr>
        <w:numPr>
          <w:ilvl w:val="0"/>
          <w:numId w:val="0"/>
        </w:numPr>
        <w:ind w:firstLine="420" w:firstLineChars="200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薛家实验小学     汪倩羽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27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8E9CE"/>
    <w:multiLevelType w:val="singleLevel"/>
    <w:tmpl w:val="4898E9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22E9F6"/>
    <w:multiLevelType w:val="singleLevel"/>
    <w:tmpl w:val="7822E9F6"/>
    <w:lvl w:ilvl="0" w:tentative="0">
      <w:start w:val="2"/>
      <w:numFmt w:val="decimal"/>
      <w:suff w:val="nothing"/>
      <w:lvlText w:val="（%1）"/>
      <w:lvlJc w:val="left"/>
      <w:pPr>
        <w:ind w:left="105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YjJmZjVhMmM3ZWZiZmQ2OTdlZDcyOThjNGNhZTkifQ=="/>
    <w:docVar w:name="KSO_WPS_MARK_KEY" w:val="41760d1b-a018-48d5-804a-b966fc5418a4"/>
  </w:docVars>
  <w:rsids>
    <w:rsidRoot w:val="1C820A2B"/>
    <w:rsid w:val="1C820A2B"/>
    <w:rsid w:val="230C5CE8"/>
    <w:rsid w:val="7BC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731</Characters>
  <Lines>0</Lines>
  <Paragraphs>0</Paragraphs>
  <TotalTime>5</TotalTime>
  <ScaleCrop>false</ScaleCrop>
  <LinksUpToDate>false</LinksUpToDate>
  <CharactersWithSpaces>1211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2023-03-17T01:10:00Z</dcterms:created>
  <dc:creator>陈建伟</dc:creator>
  <cp:lastModifiedBy>陈建伟</cp:lastModifiedBy>
  <dcterms:modified xsi:type="dcterms:W3CDTF">2023-03-17T02:26:06Z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B8EB5CFEDB83452BAED57F583092D92F</vt:lpwstr>
  </property>
</Properties>
</file>