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bookmarkStart w:id="2" w:name="_GoBack"/>
      <w:bookmarkEnd w:id="2"/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信息化教学类线上展评活动操作手册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信息化教学负责人版</w:t>
      </w:r>
    </w:p>
    <w:p>
      <w:pPr>
        <w:pStyle w:val="15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登录</w:t>
      </w:r>
    </w:p>
    <w:p>
      <w:pPr>
        <w:pStyle w:val="15"/>
        <w:numPr>
          <w:ilvl w:val="0"/>
          <w:numId w:val="3"/>
        </w:numPr>
        <w:ind w:firstLineChars="0"/>
        <w:rPr>
          <w:b/>
          <w:bCs/>
        </w:rPr>
      </w:pPr>
      <w:bookmarkStart w:id="0" w:name="_Hlk104466404"/>
      <w:r>
        <w:rPr>
          <w:rFonts w:hint="eastAsia"/>
          <w:b/>
          <w:bCs/>
        </w:rPr>
        <w:t>电脑端访问平台，网址：</w:t>
      </w:r>
      <w:r>
        <w:fldChar w:fldCharType="begin"/>
      </w:r>
      <w:r>
        <w:instrText xml:space="preserve"> HYPERLINK "https://uc-sch.czedu.cn" </w:instrText>
      </w:r>
      <w:r>
        <w:fldChar w:fldCharType="separate"/>
      </w:r>
      <w:r>
        <w:rPr>
          <w:rStyle w:val="9"/>
          <w:rFonts w:hint="eastAsia"/>
          <w:b/>
          <w:bCs/>
        </w:rPr>
        <w:t>https://uc-sch.czedu.cn</w:t>
      </w:r>
      <w:r>
        <w:rPr>
          <w:rStyle w:val="9"/>
          <w:rFonts w:hint="eastAsia"/>
          <w:b/>
          <w:bCs/>
        </w:rPr>
        <w:fldChar w:fldCharType="end"/>
      </w:r>
    </w:p>
    <w:p>
      <w:pPr>
        <w:pStyle w:val="15"/>
        <w:numPr>
          <w:ilvl w:val="0"/>
          <w:numId w:val="3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点击扫码登录，在微信上通过短信验证码绑定账号后，再重新扫码确认登录（已绑定用户直接微信扫码确认登录即可），如图1。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701540" cy="3361690"/>
            <wp:effectExtent l="0" t="0" r="3810" b="1016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SEQ 图 \* ARABIC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</w:t>
      </w:r>
    </w:p>
    <w:p>
      <w:pPr>
        <w:ind w:left="1560" w:leftChars="414" w:hanging="566" w:hangingChars="236"/>
        <w:jc w:val="left"/>
        <w:rPr>
          <w:color w:val="C00000"/>
        </w:rPr>
      </w:pPr>
      <w:r>
        <w:rPr>
          <w:rFonts w:hint="eastAsia"/>
          <w:color w:val="C00000"/>
        </w:rPr>
        <w:t>注：若扫码绑定时提示无此手机号，请微信扫描图2的二维码申请账号（务必申请人本人微信扫码，完成后将自动绑定微信，申请后请耐心等待最长1个工作日处理）。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302510" cy="1539240"/>
            <wp:effectExtent l="0" t="0" r="2540" b="3810"/>
            <wp:docPr id="11" name="图片 11" descr="C7BBC7B40ECA47A6B0EE10CF912CF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7BBC7B40ECA47A6B0EE10CF912CF9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图2账号申请二维码</w:t>
      </w:r>
    </w:p>
    <w:p>
      <w:pPr>
        <w:pStyle w:val="15"/>
        <w:numPr>
          <w:ilvl w:val="0"/>
          <w:numId w:val="3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登录后，查看左上角当前单位是否准确，如不准确通过下拉列表选择对应单位，如图3。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362835" cy="1456690"/>
            <wp:effectExtent l="0" t="0" r="1841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图3确认当前登录单位</w:t>
      </w:r>
    </w:p>
    <w:bookmarkEnd w:id="0"/>
    <w:p>
      <w:pPr>
        <w:pStyle w:val="15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报名</w:t>
      </w:r>
    </w:p>
    <w:p>
      <w:pPr>
        <w:pStyle w:val="15"/>
        <w:numPr>
          <w:ilvl w:val="0"/>
          <w:numId w:val="4"/>
        </w:numPr>
        <w:ind w:left="360" w:leftChars="150" w:firstLineChars="0"/>
        <w:rPr>
          <w:b/>
          <w:bCs/>
        </w:rPr>
      </w:pPr>
      <w:r>
        <w:rPr>
          <w:rFonts w:hint="eastAsia"/>
        </w:rPr>
        <w:t>菜单导航：常州大市应用&gt;&gt;信息化教学&gt;&gt;校报名、审核</w:t>
      </w:r>
    </w:p>
    <w:p>
      <w:pPr>
        <w:ind w:left="1560" w:leftChars="414" w:hanging="566" w:hangingChars="236"/>
        <w:jc w:val="left"/>
        <w:rPr>
          <w:color w:val="C00000"/>
        </w:rPr>
      </w:pPr>
      <w:bookmarkStart w:id="1" w:name="_Hlk104469696"/>
      <w:r>
        <w:rPr>
          <w:rFonts w:hint="eastAsia"/>
          <w:color w:val="C00000"/>
        </w:rPr>
        <w:t>注：若未找到校报名、审核菜单，请与本校CIO核实是否已经指定您为信息化教学负责人</w:t>
      </w:r>
    </w:p>
    <w:bookmarkEnd w:id="1"/>
    <w:p>
      <w:pPr>
        <w:pStyle w:val="15"/>
        <w:numPr>
          <w:ilvl w:val="0"/>
          <w:numId w:val="4"/>
        </w:numPr>
        <w:ind w:left="360" w:leftChars="150" w:firstLineChars="0"/>
      </w:pPr>
      <w:r>
        <w:rPr>
          <w:rFonts w:hint="eastAsia"/>
        </w:rPr>
        <w:t>进入报名入口页面，点击“详情”按钮，如图4</w:t>
      </w:r>
    </w:p>
    <w:p>
      <w:r>
        <w:drawing>
          <wp:inline distT="0" distB="0" distL="0" distR="0">
            <wp:extent cx="5274310" cy="8191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图4</w:t>
      </w:r>
      <w:r>
        <w:t xml:space="preserve"> </w:t>
      </w:r>
      <w:r>
        <w:rPr>
          <w:rFonts w:hint="eastAsia"/>
        </w:rPr>
        <w:t>报名入口</w:t>
      </w:r>
    </w:p>
    <w:p>
      <w:pPr>
        <w:pStyle w:val="15"/>
        <w:numPr>
          <w:ilvl w:val="0"/>
          <w:numId w:val="4"/>
        </w:numPr>
        <w:ind w:left="360" w:leftChars="150" w:firstLineChars="0"/>
      </w:pPr>
      <w:r>
        <w:rPr>
          <w:rFonts w:hint="eastAsia"/>
        </w:rPr>
        <w:t>进入报名管理页面，选择组别后点击“报名”按钮，如图5</w:t>
      </w:r>
    </w:p>
    <w:p>
      <w:r>
        <w:drawing>
          <wp:inline distT="0" distB="0" distL="0" distR="0">
            <wp:extent cx="5274310" cy="110299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图5报名管理</w:t>
      </w:r>
    </w:p>
    <w:p>
      <w:pPr>
        <w:pStyle w:val="15"/>
        <w:numPr>
          <w:ilvl w:val="0"/>
          <w:numId w:val="4"/>
        </w:numPr>
        <w:ind w:left="360" w:leftChars="150" w:firstLineChars="0"/>
      </w:pPr>
      <w:r>
        <w:rPr>
          <w:rFonts w:hint="eastAsia"/>
        </w:rPr>
        <w:t>在弹窗文本框中输入姓名或手机号查询参评教师，每次输入查询关键字时最多显示20条人员信息。点击“添加”按钮，为教师报名，如图6</w:t>
      </w:r>
    </w:p>
    <w:p>
      <w:pPr>
        <w:ind w:left="1560" w:leftChars="414" w:hanging="566" w:hangingChars="236"/>
        <w:jc w:val="left"/>
        <w:rPr>
          <w:color w:val="C00000"/>
        </w:rPr>
      </w:pPr>
      <w:r>
        <w:rPr>
          <w:rFonts w:hint="eastAsia"/>
          <w:color w:val="C00000"/>
        </w:rPr>
        <w:t>注：若无法找到参评教师，可能是由于该教师没有账号，请该教师微信扫描图2的二维码申请账号（务必申请人本人微信扫码，完成后将自动绑定微信，申请后请耐心等待最长1个工作日处理）</w:t>
      </w:r>
    </w:p>
    <w:p>
      <w:pPr>
        <w:pStyle w:val="2"/>
        <w:jc w:val="center"/>
      </w:pPr>
      <w:r>
        <w:drawing>
          <wp:inline distT="0" distB="0" distL="0" distR="0">
            <wp:extent cx="3872230" cy="37604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9443" cy="376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图6选择参评教师完成报名</w:t>
      </w:r>
    </w:p>
    <w:p>
      <w:pPr>
        <w:pStyle w:val="15"/>
        <w:numPr>
          <w:ilvl w:val="0"/>
          <w:numId w:val="4"/>
        </w:numPr>
        <w:ind w:left="360" w:leftChars="150" w:firstLineChars="0"/>
      </w:pPr>
      <w:r>
        <w:rPr>
          <w:rFonts w:hint="eastAsia"/>
        </w:rPr>
        <w:t>如需取消报名，可在图5所示报名管理页面点击“取消报名”按钮</w:t>
      </w:r>
    </w:p>
    <w:p>
      <w:pPr>
        <w:pStyle w:val="15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审核</w:t>
      </w:r>
    </w:p>
    <w:p>
      <w:pPr>
        <w:pStyle w:val="15"/>
        <w:numPr>
          <w:ilvl w:val="0"/>
          <w:numId w:val="4"/>
        </w:numPr>
        <w:ind w:left="360" w:leftChars="150" w:firstLineChars="0"/>
        <w:rPr>
          <w:b/>
          <w:bCs/>
        </w:rPr>
      </w:pPr>
      <w:r>
        <w:rPr>
          <w:rFonts w:hint="eastAsia"/>
        </w:rPr>
        <w:t>菜单导航：常州大市应用&gt;&gt;信息化教学评审&gt;&gt;校报名、审核</w:t>
      </w:r>
    </w:p>
    <w:p>
      <w:pPr>
        <w:pStyle w:val="15"/>
        <w:numPr>
          <w:ilvl w:val="0"/>
          <w:numId w:val="4"/>
        </w:numPr>
        <w:ind w:left="360" w:leftChars="150" w:firstLineChars="0"/>
        <w:rPr>
          <w:b/>
          <w:bCs/>
        </w:rPr>
      </w:pPr>
      <w:r>
        <w:rPr>
          <w:rFonts w:hint="eastAsia"/>
        </w:rPr>
        <w:t>进入报名管理页面，点击“审核”按钮，如图7</w:t>
      </w:r>
    </w:p>
    <w:p>
      <w:pPr>
        <w:pStyle w:val="15"/>
        <w:ind w:left="360" w:leftChars="150" w:firstLine="0" w:firstLineChars="0"/>
        <w:jc w:val="center"/>
      </w:pPr>
      <w:r>
        <w:drawing>
          <wp:inline distT="0" distB="0" distL="0" distR="0">
            <wp:extent cx="5168265" cy="121031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6781" cy="122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图7</w:t>
      </w:r>
      <w:r>
        <w:t xml:space="preserve"> </w:t>
      </w:r>
      <w:r>
        <w:rPr>
          <w:rFonts w:hint="eastAsia"/>
        </w:rPr>
        <w:t>审核入口</w:t>
      </w:r>
    </w:p>
    <w:p>
      <w:pPr>
        <w:pStyle w:val="15"/>
        <w:numPr>
          <w:ilvl w:val="0"/>
          <w:numId w:val="4"/>
        </w:numPr>
        <w:ind w:left="360" w:leftChars="150" w:firstLineChars="0"/>
      </w:pPr>
      <w:r>
        <w:rPr>
          <w:rFonts w:hint="eastAsia"/>
        </w:rPr>
        <w:t>进入审核管理页面，审核参评老师提交内容，并按实际情况通过或退回，务必在截止时间前完成审核操作，如图8</w:t>
      </w:r>
    </w:p>
    <w:p>
      <w:pPr>
        <w:jc w:val="center"/>
      </w:pPr>
      <w:r>
        <w:drawing>
          <wp:inline distT="0" distB="0" distL="0" distR="0">
            <wp:extent cx="3731260" cy="29914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1476" cy="29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图8审核管理</w:t>
      </w:r>
    </w:p>
    <w:p>
      <w:pPr>
        <w:pStyle w:val="15"/>
        <w:ind w:left="360" w:leftChars="150" w:firstLine="0" w:firstLineChars="0"/>
      </w:pPr>
    </w:p>
    <w:p>
      <w:pPr>
        <w:pStyle w:val="15"/>
        <w:numPr>
          <w:ilvl w:val="0"/>
          <w:numId w:val="2"/>
        </w:numPr>
        <w:ind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相关问题</w:t>
      </w:r>
    </w:p>
    <w:p>
      <w:pPr>
        <w:pStyle w:val="15"/>
        <w:ind w:left="360" w:firstLineChars="0"/>
        <w:rPr>
          <w:b/>
          <w:bCs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遇到无法解决的</w:t>
      </w:r>
      <w:r>
        <w:rPr>
          <w:rFonts w:hint="eastAsia"/>
        </w:rPr>
        <w:t>异常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问题，请在工作时间联系QQ：537027408或537027407，电话：0519-89822900。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1" w:lineRule="auto"/>
      </w:pPr>
      <w:r>
        <w:separator/>
      </w:r>
    </w:p>
  </w:footnote>
  <w:footnote w:type="continuationSeparator" w:id="1">
    <w:p>
      <w:pPr>
        <w:spacing w:line="33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A5652"/>
    <w:multiLevelType w:val="singleLevel"/>
    <w:tmpl w:val="E20A56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0FD5FC8"/>
    <w:multiLevelType w:val="multilevel"/>
    <w:tmpl w:val="40FD5FC8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57E41364"/>
    <w:multiLevelType w:val="multilevel"/>
    <w:tmpl w:val="57E41364"/>
    <w:lvl w:ilvl="0" w:tentative="0">
      <w:start w:val="1"/>
      <w:numFmt w:val="decimal"/>
      <w:pStyle w:val="10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1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2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6A1501EF"/>
    <w:multiLevelType w:val="multilevel"/>
    <w:tmpl w:val="6A1501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iY2NlMTJhYWFlZjJhMDMxNTJlOTBhMzNjYzlkMTgifQ=="/>
  </w:docVars>
  <w:rsids>
    <w:rsidRoot w:val="004C1FF6"/>
    <w:rsid w:val="0003366B"/>
    <w:rsid w:val="0004017B"/>
    <w:rsid w:val="00067CDB"/>
    <w:rsid w:val="000A4066"/>
    <w:rsid w:val="00100E38"/>
    <w:rsid w:val="00116B08"/>
    <w:rsid w:val="001629DC"/>
    <w:rsid w:val="001A40B7"/>
    <w:rsid w:val="001E2A7A"/>
    <w:rsid w:val="00201B5D"/>
    <w:rsid w:val="00207D61"/>
    <w:rsid w:val="0021480E"/>
    <w:rsid w:val="00324E5E"/>
    <w:rsid w:val="00326BF2"/>
    <w:rsid w:val="00335C57"/>
    <w:rsid w:val="003C0D70"/>
    <w:rsid w:val="003C6DA9"/>
    <w:rsid w:val="003F5472"/>
    <w:rsid w:val="00426C53"/>
    <w:rsid w:val="0042712E"/>
    <w:rsid w:val="004A4D25"/>
    <w:rsid w:val="004B1A15"/>
    <w:rsid w:val="004C1FF6"/>
    <w:rsid w:val="004D2C28"/>
    <w:rsid w:val="0050007E"/>
    <w:rsid w:val="0050710A"/>
    <w:rsid w:val="005106F6"/>
    <w:rsid w:val="00541EA9"/>
    <w:rsid w:val="00546E4D"/>
    <w:rsid w:val="00552DA7"/>
    <w:rsid w:val="00554ECC"/>
    <w:rsid w:val="00594063"/>
    <w:rsid w:val="0061277C"/>
    <w:rsid w:val="0066238B"/>
    <w:rsid w:val="006F51CE"/>
    <w:rsid w:val="00713F9D"/>
    <w:rsid w:val="00720154"/>
    <w:rsid w:val="00793E70"/>
    <w:rsid w:val="007C78C7"/>
    <w:rsid w:val="0083342F"/>
    <w:rsid w:val="00905006"/>
    <w:rsid w:val="0091060A"/>
    <w:rsid w:val="00923BDB"/>
    <w:rsid w:val="009B7ABC"/>
    <w:rsid w:val="009D31FD"/>
    <w:rsid w:val="009F2C6B"/>
    <w:rsid w:val="00A35EEA"/>
    <w:rsid w:val="00A40F88"/>
    <w:rsid w:val="00A45B80"/>
    <w:rsid w:val="00A626FF"/>
    <w:rsid w:val="00A97AA1"/>
    <w:rsid w:val="00AA164D"/>
    <w:rsid w:val="00B12DC8"/>
    <w:rsid w:val="00B94208"/>
    <w:rsid w:val="00BA43EF"/>
    <w:rsid w:val="00C11339"/>
    <w:rsid w:val="00C121DD"/>
    <w:rsid w:val="00C44A7B"/>
    <w:rsid w:val="00C50433"/>
    <w:rsid w:val="00C838FF"/>
    <w:rsid w:val="00CA0702"/>
    <w:rsid w:val="00CB669C"/>
    <w:rsid w:val="00CD1CE6"/>
    <w:rsid w:val="00CF3A83"/>
    <w:rsid w:val="00DA6CA5"/>
    <w:rsid w:val="00E7390D"/>
    <w:rsid w:val="00E83C5D"/>
    <w:rsid w:val="00E9599C"/>
    <w:rsid w:val="00EF6B28"/>
    <w:rsid w:val="00FB58EA"/>
    <w:rsid w:val="00FE3AA9"/>
    <w:rsid w:val="03DA39B4"/>
    <w:rsid w:val="048A7AD5"/>
    <w:rsid w:val="063C1FA2"/>
    <w:rsid w:val="0A1C6761"/>
    <w:rsid w:val="104A2023"/>
    <w:rsid w:val="113A74FC"/>
    <w:rsid w:val="13C80810"/>
    <w:rsid w:val="143D14F5"/>
    <w:rsid w:val="166167A3"/>
    <w:rsid w:val="16F91B83"/>
    <w:rsid w:val="1DB32917"/>
    <w:rsid w:val="1DB96EC4"/>
    <w:rsid w:val="205D447F"/>
    <w:rsid w:val="21CE6CB6"/>
    <w:rsid w:val="22FE12BF"/>
    <w:rsid w:val="24FE280C"/>
    <w:rsid w:val="25156F29"/>
    <w:rsid w:val="26E00967"/>
    <w:rsid w:val="27524860"/>
    <w:rsid w:val="2A385615"/>
    <w:rsid w:val="2BEE5F4C"/>
    <w:rsid w:val="2EDE655F"/>
    <w:rsid w:val="30853A65"/>
    <w:rsid w:val="31927D00"/>
    <w:rsid w:val="319677F1"/>
    <w:rsid w:val="320822B0"/>
    <w:rsid w:val="32180AC6"/>
    <w:rsid w:val="333948D8"/>
    <w:rsid w:val="333D6558"/>
    <w:rsid w:val="35874619"/>
    <w:rsid w:val="390C01DF"/>
    <w:rsid w:val="3A0550CD"/>
    <w:rsid w:val="3AF158CA"/>
    <w:rsid w:val="3CAC63F6"/>
    <w:rsid w:val="3D91471E"/>
    <w:rsid w:val="3EDC6A5F"/>
    <w:rsid w:val="3EFE69D5"/>
    <w:rsid w:val="40C512F8"/>
    <w:rsid w:val="427F2379"/>
    <w:rsid w:val="458E415C"/>
    <w:rsid w:val="463F3698"/>
    <w:rsid w:val="465B055F"/>
    <w:rsid w:val="47501D98"/>
    <w:rsid w:val="49D71E9D"/>
    <w:rsid w:val="4A3C5376"/>
    <w:rsid w:val="515B7CB7"/>
    <w:rsid w:val="53725147"/>
    <w:rsid w:val="57E32E1A"/>
    <w:rsid w:val="5B0F057E"/>
    <w:rsid w:val="5BAF1477"/>
    <w:rsid w:val="5EF552A7"/>
    <w:rsid w:val="6109328C"/>
    <w:rsid w:val="62350361"/>
    <w:rsid w:val="63807820"/>
    <w:rsid w:val="64EC531E"/>
    <w:rsid w:val="65A610A9"/>
    <w:rsid w:val="6713727E"/>
    <w:rsid w:val="6AE005E5"/>
    <w:rsid w:val="6C970A81"/>
    <w:rsid w:val="70204DAB"/>
    <w:rsid w:val="70511770"/>
    <w:rsid w:val="707064B9"/>
    <w:rsid w:val="719D6F7E"/>
    <w:rsid w:val="71A41107"/>
    <w:rsid w:val="71EB21C7"/>
    <w:rsid w:val="763C5112"/>
    <w:rsid w:val="77265A6D"/>
    <w:rsid w:val="795A5FDB"/>
    <w:rsid w:val="79D12015"/>
    <w:rsid w:val="7D3F662B"/>
    <w:rsid w:val="7E7C2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1" w:lineRule="auto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Head1"/>
    <w:basedOn w:val="1"/>
    <w:qFormat/>
    <w:uiPriority w:val="0"/>
    <w:pPr>
      <w:numPr>
        <w:ilvl w:val="0"/>
        <w:numId w:val="1"/>
      </w:numPr>
      <w:jc w:val="left"/>
    </w:pPr>
    <w:rPr>
      <w:rFonts w:eastAsia="黑体"/>
      <w:sz w:val="28"/>
      <w:szCs w:val="52"/>
    </w:rPr>
  </w:style>
  <w:style w:type="paragraph" w:customStyle="1" w:styleId="11">
    <w:name w:val="Head2"/>
    <w:basedOn w:val="10"/>
    <w:qFormat/>
    <w:uiPriority w:val="0"/>
    <w:pPr>
      <w:numPr>
        <w:ilvl w:val="1"/>
      </w:numPr>
    </w:pPr>
  </w:style>
  <w:style w:type="paragraph" w:customStyle="1" w:styleId="12">
    <w:name w:val="Head3"/>
    <w:basedOn w:val="10"/>
    <w:qFormat/>
    <w:uiPriority w:val="0"/>
    <w:pPr>
      <w:numPr>
        <w:ilvl w:val="2"/>
      </w:numPr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E035B1-84E6-41DB-AFE9-CCFA7D40E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729</Characters>
  <Lines>6</Lines>
  <Paragraphs>1</Paragraphs>
  <TotalTime>314</TotalTime>
  <ScaleCrop>false</ScaleCrop>
  <LinksUpToDate>false</LinksUpToDate>
  <CharactersWithSpaces>855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2021-09-29T00:18:00Z</dcterms:created>
  <dc:creator>Administrator</dc:creator>
  <cp:lastModifiedBy>jyslp</cp:lastModifiedBy>
  <dcterms:modified xsi:type="dcterms:W3CDTF">2022-05-27T00:22:53Z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BE798F8ABB1945B0AF7C99F5BF768A4D</vt:lpwstr>
  </property>
</Properties>
</file>