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“常州教育单位CIO动态名单平台”操作手册</w:t>
      </w:r>
    </w:p>
    <w:p>
      <w:pPr>
        <w:pStyle w:val="16"/>
        <w:numPr>
          <w:ilvl w:val="0"/>
          <w:numId w:val="2"/>
        </w:numPr>
        <w:ind w:firstLineChars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线上培训与展评的流程</w:t>
      </w:r>
    </w:p>
    <w:p>
      <w:pPr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305300" cy="5020310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7810" cy="504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线上培训与展评活动的流程图</w:t>
      </w:r>
    </w:p>
    <w:p>
      <w:pPr>
        <w:pStyle w:val="16"/>
        <w:ind w:firstLine="36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如图1，常州市教育科学研究院举办的“拥抱技术 变革教学</w:t>
      </w:r>
      <w:bookmarkStart w:id="0" w:name="_Hlk1043638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”线上培训</w:t>
      </w:r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活动、信息化教学类线上展评活动的报名工作由各单位信息化培训、信息化教学负责人为教师完成，培训与教学负责人均由本单位C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IO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指定。</w:t>
      </w:r>
    </w:p>
    <w:p>
      <w:pPr>
        <w:pStyle w:val="16"/>
        <w:ind w:firstLine="0" w:firstLineChars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numPr>
          <w:ilvl w:val="0"/>
          <w:numId w:val="2"/>
        </w:numPr>
        <w:ind w:firstLineChars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IO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登录</w:t>
      </w:r>
    </w:p>
    <w:p>
      <w:pPr>
        <w:pStyle w:val="16"/>
        <w:numPr>
          <w:ilvl w:val="0"/>
          <w:numId w:val="3"/>
        </w:numPr>
        <w:ind w:firstLineChars="0"/>
        <w:rPr>
          <w:b/>
          <w:bCs/>
        </w:rPr>
      </w:pPr>
      <w:r>
        <w:rPr>
          <w:rFonts w:hint="eastAsia"/>
          <w:b/>
          <w:bCs/>
        </w:rPr>
        <w:t>电脑端访问平台，网址：</w:t>
      </w:r>
      <w:r>
        <w:fldChar w:fldCharType="begin"/>
      </w:r>
      <w:r>
        <w:instrText xml:space="preserve"> HYPERLINK "https://uc-sch.czedu.cn" </w:instrText>
      </w:r>
      <w:r>
        <w:fldChar w:fldCharType="separate"/>
      </w:r>
      <w:r>
        <w:rPr>
          <w:rStyle w:val="10"/>
          <w:rFonts w:hint="eastAsia"/>
          <w:b/>
          <w:bCs/>
        </w:rPr>
        <w:t>https://uc-sch.czedu.cn</w:t>
      </w:r>
      <w:r>
        <w:rPr>
          <w:rStyle w:val="10"/>
          <w:rFonts w:hint="eastAsia"/>
          <w:b/>
          <w:bCs/>
        </w:rPr>
        <w:fldChar w:fldCharType="end"/>
      </w:r>
    </w:p>
    <w:p>
      <w:pPr>
        <w:pStyle w:val="16"/>
        <w:numPr>
          <w:ilvl w:val="0"/>
          <w:numId w:val="3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点击扫码登录，在微信上通过短信验证码绑定账号后，再重新扫码确认登录（已绑定用户直接微信扫码确认登录即可），如图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701540" cy="3361690"/>
            <wp:effectExtent l="0" t="0" r="3810" b="1016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登录</w:t>
      </w:r>
    </w:p>
    <w:p>
      <w:pPr>
        <w:ind w:left="1699" w:leftChars="472" w:hanging="566" w:hangingChars="236"/>
        <w:jc w:val="left"/>
        <w:rPr>
          <w:color w:val="C00000"/>
        </w:rPr>
      </w:pPr>
      <w:r>
        <w:rPr>
          <w:rFonts w:hint="eastAsia"/>
          <w:color w:val="C00000"/>
        </w:rPr>
        <w:t>注：若扫码绑定时提示无此手机号，请微信扫描图</w:t>
      </w:r>
      <w:r>
        <w:rPr>
          <w:color w:val="C00000"/>
        </w:rPr>
        <w:t>3</w:t>
      </w:r>
      <w:r>
        <w:rPr>
          <w:rFonts w:hint="eastAsia"/>
          <w:color w:val="C00000"/>
        </w:rPr>
        <w:t>的二维码申请账号（务必申请人本人微信扫码，完成后将自动绑定微信，申请后请耐心等待最长1个工作日处理）。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302510" cy="1539240"/>
            <wp:effectExtent l="0" t="0" r="2540" b="3810"/>
            <wp:docPr id="11" name="图片 11" descr="C7BBC7B40ECA47A6B0EE10CF912CF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7BBC7B40ECA47A6B0EE10CF912CF9A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</w:t>
      </w:r>
      <w:r>
        <w:t xml:space="preserve">3 </w:t>
      </w:r>
      <w:r>
        <w:rPr>
          <w:rFonts w:hint="eastAsia"/>
        </w:rPr>
        <w:t>账号申请二维码</w:t>
      </w:r>
    </w:p>
    <w:p>
      <w:pPr>
        <w:pStyle w:val="16"/>
        <w:numPr>
          <w:ilvl w:val="0"/>
          <w:numId w:val="3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登录后，查看左上角当前单位是否准确，如不准确通过下拉列表选择对应单位，如图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362835" cy="1456690"/>
            <wp:effectExtent l="0" t="0" r="18415" b="1016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确认当前登录单位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numPr>
          <w:ilvl w:val="0"/>
          <w:numId w:val="2"/>
        </w:numPr>
        <w:ind w:firstLineChars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IO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指定负责人</w:t>
      </w:r>
    </w:p>
    <w:p>
      <w:pPr>
        <w:pStyle w:val="16"/>
        <w:numPr>
          <w:ilvl w:val="0"/>
          <w:numId w:val="4"/>
        </w:numPr>
        <w:ind w:left="360" w:leftChars="150" w:firstLineChars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菜单导航：常州大市应用&gt;&gt;CIO管理&gt;&gt;项目活动管理&gt;&gt;指定负责人</w:t>
      </w:r>
    </w:p>
    <w:p>
      <w:pPr>
        <w:pStyle w:val="16"/>
        <w:numPr>
          <w:ilvl w:val="0"/>
          <w:numId w:val="4"/>
        </w:numPr>
        <w:ind w:left="360" w:leftChars="150" w:firstLineChars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或直达URL：</w:t>
      </w:r>
      <w:r>
        <w:fldChar w:fldCharType="begin"/>
      </w:r>
      <w:r>
        <w:instrText xml:space="preserve"> HYPERLINK "file:///C:\\ShareCache\\徐展\\2%20教科院工作\\A%20拥抱技术%20变革教学\\22%20图文编辑技巧\\《图文编辑技巧》培训材料（以此为样本）\\通知\\附件2%20教育首席信息官（CIO）动态名单操作说明（区管理员）.docx" </w:instrText>
      </w:r>
      <w:r>
        <w:fldChar w:fldCharType="separate"/>
      </w:r>
      <w:r>
        <w:rPr>
          <w:rStyle w:val="1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http://uc-sch.czedu.cn</w:t>
      </w:r>
      <w:r>
        <w:rPr>
          <w:rStyle w:val="1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1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/#/cio/setadmin</w:t>
      </w:r>
    </w:p>
    <w:p>
      <w:pPr>
        <w:pStyle w:val="16"/>
        <w:numPr>
          <w:ilvl w:val="0"/>
          <w:numId w:val="4"/>
        </w:numPr>
        <w:ind w:left="360" w:leftChars="15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指定学校信息化培训负责人和信息化教学负责人，操作后立即生效，如图5</w:t>
      </w:r>
    </w:p>
    <w:p>
      <w:pPr>
        <w:pStyle w:val="16"/>
        <w:ind w:firstLine="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519295" cy="2875915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38770" cy="288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指定负责人</w:t>
      </w:r>
    </w:p>
    <w:p>
      <w:pPr>
        <w:pStyle w:val="16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6"/>
        <w:numPr>
          <w:ilvl w:val="0"/>
          <w:numId w:val="2"/>
        </w:numPr>
        <w:ind w:firstLineChars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Hlk104363669"/>
      <w:bookmarkStart w:id="2" w:name="_Hlk104363706"/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相关问题</w:t>
      </w:r>
    </w:p>
    <w:bookmarkEnd w:id="1"/>
    <w:p>
      <w:pPr>
        <w:pStyle w:val="16"/>
        <w:numPr>
          <w:ilvl w:val="0"/>
          <w:numId w:val="4"/>
        </w:numPr>
        <w:ind w:left="360" w:leftChars="15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单位C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IO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尚未设置或者需要变更，请联系所在辖区（市）管理员</w:t>
      </w:r>
    </w:p>
    <w:p>
      <w:pPr>
        <w:pStyle w:val="16"/>
        <w:ind w:left="420" w:firstLine="0" w:firstLineChars="0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常州教育单位CIO动态名单辖区（市）管理员名单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局属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夏国生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钟楼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蒋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天宁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陈慧霖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新北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张石磊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经开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魏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武进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邵胜峰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金坛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溧阳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罗志龙</w:t>
            </w:r>
          </w:p>
        </w:tc>
      </w:tr>
    </w:tbl>
    <w:p>
      <w:pPr>
        <w:pStyle w:val="16"/>
        <w:numPr>
          <w:ilvl w:val="0"/>
          <w:numId w:val="4"/>
        </w:numPr>
        <w:ind w:left="360" w:leftChars="15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IO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在指定负责人时，若相关人员信息未列出，请</w:t>
      </w:r>
      <w:bookmarkStart w:id="3" w:name="_Hlk1043618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未列出信息人员微信扫描图3的二维码申请账号（务必申请人本人微信扫码，完成后将自动绑定微信，申请后请耐心等待最长1个工作日处理）</w:t>
      </w:r>
    </w:p>
    <w:bookmarkEnd w:id="3"/>
    <w:p>
      <w:pPr>
        <w:pStyle w:val="16"/>
        <w:numPr>
          <w:ilvl w:val="0"/>
          <w:numId w:val="4"/>
        </w:numPr>
        <w:ind w:left="360" w:leftChars="150" w:firstLineChars="0"/>
        <w:rPr>
          <w:rStyle w:val="1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其它无法解决的异常问题，请在工作时间联系QQ：537027407或537027408，电话：0519-89822900</w:t>
      </w:r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1" w:lineRule="auto"/>
      </w:pPr>
      <w:r>
        <w:separator/>
      </w:r>
    </w:p>
  </w:footnote>
  <w:footnote w:type="continuationSeparator" w:id="1">
    <w:p>
      <w:pPr>
        <w:spacing w:line="33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0A5652"/>
    <w:multiLevelType w:val="singleLevel"/>
    <w:tmpl w:val="E20A565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0FD5FC8"/>
    <w:multiLevelType w:val="multilevel"/>
    <w:tmpl w:val="40FD5FC8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2">
    <w:nsid w:val="57E41364"/>
    <w:multiLevelType w:val="multilevel"/>
    <w:tmpl w:val="57E41364"/>
    <w:lvl w:ilvl="0" w:tentative="0">
      <w:start w:val="1"/>
      <w:numFmt w:val="decimal"/>
      <w:pStyle w:val="11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2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3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6A1501EF"/>
    <w:multiLevelType w:val="multilevel"/>
    <w:tmpl w:val="6A1501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F6"/>
    <w:rsid w:val="00067CDB"/>
    <w:rsid w:val="00084279"/>
    <w:rsid w:val="00094D07"/>
    <w:rsid w:val="00122C73"/>
    <w:rsid w:val="001701D9"/>
    <w:rsid w:val="0018544B"/>
    <w:rsid w:val="001C2777"/>
    <w:rsid w:val="0021480E"/>
    <w:rsid w:val="00246C97"/>
    <w:rsid w:val="002C5534"/>
    <w:rsid w:val="002F592D"/>
    <w:rsid w:val="0031236C"/>
    <w:rsid w:val="00323872"/>
    <w:rsid w:val="00324E5E"/>
    <w:rsid w:val="00326BF2"/>
    <w:rsid w:val="003301A7"/>
    <w:rsid w:val="00335C57"/>
    <w:rsid w:val="00343781"/>
    <w:rsid w:val="003C0D70"/>
    <w:rsid w:val="003C6DA9"/>
    <w:rsid w:val="003F5472"/>
    <w:rsid w:val="00426C53"/>
    <w:rsid w:val="004A4D25"/>
    <w:rsid w:val="004C1FF6"/>
    <w:rsid w:val="004C33C2"/>
    <w:rsid w:val="0050007E"/>
    <w:rsid w:val="005106F6"/>
    <w:rsid w:val="00541EA9"/>
    <w:rsid w:val="00544187"/>
    <w:rsid w:val="00554ECC"/>
    <w:rsid w:val="00594063"/>
    <w:rsid w:val="005D44F2"/>
    <w:rsid w:val="00604B05"/>
    <w:rsid w:val="00644B0D"/>
    <w:rsid w:val="0066238B"/>
    <w:rsid w:val="006B3CF9"/>
    <w:rsid w:val="00713F9D"/>
    <w:rsid w:val="00720154"/>
    <w:rsid w:val="00761A37"/>
    <w:rsid w:val="00793E70"/>
    <w:rsid w:val="007C78C7"/>
    <w:rsid w:val="008300ED"/>
    <w:rsid w:val="0087015F"/>
    <w:rsid w:val="008702BF"/>
    <w:rsid w:val="00905006"/>
    <w:rsid w:val="0091060A"/>
    <w:rsid w:val="00930B92"/>
    <w:rsid w:val="00992A73"/>
    <w:rsid w:val="009B7ABC"/>
    <w:rsid w:val="00A35EEA"/>
    <w:rsid w:val="00A41418"/>
    <w:rsid w:val="00AA164D"/>
    <w:rsid w:val="00AB7D83"/>
    <w:rsid w:val="00B12DC8"/>
    <w:rsid w:val="00B14665"/>
    <w:rsid w:val="00B33212"/>
    <w:rsid w:val="00B356EF"/>
    <w:rsid w:val="00BA1BD7"/>
    <w:rsid w:val="00BA43EF"/>
    <w:rsid w:val="00C434C7"/>
    <w:rsid w:val="00C44A7B"/>
    <w:rsid w:val="00C50433"/>
    <w:rsid w:val="00C808A9"/>
    <w:rsid w:val="00C80B95"/>
    <w:rsid w:val="00C94A23"/>
    <w:rsid w:val="00CB669C"/>
    <w:rsid w:val="00CF3A83"/>
    <w:rsid w:val="00DA6CA5"/>
    <w:rsid w:val="00DD1169"/>
    <w:rsid w:val="00E401DE"/>
    <w:rsid w:val="00E83C5D"/>
    <w:rsid w:val="00F018CF"/>
    <w:rsid w:val="00F22B63"/>
    <w:rsid w:val="00F42B2E"/>
    <w:rsid w:val="00F611D0"/>
    <w:rsid w:val="00F91204"/>
    <w:rsid w:val="00FB58EA"/>
    <w:rsid w:val="00FC6FBF"/>
    <w:rsid w:val="00FE3AA9"/>
    <w:rsid w:val="03DA39B4"/>
    <w:rsid w:val="048A7AD5"/>
    <w:rsid w:val="063C1FA2"/>
    <w:rsid w:val="0A1C6761"/>
    <w:rsid w:val="104A2023"/>
    <w:rsid w:val="113A74FC"/>
    <w:rsid w:val="143D14F5"/>
    <w:rsid w:val="166167A3"/>
    <w:rsid w:val="16F91B83"/>
    <w:rsid w:val="1DB32917"/>
    <w:rsid w:val="1DB96EC4"/>
    <w:rsid w:val="205D447F"/>
    <w:rsid w:val="21CE6CB6"/>
    <w:rsid w:val="24FE280C"/>
    <w:rsid w:val="25156F29"/>
    <w:rsid w:val="272A39D2"/>
    <w:rsid w:val="27524860"/>
    <w:rsid w:val="2A385615"/>
    <w:rsid w:val="2BEE5F4C"/>
    <w:rsid w:val="2EDE655F"/>
    <w:rsid w:val="30853A65"/>
    <w:rsid w:val="319677F1"/>
    <w:rsid w:val="320822B0"/>
    <w:rsid w:val="333948D8"/>
    <w:rsid w:val="333D6558"/>
    <w:rsid w:val="390C01DF"/>
    <w:rsid w:val="3A0550CD"/>
    <w:rsid w:val="3CAC63F6"/>
    <w:rsid w:val="3D91471E"/>
    <w:rsid w:val="3EDC6A5F"/>
    <w:rsid w:val="3EFE69D5"/>
    <w:rsid w:val="40C512F8"/>
    <w:rsid w:val="427F2379"/>
    <w:rsid w:val="458E415C"/>
    <w:rsid w:val="463F3698"/>
    <w:rsid w:val="465B055F"/>
    <w:rsid w:val="46DF5F90"/>
    <w:rsid w:val="47501D98"/>
    <w:rsid w:val="49D71E9D"/>
    <w:rsid w:val="4A3C5376"/>
    <w:rsid w:val="515B7CB7"/>
    <w:rsid w:val="53725147"/>
    <w:rsid w:val="57E32E1A"/>
    <w:rsid w:val="5B0F057E"/>
    <w:rsid w:val="5BAF1477"/>
    <w:rsid w:val="6109328C"/>
    <w:rsid w:val="61E02B69"/>
    <w:rsid w:val="62350361"/>
    <w:rsid w:val="63807820"/>
    <w:rsid w:val="64EC531E"/>
    <w:rsid w:val="65A610A9"/>
    <w:rsid w:val="6713727E"/>
    <w:rsid w:val="6AE005E5"/>
    <w:rsid w:val="6C970A81"/>
    <w:rsid w:val="70204DAB"/>
    <w:rsid w:val="70511770"/>
    <w:rsid w:val="707064B9"/>
    <w:rsid w:val="719D6F7E"/>
    <w:rsid w:val="763C5112"/>
    <w:rsid w:val="77265A6D"/>
    <w:rsid w:val="77D41E96"/>
    <w:rsid w:val="78E1450F"/>
    <w:rsid w:val="795A5FDB"/>
    <w:rsid w:val="79D12015"/>
    <w:rsid w:val="7D3F66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1" w:lineRule="auto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Head1"/>
    <w:basedOn w:val="1"/>
    <w:qFormat/>
    <w:uiPriority w:val="0"/>
    <w:pPr>
      <w:numPr>
        <w:ilvl w:val="0"/>
        <w:numId w:val="1"/>
      </w:numPr>
      <w:jc w:val="left"/>
    </w:pPr>
    <w:rPr>
      <w:rFonts w:eastAsia="黑体"/>
      <w:sz w:val="28"/>
      <w:szCs w:val="52"/>
    </w:rPr>
  </w:style>
  <w:style w:type="paragraph" w:customStyle="1" w:styleId="12">
    <w:name w:val="Head2"/>
    <w:basedOn w:val="11"/>
    <w:qFormat/>
    <w:uiPriority w:val="0"/>
    <w:pPr>
      <w:numPr>
        <w:ilvl w:val="1"/>
      </w:numPr>
    </w:pPr>
  </w:style>
  <w:style w:type="paragraph" w:customStyle="1" w:styleId="13">
    <w:name w:val="Head3"/>
    <w:basedOn w:val="11"/>
    <w:qFormat/>
    <w:uiPriority w:val="0"/>
    <w:pPr>
      <w:numPr>
        <w:ilvl w:val="2"/>
      </w:numPr>
    </w:p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849</Characters>
  <Lines>7</Lines>
  <Paragraphs>1</Paragraphs>
  <TotalTime>32</TotalTime>
  <ScaleCrop>false</ScaleCrop>
  <LinksUpToDate>false</LinksUpToDate>
  <CharactersWithSpaces>996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2022-05-25T00:24:00Z</dcterms:created>
  <dc:creator>Administrator</dc:creator>
  <cp:lastModifiedBy>jyslp</cp:lastModifiedBy>
  <cp:lastPrinted>2022-05-20T05:25:00Z</cp:lastPrinted>
  <dcterms:modified xsi:type="dcterms:W3CDTF">2022-05-27T00:22:27Z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83FD95541F234FBC90E8606C64BC4B36</vt:lpwstr>
  </property>
</Properties>
</file>