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spacing w:val="-15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spacing w:val="-15"/>
          <w:sz w:val="43"/>
          <w:szCs w:val="43"/>
        </w:rPr>
        <w:t>关于</w:t>
      </w:r>
      <w:r>
        <w:rPr>
          <w:rFonts w:hint="eastAsia" w:ascii="宋体" w:hAnsi="宋体" w:eastAsia="宋体" w:cs="宋体"/>
          <w:spacing w:val="-15"/>
          <w:sz w:val="43"/>
          <w:szCs w:val="43"/>
          <w:lang w:val="en-US" w:eastAsia="zh-CN"/>
        </w:rPr>
        <w:t>开展2022</w:t>
      </w:r>
      <w:r>
        <w:rPr>
          <w:rFonts w:hint="eastAsia" w:ascii="宋体" w:hAnsi="宋体" w:eastAsia="宋体" w:cs="宋体"/>
          <w:spacing w:val="-15"/>
          <w:sz w:val="43"/>
          <w:szCs w:val="43"/>
        </w:rPr>
        <w:t>年</w:t>
      </w:r>
      <w:r>
        <w:rPr>
          <w:rFonts w:hint="eastAsia" w:ascii="宋体" w:hAnsi="宋体" w:eastAsia="宋体" w:cs="宋体"/>
          <w:spacing w:val="-15"/>
          <w:sz w:val="43"/>
          <w:szCs w:val="43"/>
          <w:lang w:val="en-US" w:eastAsia="zh-CN"/>
        </w:rPr>
        <w:t>新北区</w:t>
      </w:r>
      <w:r>
        <w:rPr>
          <w:rFonts w:hint="eastAsia" w:ascii="宋体" w:hAnsi="宋体" w:eastAsia="宋体" w:cs="宋体"/>
          <w:spacing w:val="-15"/>
          <w:sz w:val="43"/>
          <w:szCs w:val="43"/>
        </w:rPr>
        <w:t>初中</w:t>
      </w:r>
      <w:r>
        <w:rPr>
          <w:rFonts w:hint="eastAsia" w:ascii="宋体" w:hAnsi="宋体" w:eastAsia="宋体" w:cs="宋体"/>
          <w:spacing w:val="-15"/>
          <w:sz w:val="43"/>
          <w:szCs w:val="43"/>
          <w:lang w:val="en-US" w:eastAsia="zh-CN"/>
        </w:rPr>
        <w:t>毕业班</w:t>
      </w:r>
      <w:r>
        <w:rPr>
          <w:rFonts w:hint="eastAsia" w:ascii="宋体" w:hAnsi="宋体" w:eastAsia="宋体" w:cs="宋体"/>
          <w:spacing w:val="-15"/>
          <w:sz w:val="43"/>
          <w:szCs w:val="43"/>
        </w:rPr>
        <w:t>教学工作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</w:pPr>
      <w:r>
        <w:rPr>
          <w:rFonts w:hint="eastAsia" w:ascii="宋体" w:hAnsi="宋体" w:eastAsia="宋体" w:cs="宋体"/>
          <w:spacing w:val="-15"/>
          <w:sz w:val="43"/>
          <w:szCs w:val="43"/>
        </w:rPr>
        <w:t>研讨的通知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  <w:r>
        <w:rPr>
          <w:rFonts w:ascii="仿宋" w:hAnsi="仿宋" w:eastAsia="仿宋" w:cs="仿宋"/>
          <w:sz w:val="31"/>
          <w:szCs w:val="31"/>
        </w:rPr>
        <w:t>各初中：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645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为更好地总结全区初中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毕业班</w:t>
      </w:r>
      <w:r>
        <w:rPr>
          <w:rFonts w:hint="eastAsia" w:ascii="仿宋" w:hAnsi="仿宋" w:eastAsia="仿宋" w:cs="仿宋"/>
          <w:sz w:val="31"/>
          <w:szCs w:val="31"/>
        </w:rPr>
        <w:t>教学工作经验，推进我区初中教学改革，提升全区初中教学质量，经研究，决定开展202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年新北区初中毕业班教学工作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系列</w:t>
      </w:r>
      <w:r>
        <w:rPr>
          <w:rFonts w:hint="eastAsia" w:ascii="仿宋" w:hAnsi="仿宋" w:eastAsia="仿宋" w:cs="仿宋"/>
          <w:sz w:val="31"/>
          <w:szCs w:val="31"/>
        </w:rPr>
        <w:t>研讨活动，现将有关事项通知如下：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default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命题培训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活动</w:t>
      </w:r>
      <w:r>
        <w:rPr>
          <w:rFonts w:hint="eastAsia" w:ascii="仿宋" w:hAnsi="仿宋" w:eastAsia="仿宋" w:cs="仿宋"/>
          <w:sz w:val="31"/>
          <w:szCs w:val="31"/>
        </w:rPr>
        <w:t>时间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570" w:leftChars="0" w:right="0" w:rightChars="0"/>
        <w:textAlignment w:val="auto"/>
        <w:rPr>
          <w:rFonts w:hint="eastAsia" w:ascii="仿宋" w:hAnsi="仿宋" w:eastAsia="仿宋" w:cs="仿宋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4月8日（周五）上午8:30—11:00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leftChars="0" w:right="0" w:rightChars="0" w:firstLine="570" w:firstLineChars="0"/>
        <w:textAlignment w:val="auto"/>
        <w:rPr>
          <w:rFonts w:hint="eastAsia" w:ascii="仿宋" w:hAnsi="仿宋" w:eastAsia="仿宋" w:cs="仿宋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培训方式</w:t>
      </w:r>
    </w:p>
    <w:p>
      <w:pPr>
        <w:spacing w:line="360" w:lineRule="auto"/>
        <w:ind w:firstLine="480"/>
        <w:jc w:val="left"/>
        <w:rPr>
          <w:rFonts w:hint="default" w:ascii="仿宋" w:hAnsi="仿宋" w:eastAsia="仿宋" w:cs="仿宋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825500</wp:posOffset>
            </wp:positionV>
            <wp:extent cx="1225550" cy="1225550"/>
            <wp:effectExtent l="0" t="0" r="635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各初中学校以学校为单位组织教师统一收看，直播网址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instrText xml:space="preserve"> HYPERLINK "http://api.29029.com/h5/elive/wap/front/live.html?id=9905" </w:instrTex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t>http://api.29029.com/h5/elive/wap/front/live.html?id=9905</w:t>
      </w:r>
      <w:r>
        <w:rPr>
          <w:rStyle w:val="5"/>
          <w:rFonts w:hint="eastAsia" w:ascii="仿宋" w:hAnsi="仿宋" w:eastAsia="仿宋" w:cs="仿宋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5"/>
          <w:rFonts w:hint="eastAsia" w:ascii="仿宋" w:hAnsi="仿宋" w:eastAsia="仿宋" w:cs="仿宋"/>
          <w:color w:val="000000" w:themeColor="text1"/>
          <w:sz w:val="31"/>
          <w:szCs w:val="3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也可扫如下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二维码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57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570" w:leftChars="0" w:right="0" w:rightChars="0"/>
        <w:textAlignment w:val="auto"/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、参加对象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各初中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校长、分管校长、分管主任；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2）各初中各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年级语文、数学、英语、物理、化学、道德与法治、历史七科备课组长。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）全体中考科目教研员。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研讨内容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right="0" w:rightChars="0" w:firstLine="620" w:firstLineChars="20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《考试命题改革：理念与技术》 常州市教育科学研究院  朱志平博士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right="0" w:rightChars="0" w:firstLine="622" w:firstLineChars="200"/>
        <w:textAlignment w:val="auto"/>
        <w:rPr>
          <w:rFonts w:hint="default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二、教学管理研讨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1、活动</w:t>
      </w:r>
      <w:r>
        <w:rPr>
          <w:rFonts w:hint="eastAsia" w:ascii="仿宋" w:hAnsi="仿宋" w:eastAsia="仿宋" w:cs="仿宋"/>
          <w:sz w:val="31"/>
          <w:szCs w:val="31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月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日（周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）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：30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2、活动形式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color w:val="auto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auto"/>
          <w:sz w:val="31"/>
          <w:szCs w:val="31"/>
          <w:lang w:eastAsia="zh-CN"/>
        </w:rPr>
        <w:t>腾讯会议（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房间号</w:t>
      </w:r>
      <w:r>
        <w:rPr>
          <w:rFonts w:hint="eastAsia" w:ascii="仿宋" w:hAnsi="仿宋" w:eastAsia="仿宋" w:cs="仿宋"/>
          <w:color w:val="auto"/>
          <w:sz w:val="31"/>
          <w:szCs w:val="31"/>
          <w:lang w:eastAsia="zh-CN"/>
        </w:rPr>
        <w:t>248623773密码220413）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、参加对象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1）</w:t>
      </w:r>
      <w:r>
        <w:rPr>
          <w:rFonts w:hint="eastAsia" w:ascii="仿宋" w:hAnsi="仿宋" w:eastAsia="仿宋" w:cs="仿宋"/>
          <w:sz w:val="31"/>
          <w:szCs w:val="31"/>
        </w:rPr>
        <w:t>各初中校长、分管校长、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分管</w:t>
      </w:r>
      <w:r>
        <w:rPr>
          <w:rFonts w:hint="eastAsia" w:ascii="仿宋" w:hAnsi="仿宋" w:eastAsia="仿宋" w:cs="仿宋"/>
          <w:sz w:val="31"/>
          <w:szCs w:val="31"/>
        </w:rPr>
        <w:t>主任;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2）</w:t>
      </w:r>
      <w:r>
        <w:rPr>
          <w:rFonts w:hint="eastAsia" w:ascii="仿宋" w:hAnsi="仿宋" w:eastAsia="仿宋" w:cs="仿宋"/>
          <w:sz w:val="31"/>
          <w:szCs w:val="31"/>
        </w:rPr>
        <w:t>教育处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相关人员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</w:rPr>
        <w:t>教师发展中心初中各学科研训员。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主要</w:t>
      </w:r>
      <w:r>
        <w:rPr>
          <w:rFonts w:hint="eastAsia" w:ascii="仿宋" w:hAnsi="仿宋" w:eastAsia="仿宋" w:cs="仿宋"/>
          <w:sz w:val="31"/>
          <w:szCs w:val="31"/>
        </w:rPr>
        <w:t>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1）</w:t>
      </w:r>
      <w:r>
        <w:rPr>
          <w:rFonts w:hint="eastAsia" w:ascii="仿宋" w:hAnsi="仿宋" w:eastAsia="仿宋" w:cs="仿宋"/>
          <w:sz w:val="31"/>
          <w:szCs w:val="31"/>
        </w:rPr>
        <w:t>学校经验交流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教育教学工作指导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leftChars="0" w:firstLine="570" w:firstLineChars="0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领导讲话。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570" w:leftChars="0" w:right="0" w:rightChars="0"/>
        <w:textAlignment w:val="auto"/>
        <w:rPr>
          <w:rFonts w:hint="default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三、学科教学研讨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1、4月13号—22号分学科召开中考七科第一轮复习研讨会；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2、5月9号—20号分学科召开中考七科第二轮复习研讨会。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具体安排由各学科教研员另行通知。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请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各校通知到</w:t>
      </w:r>
      <w:r>
        <w:rPr>
          <w:rFonts w:hint="eastAsia" w:ascii="仿宋" w:hAnsi="仿宋" w:eastAsia="仿宋" w:cs="仿宋"/>
          <w:sz w:val="31"/>
          <w:szCs w:val="31"/>
        </w:rPr>
        <w:t>有关人员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</w:rPr>
        <w:t>提前安排好工作，准时参加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相关研讨活动</w:t>
      </w:r>
      <w:r>
        <w:rPr>
          <w:rFonts w:hint="eastAsia" w:ascii="仿宋" w:hAnsi="仿宋" w:eastAsia="仿宋" w:cs="仿宋"/>
          <w:sz w:val="31"/>
          <w:szCs w:val="31"/>
        </w:rPr>
        <w:t>。</w:t>
      </w: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jc w:val="center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1"/>
          <w:szCs w:val="31"/>
        </w:rPr>
        <w:t>新北区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教师发展中心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600" w:lineRule="exact"/>
        <w:ind w:left="0" w:firstLine="570"/>
        <w:jc w:val="center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20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年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月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AE132"/>
    <w:multiLevelType w:val="singleLevel"/>
    <w:tmpl w:val="A0EAE13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5E10F44"/>
    <w:multiLevelType w:val="singleLevel"/>
    <w:tmpl w:val="D5E10F4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23460A0"/>
    <w:multiLevelType w:val="singleLevel"/>
    <w:tmpl w:val="E23460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77BA8"/>
    <w:rsid w:val="1B977BA8"/>
    <w:rsid w:val="23D134E1"/>
    <w:rsid w:val="23DC4190"/>
    <w:rsid w:val="33F32C4C"/>
    <w:rsid w:val="347F2BF4"/>
    <w:rsid w:val="546F07AD"/>
    <w:rsid w:val="56113A72"/>
    <w:rsid w:val="5B01634C"/>
    <w:rsid w:val="712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598</Characters>
  <Lines>0</Lines>
  <Paragraphs>0</Paragraphs>
  <TotalTime>13</TotalTime>
  <ScaleCrop>false</ScaleCrop>
  <LinksUpToDate>false</LinksUpToDate>
  <CharactersWithSpaces>637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2021-03-20T00:14:00Z</dcterms:created>
  <dc:creator>第九周期元素</dc:creator>
  <cp:lastModifiedBy>第九周期元素</cp:lastModifiedBy>
  <dcterms:modified xsi:type="dcterms:W3CDTF">2022-04-08T11:54:48Z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D608B3E0BEE34B1F8F385BCD2D36D35B</vt:lpwstr>
  </property>
</Properties>
</file>