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常州市新北区乡村初中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22次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各相关初中、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5月13日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2021年5月13日下午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新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桥初级中学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7"/>
        <w:tblW w:w="8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4214"/>
        <w:gridCol w:w="1732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人员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13：20--14：05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陈丽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（区评优课一等奖，省、市实验说课一等奖）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公开课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第五章复习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九1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14：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--15：05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余晨曦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（区评优课二等奖，市实验说课二等奖）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公开课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第四章复习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      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九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：20--1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李旭恺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区评优课一等奖、市教坛新秀）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基于主题情境的复习课专题讲座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、评课议课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5--1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省评优课二等奖、市评优课一等奖）</w:t>
            </w: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/>
              </w:rPr>
              <w:t>15:50--16:10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周文荣</w:t>
            </w: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1、请各校重视教师专业发展，支持配合活动。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常州市新北区乡村初中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0F332"/>
    <w:multiLevelType w:val="singleLevel"/>
    <w:tmpl w:val="4BE0F33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994AF9"/>
    <w:rsid w:val="0C2D1454"/>
    <w:rsid w:val="0E2423B1"/>
    <w:rsid w:val="10D9196C"/>
    <w:rsid w:val="122943EA"/>
    <w:rsid w:val="15B376AA"/>
    <w:rsid w:val="173D6603"/>
    <w:rsid w:val="1ACA0CC7"/>
    <w:rsid w:val="270C78AB"/>
    <w:rsid w:val="27E45266"/>
    <w:rsid w:val="297C4B46"/>
    <w:rsid w:val="344C63BE"/>
    <w:rsid w:val="3A116932"/>
    <w:rsid w:val="45BA4C79"/>
    <w:rsid w:val="4DF87A0D"/>
    <w:rsid w:val="5AB43522"/>
    <w:rsid w:val="60FB534F"/>
    <w:rsid w:val="63C1799A"/>
    <w:rsid w:val="66860A5B"/>
    <w:rsid w:val="67443013"/>
    <w:rsid w:val="6FA93DD4"/>
    <w:rsid w:val="74857D1B"/>
    <w:rsid w:val="762E2A38"/>
    <w:rsid w:val="78B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2</TotalTime>
  <ScaleCrop>false</ScaleCrop>
  <LinksUpToDate>false</LinksUpToDate>
  <CharactersWithSpaces>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2021-05-07T01:28:03Z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515CBF5857C64D0EA3C04FB32266AF5A</vt:lpwstr>
  </property>
</Properties>
</file>