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bookmarkStart w:id="0" w:name="_Toc22216532"/>
      <w:bookmarkStart w:id="1" w:name="_Toc536030814"/>
      <w:bookmarkStart w:id="2" w:name="_Toc536030501"/>
      <w:bookmarkStart w:id="3" w:name="_Toc536031054"/>
      <w:bookmarkStart w:id="4" w:name="_Toc536031057"/>
      <w:bookmarkStart w:id="5" w:name="_Toc536030817"/>
      <w:bookmarkStart w:id="6" w:name="_Toc536030504"/>
      <w:r>
        <w:rPr>
          <w:rFonts w:hint="eastAsia" w:ascii="微软雅黑" w:hAnsi="微软雅黑" w:eastAsia="微软雅黑"/>
          <w:b/>
          <w:sz w:val="32"/>
          <w:szCs w:val="32"/>
        </w:rPr>
        <w:t xml:space="preserve"> </w:t>
      </w:r>
      <w:bookmarkEnd w:id="0"/>
      <w:r>
        <w:rPr>
          <w:rFonts w:hint="eastAsia" w:ascii="微软雅黑" w:hAnsi="微软雅黑" w:eastAsia="微软雅黑"/>
          <w:b/>
          <w:sz w:val="32"/>
          <w:szCs w:val="32"/>
        </w:rPr>
        <w:t>2021年常州市中小学电脑制作活动</w:t>
      </w:r>
    </w:p>
    <w:p>
      <w:pPr>
        <w:jc w:val="center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“程序设计项目”活动细则</w:t>
      </w:r>
    </w:p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一、参加人员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021</w:t>
      </w:r>
      <w:r>
        <w:rPr>
          <w:rFonts w:hint="eastAsia" w:ascii="仿宋" w:hAnsi="仿宋" w:eastAsia="仿宋" w:cs="仿宋"/>
          <w:sz w:val="32"/>
          <w:szCs w:val="32"/>
        </w:rPr>
        <w:t>年常州市中小学电脑制作活动的人员范围是：</w:t>
      </w:r>
    </w:p>
    <w:p>
      <w:pPr>
        <w:pStyle w:val="2"/>
        <w:ind w:firstLine="643" w:firstLineChars="20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全市小学、初中、高中（含中职）在校学生。</w:t>
      </w:r>
    </w:p>
    <w:p>
      <w:pPr>
        <w:pStyle w:val="2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二、“程序设计”项目设置、相关要求、参考指标及办法</w:t>
      </w:r>
    </w:p>
    <w:bookmarkEnd w:id="1"/>
    <w:bookmarkEnd w:id="2"/>
    <w:bookmarkEnd w:id="3"/>
    <w:p>
      <w:pPr>
        <w:adjustRightInd w:val="0"/>
        <w:snapToGrid w:val="0"/>
        <w:spacing w:line="360" w:lineRule="auto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程序设计项目是使用各类程序设计语言，创作完成软件作品，需实现某些特定功能或解决某种需求。可以是运行在单台计算机的软件、面向互联网的应用服务、面向智能终端的APP应用等。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643" w:firstLineChars="200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项目设置</w:t>
      </w:r>
    </w:p>
    <w:tbl>
      <w:tblPr>
        <w:tblStyle w:val="28"/>
        <w:tblW w:w="87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984"/>
        <w:gridCol w:w="1984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项目名称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小学组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初中组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高中组</w:t>
            </w:r>
          </w:p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（含中职）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创新开发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创意编程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●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●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创意编程（专项）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●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●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7" w:name="_Hlk29287677"/>
      <w:r>
        <w:rPr>
          <w:rFonts w:hint="eastAsia" w:ascii="仿宋" w:hAnsi="仿宋" w:eastAsia="仿宋" w:cs="仿宋"/>
          <w:sz w:val="32"/>
          <w:szCs w:val="32"/>
        </w:rPr>
        <w:t>注：表格中打“●”代表该组别设置对应项目。小学组的项目建议四年级（含）以上参加。</w:t>
      </w:r>
      <w:bookmarkEnd w:id="7"/>
    </w:p>
    <w:p>
      <w:pPr>
        <w:adjustRightInd w:val="0"/>
        <w:snapToGrid w:val="0"/>
        <w:spacing w:line="360" w:lineRule="auto"/>
        <w:ind w:firstLine="643" w:firstLineChars="200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/>
          <w:sz w:val="32"/>
          <w:szCs w:val="32"/>
        </w:rPr>
        <w:t>相关要求</w:t>
      </w:r>
    </w:p>
    <w:p>
      <w:pPr>
        <w:adjustRightInd w:val="0"/>
        <w:snapToGrid w:val="0"/>
        <w:spacing w:line="360" w:lineRule="auto"/>
        <w:ind w:firstLine="643" w:firstLineChars="200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1.作品形态界定</w:t>
      </w:r>
    </w:p>
    <w:p>
      <w:pPr>
        <w:adjustRightInd w:val="0"/>
        <w:snapToGrid w:val="0"/>
        <w:spacing w:line="360" w:lineRule="auto"/>
        <w:ind w:firstLine="643" w:firstLineChars="200"/>
        <w:outlineLvl w:val="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（1）创新开发</w:t>
      </w:r>
    </w:p>
    <w:p>
      <w:pPr>
        <w:pStyle w:val="10"/>
        <w:spacing w:line="360" w:lineRule="auto"/>
        <w:ind w:firstLine="643"/>
        <w:rPr>
          <w:rFonts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参加组别：高中组、中职组。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以创新为导向，在考虑使用场景及应用的基础上进行作品创作，作品呈现可以是管理信息系统、着眼实际问题的工具类应用等。鼓励将人工智能、物联网、数据分析等新技术恰当地运用于作品创作中。</w:t>
      </w:r>
    </w:p>
    <w:p>
      <w:pPr>
        <w:adjustRightInd w:val="0"/>
        <w:snapToGrid w:val="0"/>
        <w:spacing w:line="360" w:lineRule="auto"/>
        <w:ind w:firstLine="643" w:firstLineChars="200"/>
        <w:outlineLvl w:val="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（2）创意编程</w:t>
      </w:r>
    </w:p>
    <w:p>
      <w:pPr>
        <w:pStyle w:val="10"/>
        <w:spacing w:line="360" w:lineRule="auto"/>
        <w:ind w:firstLine="643"/>
        <w:rPr>
          <w:rFonts w:ascii="仿宋" w:hAnsi="仿宋" w:eastAsia="仿宋" w:cs="仿宋"/>
          <w:b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参加组别：小学组、初中组。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作品呈现可以是结合实际的系统工具、趣味益智游戏、辅助学习的创意工具等，注意突出程序结构和算法，体现计算思维能力。内容需紧密结合作者的学习生活，充分发挥想象力，积极向上。</w:t>
      </w:r>
    </w:p>
    <w:p>
      <w:pPr>
        <w:adjustRightInd w:val="0"/>
        <w:snapToGrid w:val="0"/>
        <w:spacing w:line="360" w:lineRule="auto"/>
        <w:ind w:firstLine="643" w:firstLineChars="200"/>
        <w:outlineLvl w:val="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（3）创意编程（专项）</w:t>
      </w:r>
    </w:p>
    <w:p>
      <w:pPr>
        <w:pStyle w:val="10"/>
        <w:spacing w:line="360" w:lineRule="auto"/>
        <w:ind w:firstLine="643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/>
          <w:szCs w:val="32"/>
        </w:rPr>
        <w:t>参加组别：小学组、初中组。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使用Kitten及其配套软件等具有国内自主知识产权的工具和平台（包括PC端和移动端）创作作品。为提升学生人工智能素养，鼓励使用包括人工智能等相关模块的工具。其余要求同2。</w:t>
      </w:r>
    </w:p>
    <w:p>
      <w:pPr>
        <w:adjustRightInd w:val="0"/>
        <w:snapToGrid w:val="0"/>
        <w:spacing w:line="560" w:lineRule="exact"/>
        <w:ind w:firstLine="643" w:firstLineChars="200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2.提交材料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（1）作品成果以及运行所需的环境软件；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（2）软件设计、操作使用说明、系统初始或内置账号信息等文档；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（3）软件功能演示讲解视频文件，以及用于补充说明的配套材料等。建议文件大小不超过700MB。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行在单台计算机的软件作品需编译成可执行程序，原则上应配有相应的安装和卸载程序，应能稳定流畅的实现安装、运行和卸载。如不能生成可执行程序，应提供软件源代码、运行环境说明文档以及使用指南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面向互联网的应用服务，或互联网+、人工智能、大数据方向的程序作品，需提供部署所需的程序、部署环境软件和部署指南。应充分考虑部署实施的简易性，必要时可考虑在提供作品的基础上，增加提供作品部署后的虚拟机镜像，或结合公有云提供测试服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智能终端APP应用需编译发行为可安装程序，明确注明作品所需要的系统环境和硬件需求。对于不能提供安装程序的作品，应提供软件源程序，必要时可提供APP在应用商城的下载渠道。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3.作品制作</w:t>
      </w:r>
    </w:p>
    <w:p>
      <w:pPr>
        <w:spacing w:line="360" w:lineRule="auto"/>
        <w:ind w:firstLine="56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（1）中小学生应独立设计并创作作品，指导教师可以给予适当的启发和技术指导，但不能直接动手帮助学生完成作品制作。</w:t>
      </w:r>
    </w:p>
    <w:p>
      <w:pPr>
        <w:spacing w:line="360" w:lineRule="auto"/>
        <w:ind w:firstLine="56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（2）小学组、初中组每件作品作者不超过2人，普通高中组、中职组每件作品限报1名作者。</w:t>
      </w:r>
      <w:bookmarkEnd w:id="4"/>
      <w:bookmarkEnd w:id="5"/>
      <w:bookmarkEnd w:id="6"/>
      <w:bookmarkStart w:id="8" w:name="_Toc536030822"/>
      <w:bookmarkStart w:id="9" w:name="_Toc536030509"/>
      <w:bookmarkStart w:id="10" w:name="_Toc536031062"/>
    </w:p>
    <w:p>
      <w:pPr>
        <w:spacing w:line="360" w:lineRule="auto"/>
        <w:ind w:firstLine="60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（三）参考指标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28"/>
        </w:rPr>
      </w:pPr>
      <w:r>
        <w:rPr>
          <w:rFonts w:hint="eastAsia" w:ascii="仿宋" w:hAnsi="仿宋" w:eastAsia="仿宋" w:cs="仿宋"/>
          <w:b/>
          <w:sz w:val="32"/>
          <w:szCs w:val="28"/>
        </w:rPr>
        <w:t>1.思想性、科学性、规范性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（1）主题明确，内容健康向上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（2）科学严谨，无常识性错误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（3）文字内容通顺；无错别字和繁体字，作品应采用普通话（特殊需要除外）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（4）非原创素材（含音乐）及内容应注明来源和出处，尊重版权，符合法律要求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28"/>
        </w:rPr>
      </w:pPr>
      <w:r>
        <w:rPr>
          <w:rFonts w:hint="eastAsia" w:ascii="仿宋" w:hAnsi="仿宋" w:eastAsia="仿宋" w:cs="仿宋"/>
          <w:b/>
          <w:sz w:val="32"/>
          <w:szCs w:val="28"/>
        </w:rPr>
        <w:t>2.创新性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（1）主题选择新颖，表达方式恰当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（2）软件构思独特，功能创意巧妙 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（3）内容注重原创，操作切实可用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（4）具有想象力及个性表现力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28"/>
        </w:rPr>
      </w:pPr>
      <w:r>
        <w:rPr>
          <w:rFonts w:hint="eastAsia" w:ascii="仿宋" w:hAnsi="仿宋" w:eastAsia="仿宋" w:cs="仿宋"/>
          <w:b/>
          <w:sz w:val="32"/>
          <w:szCs w:val="28"/>
        </w:rPr>
        <w:t>3.艺术性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（1）命名恰当，含义表述准确，与功能符合度高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（2）界面美观，设计风格和主题一致，交互操作简便顺畅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（3）功能布局合理，用户体验好 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28"/>
        </w:rPr>
      </w:pPr>
      <w:r>
        <w:rPr>
          <w:rFonts w:hint="eastAsia" w:ascii="仿宋" w:hAnsi="仿宋" w:eastAsia="仿宋" w:cs="仿宋"/>
          <w:b/>
          <w:sz w:val="32"/>
          <w:szCs w:val="28"/>
        </w:rPr>
        <w:t>4.技术性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（1）技术路线合理，软件架构完整，体系设计清晰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（2）程序算法准确，代码逻辑严谨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（3）功能完整，运行稳定可靠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（4）部署安装简便，升级维护灵活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（5）成熟度高，完整解决问题，有实际意义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（6）兼容性好，适配主流环境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（7）运用先进技术，具有一定的探索性</w:t>
      </w:r>
    </w:p>
    <w:p>
      <w:pPr>
        <w:spacing w:line="360" w:lineRule="auto"/>
        <w:ind w:firstLine="56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</w:t>
      </w:r>
      <w:r>
        <w:rPr>
          <w:rFonts w:hint="eastAsia" w:ascii="仿宋" w:hAnsi="仿宋" w:eastAsia="仿宋" w:cs="仿宋"/>
          <w:b/>
          <w:sz w:val="32"/>
          <w:szCs w:val="32"/>
        </w:rPr>
        <w:t>作品报送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每名学生限报1件作品，每件作品限报1名指导教师（中小学生应独立设计并创作作品，指导教师可以给予适当的启发和技术指导，但不能直接动手帮助学生完成作品制作）。</w:t>
      </w:r>
    </w:p>
    <w:p>
      <w:pPr>
        <w:spacing w:line="360" w:lineRule="auto"/>
        <w:ind w:firstLine="562"/>
        <w:rPr>
          <w:rFonts w:ascii="仿宋" w:hAnsi="仿宋" w:eastAsia="仿宋" w:cs="仿宋"/>
          <w:b/>
          <w:sz w:val="32"/>
          <w:szCs w:val="32"/>
        </w:rPr>
      </w:pPr>
      <w:bookmarkStart w:id="11" w:name="_GoBack"/>
      <w:bookmarkEnd w:id="11"/>
      <w:r>
        <w:rPr>
          <w:rFonts w:hint="eastAsia" w:ascii="仿宋" w:hAnsi="仿宋" w:eastAsia="仿宋" w:cs="仿宋"/>
          <w:b/>
          <w:sz w:val="32"/>
          <w:szCs w:val="32"/>
        </w:rPr>
        <w:t>（五）注意事项</w:t>
      </w:r>
    </w:p>
    <w:p>
      <w:pPr>
        <w:spacing w:line="360" w:lineRule="auto"/>
        <w:ind w:firstLine="56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1.作品制作</w:t>
      </w:r>
    </w:p>
    <w:p>
      <w:pPr>
        <w:spacing w:line="360" w:lineRule="auto"/>
        <w:ind w:firstLine="56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（1）中小学生应独立设计并创作作品，指导教师可以给予适当的启发和技术指导，但不能直接动手帮助学生完成作品制作。</w:t>
      </w:r>
    </w:p>
    <w:p>
      <w:pPr>
        <w:spacing w:line="360" w:lineRule="auto"/>
        <w:ind w:firstLine="56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（2）小学组、初中组每件作品作者不超过2人，普通高中组、中职组每件作品限报1名作者。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（3）作品中不能以链接网站或其他网页的内容作为作品的内容。</w:t>
      </w:r>
    </w:p>
    <w:p>
      <w:pPr>
        <w:spacing w:line="360" w:lineRule="auto"/>
        <w:ind w:firstLine="562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2.作品资格审定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如有以下情况，取消本届活动参与资格，情节严重者取消学生和指导教师1-3年的参与资格，并通报相关区级教育部门及所在学校。 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（1）作品有政治原则性错误和科学常识性错误。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（2）作品中非原创素材及内容过多，且未注明具体来源和出处。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（3）存在指导教师代替学生完成作品制作的情况。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（4）作品不符合作品形态界定相关要求。</w:t>
      </w:r>
    </w:p>
    <w:p>
      <w:pPr>
        <w:spacing w:line="360" w:lineRule="auto"/>
        <w:ind w:firstLine="562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（5）其它弄虚作假行为。</w:t>
      </w:r>
    </w:p>
    <w:p>
      <w:pPr>
        <w:rPr>
          <w:rFonts w:ascii="仿宋" w:hAnsi="仿宋" w:eastAsia="仿宋" w:cs="仿宋"/>
        </w:rPr>
      </w:pPr>
    </w:p>
    <w:p>
      <w:pPr>
        <w:rPr>
          <w:rFonts w:ascii="仿宋" w:hAnsi="仿宋" w:eastAsia="仿宋" w:cs="仿宋"/>
        </w:rPr>
      </w:pPr>
    </w:p>
    <w:p>
      <w:pPr>
        <w:rPr>
          <w:rFonts w:ascii="仿宋" w:hAnsi="仿宋" w:eastAsia="仿宋" w:cs="仿宋"/>
        </w:rPr>
      </w:pPr>
    </w:p>
    <w:p>
      <w:pPr>
        <w:rPr>
          <w:rFonts w:ascii="仿宋" w:hAnsi="仿宋" w:eastAsia="仿宋" w:cs="仿宋"/>
        </w:rPr>
      </w:pPr>
    </w:p>
    <w:bookmarkEnd w:id="8"/>
    <w:bookmarkEnd w:id="9"/>
    <w:bookmarkEnd w:id="10"/>
    <w:p>
      <w:pPr>
        <w:adjustRightInd w:val="0"/>
        <w:snapToGrid w:val="0"/>
        <w:jc w:val="left"/>
        <w:rPr>
          <w:rFonts w:ascii="仿宋" w:hAnsi="仿宋" w:eastAsia="仿宋" w:cs="仿宋"/>
          <w:sz w:val="32"/>
          <w:szCs w:val="32"/>
          <w:lang w:val="zh-CN"/>
        </w:rPr>
      </w:pPr>
    </w:p>
    <w:sectPr>
      <w:footerReference r:id="rId3" w:type="default"/>
      <w:type w:val="continuous"/>
      <w:pgSz w:w="11906" w:h="16838"/>
      <w:pgMar w:top="1134" w:right="1247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u揰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>
    <w:pPr>
      <w:pStyle w:val="1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76BDE9"/>
    <w:multiLevelType w:val="singleLevel"/>
    <w:tmpl w:val="9476BDE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FC"/>
    <w:rsid w:val="000027DE"/>
    <w:rsid w:val="000041A4"/>
    <w:rsid w:val="00041803"/>
    <w:rsid w:val="000456F0"/>
    <w:rsid w:val="00054DCD"/>
    <w:rsid w:val="000A1AA4"/>
    <w:rsid w:val="000D03D0"/>
    <w:rsid w:val="000D154C"/>
    <w:rsid w:val="000F5C28"/>
    <w:rsid w:val="000F6F5E"/>
    <w:rsid w:val="0012143D"/>
    <w:rsid w:val="001242C8"/>
    <w:rsid w:val="001308CE"/>
    <w:rsid w:val="0013372A"/>
    <w:rsid w:val="001438CD"/>
    <w:rsid w:val="00145A45"/>
    <w:rsid w:val="00161055"/>
    <w:rsid w:val="00194C1D"/>
    <w:rsid w:val="0019531B"/>
    <w:rsid w:val="001B6E27"/>
    <w:rsid w:val="001F3602"/>
    <w:rsid w:val="00201B7F"/>
    <w:rsid w:val="002140E8"/>
    <w:rsid w:val="00244FDB"/>
    <w:rsid w:val="00262175"/>
    <w:rsid w:val="00271595"/>
    <w:rsid w:val="00281CB9"/>
    <w:rsid w:val="002866FD"/>
    <w:rsid w:val="002C6E06"/>
    <w:rsid w:val="002F5D09"/>
    <w:rsid w:val="00337384"/>
    <w:rsid w:val="003400D3"/>
    <w:rsid w:val="00380FB9"/>
    <w:rsid w:val="00382570"/>
    <w:rsid w:val="003A0CA4"/>
    <w:rsid w:val="003B33C5"/>
    <w:rsid w:val="00411096"/>
    <w:rsid w:val="00415426"/>
    <w:rsid w:val="0042593E"/>
    <w:rsid w:val="00441711"/>
    <w:rsid w:val="004746FC"/>
    <w:rsid w:val="004C1A6B"/>
    <w:rsid w:val="004F34E7"/>
    <w:rsid w:val="005035BD"/>
    <w:rsid w:val="005120F4"/>
    <w:rsid w:val="0052721E"/>
    <w:rsid w:val="00552F05"/>
    <w:rsid w:val="005715C9"/>
    <w:rsid w:val="005C4D47"/>
    <w:rsid w:val="005E1000"/>
    <w:rsid w:val="005E2CB3"/>
    <w:rsid w:val="00601DD8"/>
    <w:rsid w:val="00622695"/>
    <w:rsid w:val="006761E9"/>
    <w:rsid w:val="006B6922"/>
    <w:rsid w:val="006C37D0"/>
    <w:rsid w:val="006D2A1A"/>
    <w:rsid w:val="0073717B"/>
    <w:rsid w:val="00742494"/>
    <w:rsid w:val="0074525C"/>
    <w:rsid w:val="007468A8"/>
    <w:rsid w:val="00784856"/>
    <w:rsid w:val="007B262E"/>
    <w:rsid w:val="007C03BC"/>
    <w:rsid w:val="007C2321"/>
    <w:rsid w:val="007E6F49"/>
    <w:rsid w:val="00821043"/>
    <w:rsid w:val="00821C0F"/>
    <w:rsid w:val="00826521"/>
    <w:rsid w:val="00872F05"/>
    <w:rsid w:val="0087580E"/>
    <w:rsid w:val="008760BC"/>
    <w:rsid w:val="008909D3"/>
    <w:rsid w:val="008B2974"/>
    <w:rsid w:val="008D1B51"/>
    <w:rsid w:val="008E0923"/>
    <w:rsid w:val="008F6954"/>
    <w:rsid w:val="00917360"/>
    <w:rsid w:val="00946CFA"/>
    <w:rsid w:val="00972AE3"/>
    <w:rsid w:val="0098145F"/>
    <w:rsid w:val="00996997"/>
    <w:rsid w:val="00997236"/>
    <w:rsid w:val="009A7579"/>
    <w:rsid w:val="009D0806"/>
    <w:rsid w:val="009E130D"/>
    <w:rsid w:val="00A34341"/>
    <w:rsid w:val="00A77C7F"/>
    <w:rsid w:val="00AA0E8F"/>
    <w:rsid w:val="00AB3C10"/>
    <w:rsid w:val="00AC3D1C"/>
    <w:rsid w:val="00AE4325"/>
    <w:rsid w:val="00AF3677"/>
    <w:rsid w:val="00B0168D"/>
    <w:rsid w:val="00B404DD"/>
    <w:rsid w:val="00B40EFE"/>
    <w:rsid w:val="00B7451B"/>
    <w:rsid w:val="00B75742"/>
    <w:rsid w:val="00BA1E04"/>
    <w:rsid w:val="00BB07FE"/>
    <w:rsid w:val="00C0342A"/>
    <w:rsid w:val="00CA55FD"/>
    <w:rsid w:val="00CB2954"/>
    <w:rsid w:val="00CC0AF1"/>
    <w:rsid w:val="00CD608A"/>
    <w:rsid w:val="00D42808"/>
    <w:rsid w:val="00DA7741"/>
    <w:rsid w:val="00DB758B"/>
    <w:rsid w:val="00DC011A"/>
    <w:rsid w:val="00DC0F3B"/>
    <w:rsid w:val="00DC4295"/>
    <w:rsid w:val="00DE143D"/>
    <w:rsid w:val="00E04E77"/>
    <w:rsid w:val="00E33D5B"/>
    <w:rsid w:val="00E46E0E"/>
    <w:rsid w:val="00E609BD"/>
    <w:rsid w:val="00E6373F"/>
    <w:rsid w:val="00E777EF"/>
    <w:rsid w:val="00E93024"/>
    <w:rsid w:val="00E94316"/>
    <w:rsid w:val="00EB1504"/>
    <w:rsid w:val="00EE7481"/>
    <w:rsid w:val="00EF1A28"/>
    <w:rsid w:val="00EF2EA1"/>
    <w:rsid w:val="00EF58FE"/>
    <w:rsid w:val="00F13860"/>
    <w:rsid w:val="00F37852"/>
    <w:rsid w:val="00F4738A"/>
    <w:rsid w:val="00F53F15"/>
    <w:rsid w:val="00F6461B"/>
    <w:rsid w:val="00F91635"/>
    <w:rsid w:val="00FD74D4"/>
    <w:rsid w:val="00FF1E6A"/>
    <w:rsid w:val="057349B8"/>
    <w:rsid w:val="18024D12"/>
    <w:rsid w:val="1AE0710F"/>
    <w:rsid w:val="214C48F7"/>
    <w:rsid w:val="27E2529A"/>
    <w:rsid w:val="32407D5C"/>
    <w:rsid w:val="3B002119"/>
    <w:rsid w:val="59990259"/>
    <w:rsid w:val="631D6241"/>
    <w:rsid w:val="6B2B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jc w:val="left"/>
      <w:outlineLvl w:val="0"/>
    </w:pPr>
    <w:rPr>
      <w:rFonts w:eastAsia="黑体"/>
      <w:b/>
      <w:sz w:val="32"/>
    </w:rPr>
  </w:style>
  <w:style w:type="paragraph" w:styleId="3">
    <w:name w:val="heading 2"/>
    <w:basedOn w:val="1"/>
    <w:next w:val="1"/>
    <w:link w:val="6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3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1">
    <w:name w:val="Default Paragraph Font"/>
    <w:semiHidden/>
    <w:unhideWhenUsed/>
    <w:uiPriority w:val="1"/>
  </w:style>
  <w:style w:type="table" w:default="1" w:styleId="2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link w:val="48"/>
    <w:semiHidden/>
    <w:qFormat/>
    <w:uiPriority w:val="0"/>
    <w:rPr>
      <w:b/>
      <w:bCs/>
    </w:rPr>
  </w:style>
  <w:style w:type="paragraph" w:styleId="6">
    <w:name w:val="annotation text"/>
    <w:basedOn w:val="1"/>
    <w:link w:val="47"/>
    <w:qFormat/>
    <w:uiPriority w:val="99"/>
    <w:pPr>
      <w:jc w:val="left"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 w:val="20"/>
      <w:szCs w:val="20"/>
    </w:rPr>
  </w:style>
  <w:style w:type="paragraph" w:styleId="8">
    <w:name w:val="Document Map"/>
    <w:basedOn w:val="1"/>
    <w:link w:val="51"/>
    <w:qFormat/>
    <w:uiPriority w:val="0"/>
    <w:rPr>
      <w:rFonts w:ascii="宋体"/>
      <w:sz w:val="18"/>
      <w:szCs w:val="18"/>
    </w:rPr>
  </w:style>
  <w:style w:type="paragraph" w:styleId="9">
    <w:name w:val="Body Text"/>
    <w:basedOn w:val="1"/>
    <w:link w:val="39"/>
    <w:qFormat/>
    <w:uiPriority w:val="0"/>
    <w:rPr>
      <w:rFonts w:ascii="仿宋_GB2312" w:hAnsi="宋体" w:eastAsia="仿宋_GB2312"/>
      <w:sz w:val="28"/>
    </w:rPr>
  </w:style>
  <w:style w:type="paragraph" w:styleId="10">
    <w:name w:val="Body Text Indent"/>
    <w:basedOn w:val="1"/>
    <w:link w:val="34"/>
    <w:qFormat/>
    <w:uiPriority w:val="0"/>
    <w:pPr>
      <w:ind w:firstLine="640" w:firstLineChars="200"/>
    </w:pPr>
    <w:rPr>
      <w:rFonts w:ascii="仿宋_GB2312" w:eastAsia="仿宋_GB2312"/>
      <w:bCs/>
      <w:sz w:val="32"/>
    </w:rPr>
  </w:style>
  <w:style w:type="paragraph" w:styleId="11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2">
    <w:name w:val="Date"/>
    <w:basedOn w:val="1"/>
    <w:next w:val="1"/>
    <w:link w:val="44"/>
    <w:qFormat/>
    <w:uiPriority w:val="0"/>
    <w:pPr>
      <w:ind w:left="100" w:leftChars="2500"/>
    </w:pPr>
    <w:rPr>
      <w:rFonts w:ascii="宋体" w:hAnsi="宋体"/>
      <w:b/>
      <w:bCs/>
      <w:color w:val="000000"/>
      <w:sz w:val="72"/>
    </w:rPr>
  </w:style>
  <w:style w:type="paragraph" w:styleId="13">
    <w:name w:val="Body Text Indent 2"/>
    <w:basedOn w:val="1"/>
    <w:link w:val="35"/>
    <w:qFormat/>
    <w:uiPriority w:val="0"/>
    <w:pPr>
      <w:ind w:firstLine="640" w:firstLineChars="200"/>
    </w:pPr>
    <w:rPr>
      <w:rFonts w:ascii="仿宋_GB2312" w:eastAsia="仿宋_GB2312"/>
      <w:color w:val="FF0000"/>
      <w:sz w:val="32"/>
    </w:rPr>
  </w:style>
  <w:style w:type="paragraph" w:styleId="14">
    <w:name w:val="Balloon Text"/>
    <w:basedOn w:val="1"/>
    <w:link w:val="46"/>
    <w:semiHidden/>
    <w:qFormat/>
    <w:uiPriority w:val="0"/>
    <w:rPr>
      <w:sz w:val="18"/>
      <w:szCs w:val="18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37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18">
    <w:name w:val="Body Text Indent 3"/>
    <w:basedOn w:val="1"/>
    <w:link w:val="36"/>
    <w:qFormat/>
    <w:uiPriority w:val="0"/>
    <w:pPr>
      <w:ind w:firstLine="643" w:firstLineChars="200"/>
    </w:pPr>
    <w:rPr>
      <w:rFonts w:ascii="仿宋_GB2312" w:eastAsia="仿宋_GB2312"/>
      <w:b/>
      <w:bCs/>
      <w:sz w:val="32"/>
    </w:rPr>
  </w:style>
  <w:style w:type="paragraph" w:styleId="19">
    <w:name w:val="Body Text 2"/>
    <w:basedOn w:val="1"/>
    <w:link w:val="45"/>
    <w:qFormat/>
    <w:uiPriority w:val="0"/>
    <w:pPr>
      <w:spacing w:line="440" w:lineRule="exact"/>
    </w:pPr>
    <w:rPr>
      <w:rFonts w:ascii="仿宋_GB2312" w:hAnsi="宋体" w:eastAsia="仿宋_GB2312"/>
      <w:color w:val="000000"/>
      <w:sz w:val="28"/>
    </w:rPr>
  </w:style>
  <w:style w:type="paragraph" w:styleId="20">
    <w:name w:val="HTML Preformatted"/>
    <w:basedOn w:val="1"/>
    <w:link w:val="4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22">
    <w:name w:val="page number"/>
    <w:basedOn w:val="21"/>
    <w:qFormat/>
    <w:uiPriority w:val="0"/>
  </w:style>
  <w:style w:type="character" w:styleId="23">
    <w:name w:val="FollowedHyperlink"/>
    <w:semiHidden/>
    <w:unhideWhenUsed/>
    <w:qFormat/>
    <w:uiPriority w:val="99"/>
    <w:rPr>
      <w:color w:val="800080"/>
      <w:u w:val="single"/>
    </w:rPr>
  </w:style>
  <w:style w:type="character" w:styleId="24">
    <w:name w:val="Emphasis"/>
    <w:qFormat/>
    <w:uiPriority w:val="20"/>
    <w:rPr>
      <w:rFonts w:ascii="华文仿宋" w:hAnsi="华文仿宋" w:eastAsia="华文仿宋"/>
      <w:iCs/>
      <w:sz w:val="18"/>
      <w:szCs w:val="18"/>
    </w:rPr>
  </w:style>
  <w:style w:type="character" w:styleId="25">
    <w:name w:val="Hyperlink"/>
    <w:qFormat/>
    <w:uiPriority w:val="99"/>
    <w:rPr>
      <w:color w:val="0000FF"/>
      <w:u w:val="single"/>
    </w:rPr>
  </w:style>
  <w:style w:type="character" w:styleId="26">
    <w:name w:val="annotation reference"/>
    <w:semiHidden/>
    <w:qFormat/>
    <w:uiPriority w:val="0"/>
    <w:rPr>
      <w:sz w:val="21"/>
      <w:szCs w:val="21"/>
    </w:rPr>
  </w:style>
  <w:style w:type="character" w:styleId="27">
    <w:name w:val="footnote reference"/>
    <w:semiHidden/>
    <w:qFormat/>
    <w:uiPriority w:val="0"/>
    <w:rPr>
      <w:vertAlign w:val="superscript"/>
    </w:rPr>
  </w:style>
  <w:style w:type="table" w:styleId="29">
    <w:name w:val="Table Grid"/>
    <w:basedOn w:val="2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0">
    <w:name w:val="页眉 字符"/>
    <w:link w:val="16"/>
    <w:semiHidden/>
    <w:qFormat/>
    <w:uiPriority w:val="99"/>
    <w:rPr>
      <w:sz w:val="18"/>
      <w:szCs w:val="18"/>
    </w:rPr>
  </w:style>
  <w:style w:type="character" w:customStyle="1" w:styleId="31">
    <w:name w:val="页脚 字符"/>
    <w:link w:val="15"/>
    <w:qFormat/>
    <w:uiPriority w:val="99"/>
    <w:rPr>
      <w:sz w:val="18"/>
      <w:szCs w:val="18"/>
    </w:rPr>
  </w:style>
  <w:style w:type="character" w:customStyle="1" w:styleId="32">
    <w:name w:val="标题 1 字符"/>
    <w:link w:val="2"/>
    <w:qFormat/>
    <w:uiPriority w:val="0"/>
    <w:rPr>
      <w:rFonts w:ascii="Times New Roman" w:hAnsi="Times New Roman" w:eastAsia="黑体" w:cs="Times New Roman"/>
      <w:b/>
      <w:sz w:val="32"/>
      <w:szCs w:val="24"/>
    </w:rPr>
  </w:style>
  <w:style w:type="character" w:customStyle="1" w:styleId="33">
    <w:name w:val="标题 3 字符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4">
    <w:name w:val="正文文本缩进 字符"/>
    <w:link w:val="10"/>
    <w:qFormat/>
    <w:uiPriority w:val="0"/>
    <w:rPr>
      <w:rFonts w:ascii="仿宋_GB2312" w:hAnsi="Times New Roman" w:eastAsia="仿宋_GB2312" w:cs="Times New Roman"/>
      <w:bCs/>
      <w:sz w:val="32"/>
      <w:szCs w:val="24"/>
    </w:rPr>
  </w:style>
  <w:style w:type="character" w:customStyle="1" w:styleId="35">
    <w:name w:val="正文文本缩进 2 字符"/>
    <w:link w:val="13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36">
    <w:name w:val="正文文本缩进 3 字符"/>
    <w:link w:val="18"/>
    <w:qFormat/>
    <w:uiPriority w:val="0"/>
    <w:rPr>
      <w:rFonts w:ascii="仿宋_GB2312" w:hAnsi="Times New Roman" w:eastAsia="仿宋_GB2312" w:cs="Times New Roman"/>
      <w:b/>
      <w:bCs/>
      <w:sz w:val="32"/>
      <w:szCs w:val="24"/>
    </w:rPr>
  </w:style>
  <w:style w:type="character" w:customStyle="1" w:styleId="37">
    <w:name w:val="脚注文本 字符"/>
    <w:link w:val="1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8">
    <w:name w:val="已访问的超链接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9">
    <w:name w:val="正文文本 字符"/>
    <w:link w:val="9"/>
    <w:qFormat/>
    <w:uiPriority w:val="0"/>
    <w:rPr>
      <w:rFonts w:ascii="仿宋_GB2312" w:hAnsi="宋体" w:eastAsia="仿宋_GB2312" w:cs="Times New Roman"/>
      <w:sz w:val="28"/>
      <w:szCs w:val="24"/>
    </w:rPr>
  </w:style>
  <w:style w:type="character" w:customStyle="1" w:styleId="40">
    <w:name w:val="纯文本 字符"/>
    <w:link w:val="11"/>
    <w:qFormat/>
    <w:uiPriority w:val="0"/>
    <w:rPr>
      <w:rFonts w:ascii="宋体" w:hAnsi="Courier New" w:eastAsia="宋体" w:cs="Times New Roman"/>
      <w:szCs w:val="20"/>
    </w:rPr>
  </w:style>
  <w:style w:type="character" w:customStyle="1" w:styleId="41">
    <w:name w:val="unnamed1"/>
    <w:basedOn w:val="21"/>
    <w:qFormat/>
    <w:uiPriority w:val="0"/>
  </w:style>
  <w:style w:type="character" w:customStyle="1" w:styleId="42">
    <w:name w:val="unnamed11"/>
    <w:basedOn w:val="21"/>
    <w:qFormat/>
    <w:uiPriority w:val="0"/>
  </w:style>
  <w:style w:type="paragraph" w:customStyle="1" w:styleId="43">
    <w:name w:val="f-body"/>
    <w:basedOn w:val="1"/>
    <w:qFormat/>
    <w:uiPriority w:val="0"/>
    <w:pPr>
      <w:widowControl/>
      <w:spacing w:before="96" w:after="96"/>
      <w:jc w:val="left"/>
    </w:pPr>
    <w:rPr>
      <w:rFonts w:ascii="宋体" w:hAnsi="宋体"/>
      <w:color w:val="070088"/>
      <w:kern w:val="0"/>
      <w:sz w:val="22"/>
      <w:szCs w:val="22"/>
    </w:rPr>
  </w:style>
  <w:style w:type="character" w:customStyle="1" w:styleId="44">
    <w:name w:val="日期 字符"/>
    <w:link w:val="12"/>
    <w:qFormat/>
    <w:uiPriority w:val="0"/>
    <w:rPr>
      <w:rFonts w:ascii="宋体" w:hAnsi="宋体" w:eastAsia="宋体" w:cs="Times New Roman"/>
      <w:b/>
      <w:bCs/>
      <w:color w:val="000000"/>
      <w:sz w:val="72"/>
      <w:szCs w:val="24"/>
    </w:rPr>
  </w:style>
  <w:style w:type="character" w:customStyle="1" w:styleId="45">
    <w:name w:val="正文文本 2 字符"/>
    <w:link w:val="19"/>
    <w:qFormat/>
    <w:uiPriority w:val="0"/>
    <w:rPr>
      <w:rFonts w:ascii="仿宋_GB2312" w:hAnsi="宋体" w:eastAsia="仿宋_GB2312" w:cs="Times New Roman"/>
      <w:color w:val="000000"/>
      <w:sz w:val="28"/>
      <w:szCs w:val="24"/>
    </w:rPr>
  </w:style>
  <w:style w:type="character" w:customStyle="1" w:styleId="46">
    <w:name w:val="批注框文本 字符"/>
    <w:link w:val="14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47">
    <w:name w:val="批注文字 字符"/>
    <w:link w:val="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8">
    <w:name w:val="批注主题 字符"/>
    <w:link w:val="5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49">
    <w:name w:val="HTML 预设格式 字符"/>
    <w:link w:val="20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50">
    <w:name w:val="style41"/>
    <w:qFormat/>
    <w:uiPriority w:val="0"/>
    <w:rPr>
      <w:color w:val="FF0000"/>
    </w:rPr>
  </w:style>
  <w:style w:type="character" w:customStyle="1" w:styleId="51">
    <w:name w:val="文档结构图 字符"/>
    <w:link w:val="8"/>
    <w:qFormat/>
    <w:uiPriority w:val="0"/>
    <w:rPr>
      <w:rFonts w:ascii="宋体" w:hAnsi="Times New Roman" w:eastAsia="宋体" w:cs="Times New Roman"/>
      <w:sz w:val="18"/>
      <w:szCs w:val="18"/>
    </w:rPr>
  </w:style>
  <w:style w:type="paragraph" w:customStyle="1" w:styleId="52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3">
    <w:name w:val="yiv1411095706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4">
    <w:name w:val="yiv1411095706s16"/>
    <w:basedOn w:val="21"/>
    <w:qFormat/>
    <w:uiPriority w:val="0"/>
  </w:style>
  <w:style w:type="character" w:customStyle="1" w:styleId="55">
    <w:name w:val="yiv1411095706s3"/>
    <w:basedOn w:val="21"/>
    <w:qFormat/>
    <w:uiPriority w:val="0"/>
  </w:style>
  <w:style w:type="paragraph" w:customStyle="1" w:styleId="5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TOC 标题1"/>
    <w:basedOn w:val="2"/>
    <w:next w:val="1"/>
    <w:unhideWhenUsed/>
    <w:qFormat/>
    <w:uiPriority w:val="39"/>
    <w:pPr>
      <w:keepLines/>
      <w:widowControl/>
      <w:spacing w:before="240" w:line="259" w:lineRule="auto"/>
      <w:outlineLvl w:val="9"/>
    </w:pPr>
    <w:rPr>
      <w:rFonts w:ascii="Cambria" w:hAnsi="Cambria" w:eastAsia="宋体"/>
      <w:b w:val="0"/>
      <w:color w:val="365F91"/>
      <w:kern w:val="0"/>
      <w:szCs w:val="32"/>
    </w:rPr>
  </w:style>
  <w:style w:type="paragraph" w:customStyle="1" w:styleId="58">
    <w:name w:val="目录 11"/>
    <w:basedOn w:val="1"/>
    <w:next w:val="1"/>
    <w:unhideWhenUsed/>
    <w:qFormat/>
    <w:uiPriority w:val="39"/>
    <w:pPr>
      <w:tabs>
        <w:tab w:val="right" w:leader="dot" w:pos="9503"/>
      </w:tabs>
      <w:jc w:val="left"/>
    </w:pPr>
    <w:rPr>
      <w:rFonts w:ascii="Calibri" w:hAnsi="Calibri" w:eastAsia="仿宋"/>
      <w:bCs/>
      <w:caps/>
      <w:sz w:val="32"/>
      <w:szCs w:val="20"/>
    </w:rPr>
  </w:style>
  <w:style w:type="paragraph" w:customStyle="1" w:styleId="59">
    <w:name w:val="目录 21"/>
    <w:basedOn w:val="1"/>
    <w:next w:val="1"/>
    <w:unhideWhenUsed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customStyle="1" w:styleId="60">
    <w:name w:val="目录 31"/>
    <w:basedOn w:val="1"/>
    <w:next w:val="1"/>
    <w:unhideWhenUsed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customStyle="1" w:styleId="61">
    <w:name w:val="目录 41"/>
    <w:basedOn w:val="1"/>
    <w:next w:val="1"/>
    <w:unhideWhenUsed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customStyle="1" w:styleId="62">
    <w:name w:val="目录 51"/>
    <w:basedOn w:val="1"/>
    <w:next w:val="1"/>
    <w:unhideWhenUsed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customStyle="1" w:styleId="63">
    <w:name w:val="目录 61"/>
    <w:basedOn w:val="1"/>
    <w:next w:val="1"/>
    <w:unhideWhenUsed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customStyle="1" w:styleId="64">
    <w:name w:val="目录 71"/>
    <w:basedOn w:val="1"/>
    <w:next w:val="1"/>
    <w:unhideWhenUsed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customStyle="1" w:styleId="65">
    <w:name w:val="目录 81"/>
    <w:basedOn w:val="1"/>
    <w:next w:val="1"/>
    <w:unhideWhenUsed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customStyle="1" w:styleId="66">
    <w:name w:val="目录 91"/>
    <w:basedOn w:val="1"/>
    <w:next w:val="1"/>
    <w:unhideWhenUsed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customStyle="1" w:styleId="67">
    <w:name w:val="样式1"/>
    <w:basedOn w:val="1"/>
    <w:link w:val="69"/>
    <w:qFormat/>
    <w:uiPriority w:val="0"/>
    <w:pPr>
      <w:spacing w:line="360" w:lineRule="auto"/>
    </w:pPr>
    <w:rPr>
      <w:rFonts w:ascii="黑体" w:hAnsi="黑体" w:eastAsia="黑体"/>
      <w:sz w:val="32"/>
      <w:szCs w:val="32"/>
    </w:rPr>
  </w:style>
  <w:style w:type="character" w:customStyle="1" w:styleId="68">
    <w:name w:val="标题 2 字符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69">
    <w:name w:val="样式1 字符"/>
    <w:link w:val="67"/>
    <w:qFormat/>
    <w:uiPriority w:val="0"/>
    <w:rPr>
      <w:rFonts w:ascii="黑体" w:hAnsi="黑体" w:eastAsia="黑体" w:cs="Times New Roman"/>
      <w:sz w:val="32"/>
      <w:szCs w:val="32"/>
    </w:rPr>
  </w:style>
  <w:style w:type="paragraph" w:customStyle="1" w:styleId="70">
    <w:name w:val="列出段落1"/>
    <w:basedOn w:val="1"/>
    <w:qFormat/>
    <w:uiPriority w:val="99"/>
    <w:pPr>
      <w:ind w:firstLine="420" w:firstLineChars="200"/>
    </w:pPr>
    <w:rPr>
      <w:rFonts w:ascii="Calibri" w:hAnsi="Calibri" w:eastAsia="华文仿宋"/>
      <w:sz w:val="24"/>
      <w:szCs w:val="22"/>
    </w:rPr>
  </w:style>
  <w:style w:type="paragraph" w:customStyle="1" w:styleId="71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揰..." w:hAnsi="Calibri" w:eastAsia="宋体u揰..." w:cs="宋体u揰..."/>
      <w:color w:val="000000"/>
      <w:sz w:val="24"/>
      <w:szCs w:val="24"/>
      <w:lang w:val="en-US" w:eastAsia="zh-CN" w:bidi="ar-SA"/>
    </w:rPr>
  </w:style>
  <w:style w:type="paragraph" w:customStyle="1" w:styleId="73">
    <w:name w:val="列表段落1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74">
    <w:name w:val="列出段落2"/>
    <w:basedOn w:val="1"/>
    <w:qFormat/>
    <w:uiPriority w:val="99"/>
    <w:pPr>
      <w:ind w:firstLine="420" w:firstLineChars="200"/>
    </w:pPr>
    <w:rPr>
      <w:rFonts w:ascii="Calibri" w:hAnsi="Calibri"/>
    </w:rPr>
  </w:style>
  <w:style w:type="paragraph" w:customStyle="1" w:styleId="75">
    <w:name w:val="CM23"/>
    <w:basedOn w:val="1"/>
    <w:next w:val="1"/>
    <w:qFormat/>
    <w:uiPriority w:val="99"/>
    <w:pPr>
      <w:autoSpaceDE w:val="0"/>
      <w:autoSpaceDN w:val="0"/>
      <w:adjustRightInd w:val="0"/>
      <w:jc w:val="left"/>
    </w:pPr>
    <w:rPr>
      <w:rFonts w:ascii="Cambria" w:hAnsi="Cambria"/>
      <w:sz w:val="24"/>
      <w:lang w:eastAsia="en-US"/>
    </w:rPr>
  </w:style>
  <w:style w:type="character" w:customStyle="1" w:styleId="76">
    <w:name w:val="页脚 Char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77">
    <w:name w:val="列出段落21"/>
    <w:basedOn w:val="1"/>
    <w:qFormat/>
    <w:uiPriority w:val="99"/>
    <w:pPr>
      <w:ind w:firstLine="420" w:firstLineChars="200"/>
    </w:pPr>
    <w:rPr>
      <w:rFonts w:ascii="Calibri" w:hAnsi="Calibri" w:cs="宋体"/>
      <w:szCs w:val="22"/>
    </w:rPr>
  </w:style>
  <w:style w:type="table" w:customStyle="1" w:styleId="78">
    <w:name w:val="网格型1"/>
    <w:basedOn w:val="2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79">
    <w:name w:val="纯文本 Char"/>
    <w:qFormat/>
    <w:uiPriority w:val="0"/>
    <w:rPr>
      <w:rFonts w:ascii="宋体" w:hAnsi="Courier New" w:eastAsia="宋体" w:cs="Times New Roman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314071-EBE7-4460-8A57-8E1BCE49B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429</Words>
  <Characters>2451</Characters>
  <Lines>20</Lines>
  <Paragraphs>5</Paragraphs>
  <TotalTime>7</TotalTime>
  <ScaleCrop>false</ScaleCrop>
  <LinksUpToDate>false</LinksUpToDate>
  <CharactersWithSpaces>2875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2020-03-08T17:55:00Z</dcterms:created>
  <dc:creator>杜占斌</dc:creator>
  <cp:lastModifiedBy>Administrator</cp:lastModifiedBy>
  <cp:lastPrinted>2019-12-26T06:52:00Z</cp:lastPrinted>
  <dcterms:modified xsi:type="dcterms:W3CDTF">2021-03-05T01:22:40Z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