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bookmarkStart w:id="0" w:name="_Toc22216532"/>
      <w:bookmarkStart w:id="1" w:name="_Toc536030501"/>
      <w:bookmarkStart w:id="2" w:name="_Toc536031054"/>
      <w:bookmarkStart w:id="3" w:name="_Toc536030814"/>
      <w:bookmarkStart w:id="4" w:name="_Toc536030817"/>
      <w:bookmarkStart w:id="5" w:name="_Toc536030504"/>
      <w:bookmarkStart w:id="6" w:name="_Toc536031057"/>
      <w:r>
        <w:rPr>
          <w:rFonts w:hint="eastAsia" w:ascii="微软雅黑" w:hAnsi="微软雅黑" w:eastAsia="微软雅黑"/>
          <w:b/>
          <w:sz w:val="32"/>
          <w:szCs w:val="32"/>
        </w:rPr>
        <w:t xml:space="preserve"> </w:t>
      </w:r>
      <w:bookmarkEnd w:id="0"/>
      <w:r>
        <w:rPr>
          <w:rFonts w:hint="eastAsia" w:ascii="微软雅黑" w:hAnsi="微软雅黑" w:eastAsia="微软雅黑"/>
          <w:b/>
          <w:sz w:val="32"/>
          <w:szCs w:val="32"/>
        </w:rPr>
        <w:t>2021年常州市中小学电脑制作活动</w:t>
      </w:r>
    </w:p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“创客项目”活动细则</w:t>
      </w:r>
    </w:p>
    <w:p>
      <w:pPr>
        <w:pStyle w:val="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一、参加人员</w:t>
      </w:r>
      <w:bookmarkEnd w:id="1"/>
      <w:bookmarkEnd w:id="2"/>
      <w:bookmarkEnd w:id="3"/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2021年常州市中小学电脑制作活动）的人员范围是：</w:t>
      </w:r>
    </w:p>
    <w:p>
      <w:pPr>
        <w:pStyle w:val="2"/>
        <w:ind w:firstLine="643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全市小学、初中、高中（含中职）在校学生。</w:t>
      </w:r>
    </w:p>
    <w:p>
      <w:pPr>
        <w:pStyle w:val="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二、“创客”项目设置、竞赛</w:t>
      </w:r>
      <w:r>
        <w:rPr>
          <w:rFonts w:ascii="仿宋" w:hAnsi="仿宋" w:eastAsia="仿宋"/>
        </w:rPr>
        <w:t>方式</w:t>
      </w:r>
      <w:r>
        <w:rPr>
          <w:rFonts w:hint="eastAsia" w:ascii="仿宋" w:hAnsi="仿宋" w:eastAsia="仿宋"/>
        </w:rPr>
        <w:t>、参考</w:t>
      </w:r>
      <w:r>
        <w:rPr>
          <w:rFonts w:ascii="仿宋" w:hAnsi="仿宋" w:eastAsia="仿宋"/>
        </w:rPr>
        <w:t>指标</w:t>
      </w:r>
      <w:r>
        <w:rPr>
          <w:rFonts w:hint="eastAsia" w:ascii="仿宋" w:hAnsi="仿宋" w:eastAsia="仿宋"/>
        </w:rPr>
        <w:t>及</w:t>
      </w:r>
      <w:r>
        <w:rPr>
          <w:rFonts w:hint="eastAsia" w:ascii="仿宋" w:hAnsi="仿宋" w:eastAsia="仿宋"/>
          <w:bCs/>
        </w:rPr>
        <w:t>有关要求</w:t>
      </w:r>
      <w:bookmarkEnd w:id="4"/>
      <w:bookmarkEnd w:id="5"/>
      <w:bookmarkEnd w:id="6"/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创客项目是参与者在电脑辅助下进行设计和创作，制作出体现创客文化和多学科综合应用的作品，并进行交流展示。作品创作着重体现创新意识。</w:t>
      </w:r>
    </w:p>
    <w:p>
      <w:pPr>
        <w:numPr>
          <w:ilvl w:val="0"/>
          <w:numId w:val="1"/>
        </w:numPr>
        <w:spacing w:line="360" w:lineRule="auto"/>
        <w:ind w:firstLine="321" w:firstLineChars="1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项目设置</w:t>
      </w:r>
    </w:p>
    <w:tbl>
      <w:tblPr>
        <w:tblStyle w:val="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9"/>
        <w:gridCol w:w="2339"/>
        <w:gridCol w:w="2339"/>
        <w:gridCol w:w="2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33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项目名称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小学组（四年级及以上）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初中组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高中组</w:t>
            </w:r>
          </w:p>
          <w:p>
            <w:pPr>
              <w:spacing w:line="360" w:lineRule="auto"/>
              <w:jc w:val="center"/>
              <w:rPr>
                <w:rFonts w:ascii="Calibri" w:hAnsi="Calibri" w:eastAsia="仿宋_GB2312"/>
                <w:sz w:val="28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（含中职）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339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仿宋_GB2312"/>
                <w:sz w:val="28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创意智造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仿宋_GB2312"/>
                <w:sz w:val="28"/>
              </w:rPr>
            </w:pPr>
            <w:r>
              <w:rPr>
                <w:rFonts w:hint="eastAsia" w:ascii="仿宋_GB2312" w:hAnsi="Calibri" w:eastAsia="仿宋_GB2312"/>
                <w:sz w:val="28"/>
              </w:rPr>
              <w:t>●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仿宋_GB2312"/>
                <w:sz w:val="28"/>
              </w:rPr>
            </w:pPr>
            <w:r>
              <w:rPr>
                <w:rFonts w:hint="eastAsia" w:ascii="仿宋_GB2312" w:hAnsi="Calibri" w:eastAsia="仿宋_GB2312"/>
                <w:sz w:val="28"/>
              </w:rPr>
              <w:t>●</w:t>
            </w:r>
          </w:p>
        </w:tc>
        <w:tc>
          <w:tcPr>
            <w:tcW w:w="2339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Calibri" w:hAnsi="Calibri" w:eastAsia="仿宋_GB2312"/>
                <w:sz w:val="28"/>
              </w:rPr>
            </w:pPr>
            <w:r>
              <w:rPr>
                <w:rFonts w:hint="eastAsia" w:ascii="仿宋_GB2312" w:hAnsi="Calibri" w:eastAsia="仿宋_GB2312"/>
                <w:sz w:val="28"/>
              </w:rPr>
              <w:t>●</w:t>
            </w:r>
          </w:p>
        </w:tc>
      </w:tr>
    </w:tbl>
    <w:p>
      <w:pPr>
        <w:adjustRightInd w:val="0"/>
        <w:snapToGrid w:val="0"/>
        <w:spacing w:line="360" w:lineRule="auto"/>
        <w:ind w:firstLine="321" w:firstLineChars="1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注：表格中打“●”代表该组别设置对应项目。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旨在锻炼学生观察生活和问题解决的能力，突出创新、创意和动手实践，不鼓励依赖高端器材或堆积器材数量。通过合理的结构设计、科学的元器件使用、恰当的技术运用、有效的功能实现，完成作品创作，如趣味电子装置、互动多媒体、智能机器等。</w:t>
      </w:r>
    </w:p>
    <w:p>
      <w:pPr>
        <w:spacing w:line="360" w:lineRule="auto"/>
        <w:ind w:firstLine="321" w:firstLineChars="1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（二）评选方式</w:t>
      </w:r>
    </w:p>
    <w:p>
      <w:pPr>
        <w:spacing w:line="360" w:lineRule="auto"/>
        <w:ind w:firstLine="5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采取作品评比的形式选拔。</w:t>
      </w:r>
    </w:p>
    <w:p>
      <w:pPr>
        <w:spacing w:line="360" w:lineRule="auto"/>
        <w:ind w:firstLine="5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报名时须</w:t>
      </w:r>
      <w:r>
        <w:rPr>
          <w:rFonts w:ascii="仿宋" w:hAnsi="仿宋" w:eastAsia="仿宋"/>
          <w:sz w:val="32"/>
          <w:szCs w:val="32"/>
        </w:rPr>
        <w:t>提交</w:t>
      </w:r>
      <w:r>
        <w:rPr>
          <w:rFonts w:hint="eastAsia" w:ascii="仿宋" w:hAnsi="仿宋" w:eastAsia="仿宋"/>
          <w:sz w:val="32"/>
          <w:szCs w:val="32"/>
        </w:rPr>
        <w:t>区内活动</w:t>
      </w:r>
      <w:r>
        <w:rPr>
          <w:rFonts w:ascii="仿宋" w:hAnsi="仿宋" w:eastAsia="仿宋"/>
          <w:sz w:val="32"/>
          <w:szCs w:val="32"/>
        </w:rPr>
        <w:t>的作品</w:t>
      </w:r>
      <w:r>
        <w:rPr>
          <w:rFonts w:hint="eastAsia" w:ascii="仿宋" w:hAnsi="仿宋" w:eastAsia="仿宋"/>
          <w:sz w:val="32"/>
          <w:szCs w:val="32"/>
        </w:rPr>
        <w:t>介绍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包括：</w:t>
      </w:r>
    </w:p>
    <w:p>
      <w:pPr>
        <w:spacing w:line="360" w:lineRule="auto"/>
        <w:ind w:firstLine="56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演示视频（视频格式为MP4，建议不超过5分钟）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360" w:lineRule="auto"/>
        <w:ind w:firstLine="5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P</w:t>
      </w:r>
      <w:r>
        <w:rPr>
          <w:rFonts w:ascii="仿宋" w:hAnsi="仿宋" w:eastAsia="仿宋"/>
          <w:sz w:val="32"/>
          <w:szCs w:val="32"/>
        </w:rPr>
        <w:t>PT</w:t>
      </w:r>
      <w:r>
        <w:rPr>
          <w:rFonts w:hint="eastAsia" w:ascii="仿宋" w:hAnsi="仿宋" w:eastAsia="仿宋"/>
          <w:sz w:val="32"/>
          <w:szCs w:val="32"/>
        </w:rPr>
        <w:t>演示文档：包含至少5个步骤的作品制作过程，每个步骤包括至少1张图片和简要文字说明、硬件器材清单、软件源代码、源文件等。</w:t>
      </w:r>
    </w:p>
    <w:p>
      <w:pPr>
        <w:spacing w:line="360" w:lineRule="auto"/>
        <w:ind w:firstLine="5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全部文件大小建议不超过100MB。</w:t>
      </w:r>
    </w:p>
    <w:p>
      <w:pPr>
        <w:spacing w:line="360" w:lineRule="auto"/>
        <w:ind w:firstLine="321" w:firstLineChars="1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</w:t>
      </w:r>
      <w:r>
        <w:rPr>
          <w:rFonts w:hint="eastAsia" w:ascii="仿宋" w:hAnsi="仿宋" w:eastAsia="仿宋"/>
          <w:b/>
          <w:sz w:val="32"/>
          <w:szCs w:val="32"/>
        </w:rPr>
        <w:t>三</w:t>
      </w:r>
      <w:r>
        <w:rPr>
          <w:rFonts w:ascii="仿宋" w:hAnsi="仿宋" w:eastAsia="仿宋"/>
          <w:b/>
          <w:sz w:val="32"/>
          <w:szCs w:val="32"/>
        </w:rPr>
        <w:t>）</w:t>
      </w:r>
      <w:r>
        <w:rPr>
          <w:rFonts w:hint="eastAsia" w:ascii="仿宋" w:hAnsi="仿宋" w:eastAsia="仿宋"/>
          <w:b/>
          <w:sz w:val="32"/>
          <w:szCs w:val="32"/>
        </w:rPr>
        <w:t>参考</w:t>
      </w:r>
      <w:r>
        <w:rPr>
          <w:rFonts w:ascii="仿宋" w:hAnsi="仿宋" w:eastAsia="仿宋"/>
          <w:b/>
          <w:sz w:val="32"/>
          <w:szCs w:val="32"/>
        </w:rPr>
        <w:t>指标</w:t>
      </w:r>
    </w:p>
    <w:p>
      <w:pPr>
        <w:spacing w:line="360" w:lineRule="auto"/>
        <w:ind w:firstLine="602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1.思想性、规范性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（1）作品</w:t>
      </w:r>
      <w:r>
        <w:rPr>
          <w:rFonts w:ascii="仿宋" w:hAnsi="仿宋" w:eastAsia="仿宋"/>
          <w:sz w:val="32"/>
          <w:szCs w:val="32"/>
        </w:rPr>
        <w:t>契合</w:t>
      </w:r>
      <w:r>
        <w:rPr>
          <w:rFonts w:hint="eastAsia" w:ascii="仿宋" w:hAnsi="仿宋" w:eastAsia="仿宋"/>
          <w:sz w:val="32"/>
          <w:szCs w:val="32"/>
        </w:rPr>
        <w:t>主题，内容健康向上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（2）设计方案完备，有作品功能、结构、相关器件使用等内容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（3）制作过程中工具和相关器材使用规范；有详细的器材清单、作品源代码注释规范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（4）各功能实现的有效程度；作品的成品化程度，包括外观、封装，及整体的牢固程度、人机交互等界面友好等</w:t>
      </w:r>
    </w:p>
    <w:p>
      <w:pPr>
        <w:spacing w:line="360" w:lineRule="auto"/>
        <w:ind w:firstLine="602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2</w:t>
      </w:r>
      <w:r>
        <w:rPr>
          <w:rFonts w:hint="eastAsia" w:ascii="仿宋" w:hAnsi="仿宋" w:eastAsia="仿宋"/>
          <w:b/>
          <w:sz w:val="32"/>
          <w:szCs w:val="32"/>
        </w:rPr>
        <w:t>.创新性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（1）功能、结构等具有新意，有一定的实用价值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（2）功能细节实现方法有新意；功能设计能突破原有元器件的应用习惯</w:t>
      </w:r>
    </w:p>
    <w:p>
      <w:pPr>
        <w:spacing w:line="360" w:lineRule="auto"/>
        <w:ind w:firstLine="602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3</w:t>
      </w:r>
      <w:r>
        <w:rPr>
          <w:rFonts w:hint="eastAsia" w:ascii="仿宋" w:hAnsi="仿宋" w:eastAsia="仿宋"/>
          <w:b/>
          <w:sz w:val="32"/>
          <w:szCs w:val="32"/>
        </w:rPr>
        <w:t>.艺术性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（1）设计具有美感，并能将美学与实用性相结合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（2）作品具有一定想象力和个性表现力，能够表达作者的设计理念</w:t>
      </w:r>
    </w:p>
    <w:p>
      <w:pPr>
        <w:spacing w:line="360" w:lineRule="auto"/>
        <w:ind w:firstLine="602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.技术性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（1）整体结构设计合理；具有一定的功能性和复杂性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（2）使用相关元器件等实现的硬件功能具有一定的科学性、复杂性，有技术含量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（3）软件设计功能明确、结构合理、代码优化、易于调试</w:t>
      </w:r>
    </w:p>
    <w:p>
      <w:pPr>
        <w:spacing w:line="360" w:lineRule="auto"/>
        <w:ind w:firstLine="602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.团队展示与协作（此项用于团队合作作品）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（1）能够很好的展现出作品的设计思路、制作过程和功能实现情况</w:t>
      </w:r>
    </w:p>
    <w:p>
      <w:pPr>
        <w:spacing w:line="360" w:lineRule="auto"/>
        <w:ind w:firstLine="60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（2）团队协作分工明确、合理；团队成员充分参与、协作配合</w:t>
      </w:r>
    </w:p>
    <w:p>
      <w:pPr>
        <w:spacing w:line="360" w:lineRule="auto"/>
        <w:ind w:firstLine="321" w:firstLineChars="1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（四）有关要求</w:t>
      </w:r>
    </w:p>
    <w:p>
      <w:pPr>
        <w:spacing w:line="360" w:lineRule="auto"/>
        <w:ind w:firstLine="5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报名时须</w:t>
      </w:r>
      <w:r>
        <w:rPr>
          <w:rFonts w:ascii="仿宋" w:hAnsi="仿宋" w:eastAsia="仿宋"/>
          <w:sz w:val="32"/>
          <w:szCs w:val="32"/>
        </w:rPr>
        <w:t>提交作品</w:t>
      </w:r>
      <w:r>
        <w:rPr>
          <w:rFonts w:hint="eastAsia" w:ascii="仿宋" w:hAnsi="仿宋" w:eastAsia="仿宋"/>
          <w:sz w:val="32"/>
          <w:szCs w:val="32"/>
        </w:rPr>
        <w:t>介绍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包括：演示视频（视频格式为MP4，建议不超过5分钟）、制作说明文档（包含至少5个步骤的作品制作过程，每个步骤包括至少1张图片和简要文字说明）、硬件清单、软件源代码等。全部文件大小建议不超过100MB。</w:t>
      </w:r>
      <w:bookmarkStart w:id="10" w:name="_GoBack"/>
      <w:bookmarkEnd w:id="10"/>
    </w:p>
    <w:p>
      <w:pPr>
        <w:spacing w:line="360" w:lineRule="auto"/>
        <w:ind w:firstLine="560"/>
        <w:rPr>
          <w:rFonts w:ascii="仿宋" w:hAnsi="仿宋" w:eastAsia="仿宋"/>
          <w:sz w:val="32"/>
          <w:szCs w:val="32"/>
        </w:rPr>
      </w:pPr>
      <w:bookmarkStart w:id="7" w:name="_Toc536030511"/>
      <w:bookmarkStart w:id="8" w:name="_Toc536031064"/>
      <w:bookmarkStart w:id="9" w:name="_Toc536030824"/>
    </w:p>
    <w:p>
      <w:pPr>
        <w:widowControl/>
        <w:adjustRightInd w:val="0"/>
        <w:snapToGrid w:val="0"/>
        <w:spacing w:line="560" w:lineRule="exact"/>
        <w:jc w:val="left"/>
        <w:rPr>
          <w:rFonts w:ascii="仿宋" w:hAnsi="仿宋" w:eastAsia="仿宋"/>
          <w:sz w:val="32"/>
          <w:szCs w:val="32"/>
        </w:rPr>
      </w:pPr>
    </w:p>
    <w:bookmarkEnd w:id="7"/>
    <w:bookmarkEnd w:id="8"/>
    <w:bookmarkEnd w:id="9"/>
    <w:p>
      <w:pPr>
        <w:spacing w:line="360" w:lineRule="exact"/>
        <w:ind w:firstLine="480" w:firstLineChars="200"/>
        <w:rPr>
          <w:rFonts w:ascii="仿宋" w:hAnsi="仿宋" w:eastAsia="仿宋"/>
          <w:bCs/>
          <w:sz w:val="24"/>
          <w:lang w:val="zh-CN"/>
        </w:rPr>
      </w:pPr>
    </w:p>
    <w:sectPr>
      <w:pgSz w:w="11906" w:h="16838"/>
      <w:pgMar w:top="1134" w:right="1247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等线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74E651"/>
    <w:multiLevelType w:val="singleLevel"/>
    <w:tmpl w:val="C674E65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867"/>
    <w:rsid w:val="00101C97"/>
    <w:rsid w:val="00102A40"/>
    <w:rsid w:val="00185313"/>
    <w:rsid w:val="001B2529"/>
    <w:rsid w:val="002A7029"/>
    <w:rsid w:val="00320E66"/>
    <w:rsid w:val="00322E24"/>
    <w:rsid w:val="004126B6"/>
    <w:rsid w:val="004732DC"/>
    <w:rsid w:val="004C0318"/>
    <w:rsid w:val="004E56FC"/>
    <w:rsid w:val="00507005"/>
    <w:rsid w:val="00556B65"/>
    <w:rsid w:val="00560171"/>
    <w:rsid w:val="00626A09"/>
    <w:rsid w:val="0098341B"/>
    <w:rsid w:val="00B83A0A"/>
    <w:rsid w:val="00B91867"/>
    <w:rsid w:val="00B94783"/>
    <w:rsid w:val="00C53FF0"/>
    <w:rsid w:val="00C61F01"/>
    <w:rsid w:val="00C62323"/>
    <w:rsid w:val="00DB567C"/>
    <w:rsid w:val="00DC29EB"/>
    <w:rsid w:val="00E15E6C"/>
    <w:rsid w:val="00E4051D"/>
    <w:rsid w:val="00E451EC"/>
    <w:rsid w:val="00E7663C"/>
    <w:rsid w:val="00F23C58"/>
    <w:rsid w:val="261A1A9B"/>
    <w:rsid w:val="428F40D0"/>
    <w:rsid w:val="53BC12A0"/>
    <w:rsid w:val="7515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jc w:val="left"/>
      <w:outlineLvl w:val="0"/>
    </w:pPr>
    <w:rPr>
      <w:rFonts w:eastAsia="黑体"/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1 字符"/>
    <w:basedOn w:val="5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标题 1 字符1"/>
    <w:link w:val="2"/>
    <w:qFormat/>
    <w:uiPriority w:val="0"/>
    <w:rPr>
      <w:rFonts w:ascii="Times New Roman" w:hAnsi="Times New Roman" w:eastAsia="黑体" w:cs="Times New Roman"/>
      <w:b/>
      <w:sz w:val="32"/>
      <w:szCs w:val="24"/>
    </w:rPr>
  </w:style>
  <w:style w:type="character" w:customStyle="1" w:styleId="10">
    <w:name w:val="页眉 字符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286</Words>
  <Characters>1631</Characters>
  <Lines>13</Lines>
  <Paragraphs>3</Paragraphs>
  <TotalTime>11</TotalTime>
  <ScaleCrop>false</ScaleCrop>
  <LinksUpToDate>false</LinksUpToDate>
  <CharactersWithSpaces>1914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2020-03-08T16:59:00Z</dcterms:created>
  <dc:creator>huang yan</dc:creator>
  <cp:lastModifiedBy>Administrator</cp:lastModifiedBy>
  <dcterms:modified xsi:type="dcterms:W3CDTF">2021-03-05T01:30:51Z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