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常州市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新北区初中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信息技术青年教师教学基本功比赛报名表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firstLine="2880" w:firstLineChars="12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学校</w:t>
      </w:r>
    </w:p>
    <w:tbl>
      <w:tblPr>
        <w:tblStyle w:val="3"/>
        <w:tblW w:w="146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3"/>
        <w:gridCol w:w="1515"/>
        <w:gridCol w:w="742"/>
        <w:gridCol w:w="2515"/>
        <w:gridCol w:w="870"/>
        <w:gridCol w:w="1455"/>
        <w:gridCol w:w="1245"/>
        <w:gridCol w:w="1755"/>
        <w:gridCol w:w="18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所在学校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（全称）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选手姓名</w:t>
            </w:r>
          </w:p>
        </w:tc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2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职称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称号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手机号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QQ号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F37C0"/>
    <w:rsid w:val="382B659D"/>
    <w:rsid w:val="40CC4ED1"/>
    <w:rsid w:val="5F1F2DAD"/>
    <w:rsid w:val="5FDF37C0"/>
    <w:rsid w:val="608F5A41"/>
    <w:rsid w:val="66A84CFA"/>
    <w:rsid w:val="72100DAD"/>
    <w:rsid w:val="7FA1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2020-08-27T15:00:00Z</dcterms:created>
  <dc:creator>yu</dc:creator>
  <cp:lastModifiedBy>张石磊</cp:lastModifiedBy>
  <dcterms:modified xsi:type="dcterms:W3CDTF">2021-03-01T02:14:21Z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