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7F9" w:rsidRDefault="00E4157A">
      <w:pPr>
        <w:spacing w:line="520" w:lineRule="exact"/>
        <w:rPr>
          <w:rFonts w:ascii="黑体" w:eastAsia="黑体" w:cs="黑体"/>
          <w:color w:val="000000"/>
          <w:kern w:val="0"/>
          <w:sz w:val="32"/>
          <w:szCs w:val="32"/>
        </w:rPr>
      </w:pPr>
      <w:r>
        <w:rPr>
          <w:rFonts w:ascii="黑体" w:eastAsia="黑体" w:cs="黑体" w:hint="eastAsia"/>
          <w:color w:val="000000"/>
          <w:kern w:val="0"/>
          <w:sz w:val="32"/>
          <w:szCs w:val="32"/>
        </w:rPr>
        <w:t>附件</w:t>
      </w:r>
      <w:r>
        <w:rPr>
          <w:rFonts w:ascii="黑体" w:eastAsia="黑体" w:cs="黑体"/>
          <w:color w:val="000000"/>
          <w:kern w:val="0"/>
          <w:sz w:val="32"/>
          <w:szCs w:val="32"/>
        </w:rPr>
        <w:t>1</w:t>
      </w:r>
    </w:p>
    <w:p w:rsidR="003C27F9" w:rsidRDefault="00E4157A">
      <w:pPr>
        <w:snapToGrid w:val="0"/>
        <w:spacing w:line="600" w:lineRule="exact"/>
        <w:ind w:right="1"/>
        <w:jc w:val="center"/>
        <w:rPr>
          <w:rFonts w:ascii="方正小标宋简体" w:eastAsia="方正小标宋简体" w:hAnsi="宋体" w:cs="Times New Roman"/>
          <w:sz w:val="44"/>
          <w:szCs w:val="44"/>
        </w:rPr>
      </w:pPr>
      <w:r>
        <w:rPr>
          <w:rFonts w:ascii="方正小标宋简体" w:eastAsia="方正小标宋简体" w:hAnsi="Times New Roman" w:cs="方正小标宋简体" w:hint="eastAsia"/>
          <w:sz w:val="44"/>
          <w:szCs w:val="44"/>
        </w:rPr>
        <w:t>推荐名额分配表</w:t>
      </w:r>
    </w:p>
    <w:p w:rsidR="003C27F9" w:rsidRDefault="003C27F9">
      <w:pPr>
        <w:jc w:val="center"/>
        <w:rPr>
          <w:rFonts w:ascii="宋体" w:cs="Times New Roman"/>
          <w:sz w:val="44"/>
          <w:szCs w:val="44"/>
        </w:rPr>
      </w:pPr>
    </w:p>
    <w:tbl>
      <w:tblPr>
        <w:tblW w:w="4816" w:type="pct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13"/>
        <w:gridCol w:w="2260"/>
        <w:gridCol w:w="2108"/>
        <w:gridCol w:w="2246"/>
      </w:tblGrid>
      <w:tr w:rsidR="003C27F9" w:rsidTr="001F501D">
        <w:trPr>
          <w:trHeight w:val="926"/>
          <w:jc w:val="center"/>
        </w:trPr>
        <w:tc>
          <w:tcPr>
            <w:tcW w:w="1210" w:type="pct"/>
            <w:vAlign w:val="center"/>
          </w:tcPr>
          <w:p w:rsidR="003C27F9" w:rsidRDefault="00E4157A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bCs/>
                <w:sz w:val="28"/>
                <w:szCs w:val="28"/>
              </w:rPr>
              <w:t>单位</w:t>
            </w:r>
          </w:p>
        </w:tc>
        <w:tc>
          <w:tcPr>
            <w:tcW w:w="1294" w:type="pct"/>
            <w:vAlign w:val="center"/>
          </w:tcPr>
          <w:p w:rsidR="003C27F9" w:rsidRDefault="00E4157A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bCs/>
                <w:sz w:val="28"/>
                <w:szCs w:val="28"/>
              </w:rPr>
              <w:t>特级校长</w:t>
            </w:r>
          </w:p>
        </w:tc>
        <w:tc>
          <w:tcPr>
            <w:tcW w:w="1208" w:type="pct"/>
            <w:vAlign w:val="center"/>
          </w:tcPr>
          <w:p w:rsidR="003C27F9" w:rsidRDefault="00E4157A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bCs/>
                <w:sz w:val="28"/>
                <w:szCs w:val="28"/>
              </w:rPr>
              <w:t>高级校长</w:t>
            </w:r>
          </w:p>
        </w:tc>
        <w:tc>
          <w:tcPr>
            <w:tcW w:w="1286" w:type="pct"/>
            <w:vAlign w:val="center"/>
          </w:tcPr>
          <w:p w:rsidR="003C27F9" w:rsidRDefault="00E4157A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bCs/>
                <w:sz w:val="28"/>
                <w:szCs w:val="28"/>
              </w:rPr>
              <w:t>骨干校长</w:t>
            </w:r>
          </w:p>
        </w:tc>
      </w:tr>
      <w:tr w:rsidR="003C27F9" w:rsidTr="001F501D">
        <w:trPr>
          <w:trHeight w:hRule="exact" w:val="851"/>
          <w:jc w:val="center"/>
        </w:trPr>
        <w:tc>
          <w:tcPr>
            <w:tcW w:w="1210" w:type="pct"/>
            <w:vAlign w:val="center"/>
          </w:tcPr>
          <w:p w:rsidR="003C27F9" w:rsidRDefault="00E4157A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溧阳市</w:t>
            </w:r>
          </w:p>
        </w:tc>
        <w:tc>
          <w:tcPr>
            <w:tcW w:w="1294" w:type="pct"/>
            <w:vAlign w:val="center"/>
          </w:tcPr>
          <w:p w:rsidR="003C27F9" w:rsidRDefault="00E4157A">
            <w:pPr>
              <w:widowControl/>
              <w:jc w:val="center"/>
              <w:textAlignment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5</w:t>
            </w:r>
          </w:p>
        </w:tc>
        <w:tc>
          <w:tcPr>
            <w:tcW w:w="1208" w:type="pct"/>
            <w:vAlign w:val="center"/>
          </w:tcPr>
          <w:p w:rsidR="003C27F9" w:rsidRDefault="00E4157A">
            <w:pPr>
              <w:widowControl/>
              <w:jc w:val="center"/>
              <w:textAlignment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7</w:t>
            </w:r>
          </w:p>
        </w:tc>
        <w:tc>
          <w:tcPr>
            <w:tcW w:w="1286" w:type="pct"/>
            <w:vAlign w:val="center"/>
          </w:tcPr>
          <w:p w:rsidR="003C27F9" w:rsidRDefault="00E4157A">
            <w:pPr>
              <w:widowControl/>
              <w:jc w:val="center"/>
              <w:textAlignment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10</w:t>
            </w:r>
          </w:p>
        </w:tc>
      </w:tr>
      <w:tr w:rsidR="003C27F9" w:rsidTr="001F501D">
        <w:trPr>
          <w:trHeight w:hRule="exact" w:val="851"/>
          <w:jc w:val="center"/>
        </w:trPr>
        <w:tc>
          <w:tcPr>
            <w:tcW w:w="1210" w:type="pct"/>
            <w:vAlign w:val="center"/>
          </w:tcPr>
          <w:p w:rsidR="003C27F9" w:rsidRDefault="00E4157A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金坛区</w:t>
            </w:r>
          </w:p>
        </w:tc>
        <w:tc>
          <w:tcPr>
            <w:tcW w:w="1294" w:type="pct"/>
            <w:vAlign w:val="center"/>
          </w:tcPr>
          <w:p w:rsidR="003C27F9" w:rsidRDefault="00E4157A">
            <w:pPr>
              <w:widowControl/>
              <w:jc w:val="center"/>
              <w:textAlignment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4</w:t>
            </w:r>
          </w:p>
        </w:tc>
        <w:tc>
          <w:tcPr>
            <w:tcW w:w="1208" w:type="pct"/>
            <w:vAlign w:val="center"/>
          </w:tcPr>
          <w:p w:rsidR="003C27F9" w:rsidRDefault="00E4157A">
            <w:pPr>
              <w:widowControl/>
              <w:jc w:val="center"/>
              <w:textAlignment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6</w:t>
            </w:r>
          </w:p>
        </w:tc>
        <w:tc>
          <w:tcPr>
            <w:tcW w:w="1286" w:type="pct"/>
            <w:vAlign w:val="center"/>
          </w:tcPr>
          <w:p w:rsidR="003C27F9" w:rsidRDefault="00E4157A">
            <w:pPr>
              <w:widowControl/>
              <w:jc w:val="center"/>
              <w:textAlignment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8</w:t>
            </w:r>
          </w:p>
        </w:tc>
      </w:tr>
      <w:tr w:rsidR="003C27F9" w:rsidTr="001F501D">
        <w:trPr>
          <w:trHeight w:hRule="exact" w:val="851"/>
          <w:jc w:val="center"/>
        </w:trPr>
        <w:tc>
          <w:tcPr>
            <w:tcW w:w="1210" w:type="pct"/>
            <w:vAlign w:val="center"/>
          </w:tcPr>
          <w:p w:rsidR="003C27F9" w:rsidRDefault="00E4157A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武进区</w:t>
            </w:r>
          </w:p>
        </w:tc>
        <w:tc>
          <w:tcPr>
            <w:tcW w:w="1294" w:type="pct"/>
            <w:vAlign w:val="center"/>
          </w:tcPr>
          <w:p w:rsidR="003C27F9" w:rsidRDefault="00E4157A">
            <w:pPr>
              <w:widowControl/>
              <w:jc w:val="center"/>
              <w:textAlignment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5</w:t>
            </w:r>
          </w:p>
        </w:tc>
        <w:tc>
          <w:tcPr>
            <w:tcW w:w="1208" w:type="pct"/>
            <w:vAlign w:val="center"/>
          </w:tcPr>
          <w:p w:rsidR="003C27F9" w:rsidRDefault="00E4157A">
            <w:pPr>
              <w:widowControl/>
              <w:jc w:val="center"/>
              <w:textAlignment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7</w:t>
            </w:r>
          </w:p>
        </w:tc>
        <w:tc>
          <w:tcPr>
            <w:tcW w:w="1286" w:type="pct"/>
            <w:vAlign w:val="center"/>
          </w:tcPr>
          <w:p w:rsidR="003C27F9" w:rsidRDefault="00E4157A">
            <w:pPr>
              <w:widowControl/>
              <w:jc w:val="center"/>
              <w:textAlignment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10</w:t>
            </w:r>
          </w:p>
        </w:tc>
      </w:tr>
      <w:tr w:rsidR="003C27F9" w:rsidTr="001F501D">
        <w:trPr>
          <w:trHeight w:hRule="exact" w:val="851"/>
          <w:jc w:val="center"/>
        </w:trPr>
        <w:tc>
          <w:tcPr>
            <w:tcW w:w="1210" w:type="pct"/>
            <w:vAlign w:val="center"/>
          </w:tcPr>
          <w:p w:rsidR="003C27F9" w:rsidRDefault="00E4157A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新北区</w:t>
            </w:r>
          </w:p>
        </w:tc>
        <w:tc>
          <w:tcPr>
            <w:tcW w:w="1294" w:type="pct"/>
            <w:vAlign w:val="center"/>
          </w:tcPr>
          <w:p w:rsidR="003C27F9" w:rsidRDefault="00E4157A">
            <w:pPr>
              <w:widowControl/>
              <w:jc w:val="center"/>
              <w:textAlignment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4</w:t>
            </w:r>
          </w:p>
        </w:tc>
        <w:tc>
          <w:tcPr>
            <w:tcW w:w="1208" w:type="pct"/>
            <w:vAlign w:val="center"/>
          </w:tcPr>
          <w:p w:rsidR="003C27F9" w:rsidRDefault="00E4157A">
            <w:pPr>
              <w:widowControl/>
              <w:jc w:val="center"/>
              <w:textAlignment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6</w:t>
            </w:r>
          </w:p>
        </w:tc>
        <w:tc>
          <w:tcPr>
            <w:tcW w:w="1286" w:type="pct"/>
            <w:vAlign w:val="center"/>
          </w:tcPr>
          <w:p w:rsidR="003C27F9" w:rsidRDefault="00E4157A">
            <w:pPr>
              <w:widowControl/>
              <w:jc w:val="center"/>
              <w:textAlignment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8</w:t>
            </w:r>
          </w:p>
        </w:tc>
      </w:tr>
      <w:tr w:rsidR="003C27F9" w:rsidTr="001F501D">
        <w:trPr>
          <w:trHeight w:hRule="exact" w:val="851"/>
          <w:jc w:val="center"/>
        </w:trPr>
        <w:tc>
          <w:tcPr>
            <w:tcW w:w="1210" w:type="pct"/>
            <w:vAlign w:val="center"/>
          </w:tcPr>
          <w:p w:rsidR="003C27F9" w:rsidRDefault="00E4157A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天宁区</w:t>
            </w:r>
          </w:p>
        </w:tc>
        <w:tc>
          <w:tcPr>
            <w:tcW w:w="1294" w:type="pct"/>
            <w:vAlign w:val="center"/>
          </w:tcPr>
          <w:p w:rsidR="003C27F9" w:rsidRDefault="00E4157A">
            <w:pPr>
              <w:widowControl/>
              <w:jc w:val="center"/>
              <w:textAlignment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3</w:t>
            </w:r>
          </w:p>
        </w:tc>
        <w:tc>
          <w:tcPr>
            <w:tcW w:w="1208" w:type="pct"/>
            <w:vAlign w:val="center"/>
          </w:tcPr>
          <w:p w:rsidR="003C27F9" w:rsidRDefault="00E4157A">
            <w:pPr>
              <w:widowControl/>
              <w:jc w:val="center"/>
              <w:textAlignment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5</w:t>
            </w:r>
          </w:p>
        </w:tc>
        <w:tc>
          <w:tcPr>
            <w:tcW w:w="1286" w:type="pct"/>
            <w:vAlign w:val="center"/>
          </w:tcPr>
          <w:p w:rsidR="003C27F9" w:rsidRDefault="00E4157A">
            <w:pPr>
              <w:widowControl/>
              <w:jc w:val="center"/>
              <w:textAlignment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7</w:t>
            </w:r>
          </w:p>
        </w:tc>
      </w:tr>
      <w:tr w:rsidR="003C27F9" w:rsidTr="001F501D">
        <w:trPr>
          <w:trHeight w:hRule="exact" w:val="851"/>
          <w:jc w:val="center"/>
        </w:trPr>
        <w:tc>
          <w:tcPr>
            <w:tcW w:w="1210" w:type="pct"/>
            <w:vAlign w:val="center"/>
          </w:tcPr>
          <w:p w:rsidR="003C27F9" w:rsidRDefault="00E4157A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钟楼区</w:t>
            </w:r>
          </w:p>
        </w:tc>
        <w:tc>
          <w:tcPr>
            <w:tcW w:w="1294" w:type="pct"/>
            <w:vAlign w:val="center"/>
          </w:tcPr>
          <w:p w:rsidR="003C27F9" w:rsidRDefault="00E4157A">
            <w:pPr>
              <w:widowControl/>
              <w:jc w:val="center"/>
              <w:textAlignment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3</w:t>
            </w:r>
          </w:p>
        </w:tc>
        <w:tc>
          <w:tcPr>
            <w:tcW w:w="1208" w:type="pct"/>
            <w:vAlign w:val="center"/>
          </w:tcPr>
          <w:p w:rsidR="003C27F9" w:rsidRDefault="00E4157A">
            <w:pPr>
              <w:widowControl/>
              <w:jc w:val="center"/>
              <w:textAlignment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5</w:t>
            </w:r>
          </w:p>
        </w:tc>
        <w:tc>
          <w:tcPr>
            <w:tcW w:w="1286" w:type="pct"/>
            <w:vAlign w:val="center"/>
          </w:tcPr>
          <w:p w:rsidR="003C27F9" w:rsidRDefault="00E4157A">
            <w:pPr>
              <w:widowControl/>
              <w:jc w:val="center"/>
              <w:textAlignment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7</w:t>
            </w:r>
          </w:p>
        </w:tc>
      </w:tr>
      <w:tr w:rsidR="003C27F9" w:rsidTr="001F501D">
        <w:trPr>
          <w:trHeight w:hRule="exact" w:val="851"/>
          <w:jc w:val="center"/>
        </w:trPr>
        <w:tc>
          <w:tcPr>
            <w:tcW w:w="1210" w:type="pct"/>
            <w:vAlign w:val="center"/>
          </w:tcPr>
          <w:p w:rsidR="003C27F9" w:rsidRDefault="00E4157A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经开区</w:t>
            </w:r>
          </w:p>
        </w:tc>
        <w:tc>
          <w:tcPr>
            <w:tcW w:w="1294" w:type="pct"/>
            <w:vAlign w:val="center"/>
          </w:tcPr>
          <w:p w:rsidR="003C27F9" w:rsidRDefault="00E4157A">
            <w:pPr>
              <w:widowControl/>
              <w:jc w:val="center"/>
              <w:textAlignment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2</w:t>
            </w:r>
          </w:p>
        </w:tc>
        <w:tc>
          <w:tcPr>
            <w:tcW w:w="1208" w:type="pct"/>
            <w:vAlign w:val="center"/>
          </w:tcPr>
          <w:p w:rsidR="003C27F9" w:rsidRDefault="00E4157A">
            <w:pPr>
              <w:widowControl/>
              <w:jc w:val="center"/>
              <w:textAlignment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4</w:t>
            </w:r>
          </w:p>
        </w:tc>
        <w:tc>
          <w:tcPr>
            <w:tcW w:w="1286" w:type="pct"/>
            <w:vAlign w:val="center"/>
          </w:tcPr>
          <w:p w:rsidR="003C27F9" w:rsidRDefault="00E4157A">
            <w:pPr>
              <w:widowControl/>
              <w:jc w:val="center"/>
              <w:textAlignment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5</w:t>
            </w:r>
          </w:p>
        </w:tc>
      </w:tr>
      <w:tr w:rsidR="003C27F9" w:rsidTr="001F501D">
        <w:trPr>
          <w:trHeight w:hRule="exact" w:val="851"/>
          <w:jc w:val="center"/>
        </w:trPr>
        <w:tc>
          <w:tcPr>
            <w:tcW w:w="1210" w:type="pct"/>
            <w:vAlign w:val="center"/>
          </w:tcPr>
          <w:p w:rsidR="003C27F9" w:rsidRDefault="00E4157A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直属</w:t>
            </w: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及其他</w:t>
            </w:r>
          </w:p>
          <w:p w:rsidR="003C27F9" w:rsidRDefault="00E4157A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（含民办学校）</w:t>
            </w:r>
          </w:p>
        </w:tc>
        <w:tc>
          <w:tcPr>
            <w:tcW w:w="1294" w:type="pct"/>
            <w:vAlign w:val="center"/>
          </w:tcPr>
          <w:p w:rsidR="003C27F9" w:rsidRDefault="00E4157A">
            <w:pPr>
              <w:widowControl/>
              <w:jc w:val="center"/>
              <w:textAlignment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3</w:t>
            </w:r>
          </w:p>
        </w:tc>
        <w:tc>
          <w:tcPr>
            <w:tcW w:w="1208" w:type="pct"/>
            <w:vAlign w:val="center"/>
          </w:tcPr>
          <w:p w:rsidR="003C27F9" w:rsidRDefault="00E4157A">
            <w:pPr>
              <w:widowControl/>
              <w:jc w:val="center"/>
              <w:textAlignment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5</w:t>
            </w:r>
          </w:p>
        </w:tc>
        <w:tc>
          <w:tcPr>
            <w:tcW w:w="1286" w:type="pct"/>
            <w:vAlign w:val="center"/>
          </w:tcPr>
          <w:p w:rsidR="003C27F9" w:rsidRDefault="00E4157A">
            <w:pPr>
              <w:widowControl/>
              <w:jc w:val="center"/>
              <w:textAlignment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6</w:t>
            </w:r>
          </w:p>
        </w:tc>
      </w:tr>
      <w:tr w:rsidR="003C27F9" w:rsidTr="001F501D">
        <w:trPr>
          <w:trHeight w:hRule="exact" w:val="851"/>
          <w:jc w:val="center"/>
        </w:trPr>
        <w:tc>
          <w:tcPr>
            <w:tcW w:w="1210" w:type="pct"/>
            <w:vAlign w:val="center"/>
          </w:tcPr>
          <w:p w:rsidR="003C27F9" w:rsidRDefault="00E4157A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合计</w:t>
            </w:r>
          </w:p>
        </w:tc>
        <w:tc>
          <w:tcPr>
            <w:tcW w:w="1294" w:type="pct"/>
            <w:vAlign w:val="center"/>
          </w:tcPr>
          <w:p w:rsidR="003C27F9" w:rsidRDefault="00E4157A">
            <w:pPr>
              <w:jc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29</w:t>
            </w:r>
          </w:p>
        </w:tc>
        <w:tc>
          <w:tcPr>
            <w:tcW w:w="1208" w:type="pct"/>
            <w:vAlign w:val="center"/>
          </w:tcPr>
          <w:p w:rsidR="003C27F9" w:rsidRDefault="00E4157A">
            <w:pPr>
              <w:jc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45</w:t>
            </w:r>
          </w:p>
        </w:tc>
        <w:tc>
          <w:tcPr>
            <w:tcW w:w="1286" w:type="pct"/>
            <w:vAlign w:val="center"/>
          </w:tcPr>
          <w:p w:rsidR="003C27F9" w:rsidRDefault="00E4157A">
            <w:pPr>
              <w:widowControl/>
              <w:jc w:val="center"/>
              <w:rPr>
                <w:rFonts w:ascii="仿宋_GB2312" w:eastAsia="仿宋_GB2312" w:hAnsi="宋体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8"/>
                <w:szCs w:val="28"/>
              </w:rPr>
              <w:t>61</w:t>
            </w:r>
            <w:bookmarkStart w:id="0" w:name="_GoBack"/>
            <w:bookmarkEnd w:id="0"/>
          </w:p>
        </w:tc>
      </w:tr>
    </w:tbl>
    <w:p w:rsidR="003C27F9" w:rsidRDefault="003C27F9">
      <w:pPr>
        <w:rPr>
          <w:rFonts w:ascii="Times New Roman" w:hAnsi="Times New Roman" w:cs="Times New Roman"/>
        </w:rPr>
      </w:pPr>
    </w:p>
    <w:p w:rsidR="003C27F9" w:rsidRDefault="003C27F9">
      <w:pPr>
        <w:spacing w:line="520" w:lineRule="exact"/>
        <w:rPr>
          <w:rFonts w:ascii="黑体" w:eastAsia="黑体" w:cs="Times New Roman"/>
          <w:color w:val="000000"/>
          <w:kern w:val="0"/>
          <w:sz w:val="32"/>
          <w:szCs w:val="32"/>
        </w:rPr>
      </w:pPr>
    </w:p>
    <w:p w:rsidR="003C27F9" w:rsidRDefault="003C27F9">
      <w:pPr>
        <w:spacing w:line="520" w:lineRule="exact"/>
        <w:rPr>
          <w:rFonts w:ascii="黑体" w:eastAsia="黑体" w:cs="Times New Roman"/>
          <w:color w:val="000000"/>
          <w:kern w:val="0"/>
          <w:sz w:val="32"/>
          <w:szCs w:val="32"/>
        </w:rPr>
      </w:pPr>
    </w:p>
    <w:p w:rsidR="003C27F9" w:rsidRDefault="003C27F9">
      <w:pPr>
        <w:spacing w:line="520" w:lineRule="exact"/>
        <w:rPr>
          <w:rFonts w:ascii="黑体" w:eastAsia="黑体" w:cs="Times New Roman"/>
          <w:color w:val="000000"/>
          <w:kern w:val="0"/>
          <w:sz w:val="32"/>
          <w:szCs w:val="32"/>
        </w:rPr>
      </w:pPr>
    </w:p>
    <w:p w:rsidR="003C27F9" w:rsidRDefault="003C27F9">
      <w:pPr>
        <w:spacing w:line="520" w:lineRule="exact"/>
        <w:rPr>
          <w:rFonts w:ascii="黑体" w:eastAsia="黑体" w:cs="Times New Roman"/>
          <w:color w:val="000000"/>
          <w:kern w:val="0"/>
          <w:sz w:val="32"/>
          <w:szCs w:val="32"/>
        </w:rPr>
      </w:pPr>
    </w:p>
    <w:p w:rsidR="003C27F9" w:rsidRDefault="003C27F9">
      <w:pPr>
        <w:spacing w:line="520" w:lineRule="exact"/>
        <w:rPr>
          <w:rFonts w:ascii="黑体" w:eastAsia="黑体" w:cs="Times New Roman"/>
          <w:color w:val="000000"/>
          <w:kern w:val="0"/>
          <w:sz w:val="32"/>
          <w:szCs w:val="32"/>
        </w:rPr>
      </w:pPr>
    </w:p>
    <w:p w:rsidR="003C27F9" w:rsidRDefault="00E4157A">
      <w:pPr>
        <w:spacing w:line="520" w:lineRule="exact"/>
        <w:rPr>
          <w:rFonts w:ascii="黑体" w:eastAsia="黑体" w:cs="Times New Roman"/>
          <w:color w:val="000000"/>
          <w:kern w:val="0"/>
          <w:sz w:val="32"/>
          <w:szCs w:val="32"/>
        </w:rPr>
      </w:pPr>
      <w:r>
        <w:rPr>
          <w:rFonts w:ascii="黑体" w:eastAsia="黑体" w:cs="黑体" w:hint="eastAsia"/>
          <w:color w:val="000000"/>
          <w:kern w:val="0"/>
          <w:sz w:val="32"/>
          <w:szCs w:val="32"/>
        </w:rPr>
        <w:lastRenderedPageBreak/>
        <w:t>附件</w:t>
      </w:r>
      <w:r>
        <w:rPr>
          <w:rFonts w:ascii="黑体" w:eastAsia="黑体" w:cs="黑体"/>
          <w:color w:val="000000"/>
          <w:kern w:val="0"/>
          <w:sz w:val="32"/>
          <w:szCs w:val="32"/>
        </w:rPr>
        <w:t>2</w:t>
      </w:r>
    </w:p>
    <w:p w:rsidR="003C27F9" w:rsidRDefault="00E4157A">
      <w:pPr>
        <w:snapToGrid w:val="0"/>
        <w:spacing w:line="600" w:lineRule="exact"/>
        <w:ind w:right="1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>
        <w:rPr>
          <w:rFonts w:ascii="方正小标宋简体" w:eastAsia="方正小标宋简体" w:hAnsi="Times New Roman" w:cs="方正小标宋简体" w:hint="eastAsia"/>
          <w:sz w:val="44"/>
          <w:szCs w:val="44"/>
        </w:rPr>
        <w:t>常州市中小学特级校长评定标准</w:t>
      </w:r>
    </w:p>
    <w:p w:rsidR="003C27F9" w:rsidRDefault="003C27F9">
      <w:pPr>
        <w:spacing w:line="520" w:lineRule="exact"/>
        <w:ind w:firstLineChars="200" w:firstLine="560"/>
        <w:rPr>
          <w:rFonts w:ascii="仿宋_GB2312" w:hAnsi="Times New Roman" w:cs="Times New Roman"/>
          <w:sz w:val="28"/>
          <w:szCs w:val="28"/>
        </w:rPr>
      </w:pPr>
    </w:p>
    <w:p w:rsidR="003C27F9" w:rsidRDefault="00E4157A">
      <w:pPr>
        <w:spacing w:line="520" w:lineRule="exact"/>
        <w:ind w:firstLineChars="200" w:firstLine="560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黑体" w:hint="eastAsia"/>
          <w:sz w:val="28"/>
          <w:szCs w:val="28"/>
        </w:rPr>
        <w:t>一、个人修养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（一）思想素质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1.</w:t>
      </w:r>
      <w:r>
        <w:rPr>
          <w:rFonts w:ascii="仿宋_GB2312" w:eastAsia="仿宋_GB2312" w:hAnsi="Times New Roman" w:cs="仿宋_GB2312" w:hint="eastAsia"/>
          <w:sz w:val="28"/>
          <w:szCs w:val="28"/>
        </w:rPr>
        <w:t>拥护中国共产党的领导，坚信社会主义。热爱教育事业，坚持为国育才。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（二）道德品质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2.</w:t>
      </w:r>
      <w:r>
        <w:rPr>
          <w:rFonts w:ascii="仿宋_GB2312" w:eastAsia="仿宋_GB2312" w:hAnsi="Times New Roman" w:cs="仿宋_GB2312" w:hint="eastAsia"/>
          <w:sz w:val="28"/>
          <w:szCs w:val="28"/>
        </w:rPr>
        <w:t>有强烈的责任心与使命感，顾全大局，善于沟通，廉洁自律，以身垂范，是职业楷模。</w:t>
      </w:r>
    </w:p>
    <w:p w:rsidR="003C27F9" w:rsidRDefault="00E4157A">
      <w:pPr>
        <w:spacing w:line="520" w:lineRule="exact"/>
        <w:ind w:firstLineChars="200" w:firstLine="560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黑体" w:hint="eastAsia"/>
          <w:sz w:val="28"/>
          <w:szCs w:val="28"/>
        </w:rPr>
        <w:t>二、专业素养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（一）办学思想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3.</w:t>
      </w:r>
      <w:r>
        <w:rPr>
          <w:rFonts w:ascii="仿宋_GB2312" w:eastAsia="仿宋_GB2312" w:hAnsi="Times New Roman" w:cs="仿宋_GB2312" w:hint="eastAsia"/>
          <w:sz w:val="28"/>
          <w:szCs w:val="28"/>
        </w:rPr>
        <w:t>在全面贯彻党的教育方针，有效推进素质教育方面形成了个人思想与经验，能对其他校长产生引领作用。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4.</w:t>
      </w:r>
      <w:r>
        <w:rPr>
          <w:rFonts w:ascii="仿宋_GB2312" w:eastAsia="仿宋_GB2312" w:hAnsi="Times New Roman" w:cs="仿宋_GB2312" w:hint="eastAsia"/>
          <w:sz w:val="28"/>
          <w:szCs w:val="28"/>
        </w:rPr>
        <w:t>在教育研究与探索项目，改革创新，推动学校发展方面有省级及以上成果。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（二）学校管理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5.</w:t>
      </w:r>
      <w:r>
        <w:rPr>
          <w:rFonts w:ascii="仿宋_GB2312" w:eastAsia="仿宋_GB2312" w:hAnsi="Times New Roman" w:cs="仿宋_GB2312" w:hint="eastAsia"/>
          <w:sz w:val="28"/>
          <w:szCs w:val="28"/>
        </w:rPr>
        <w:t>坚持运用学校主动发展规划，把握学校发展战略机遇，保持学校高位持续发展，成效明显。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6.</w:t>
      </w:r>
      <w:r>
        <w:rPr>
          <w:rFonts w:ascii="仿宋_GB2312" w:eastAsia="仿宋_GB2312" w:hAnsi="Times New Roman" w:cs="仿宋_GB2312" w:hint="eastAsia"/>
          <w:sz w:val="28"/>
          <w:szCs w:val="28"/>
        </w:rPr>
        <w:t>坚持依法治校，坚持制度创新，优化学校管理方面有想法有经验；规章制度深入人心，成为师生的文化自觉。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7.</w:t>
      </w:r>
      <w:r>
        <w:rPr>
          <w:rFonts w:ascii="仿宋_GB2312" w:eastAsia="仿宋_GB2312" w:hAnsi="Times New Roman" w:cs="仿宋_GB2312" w:hint="eastAsia"/>
          <w:sz w:val="28"/>
          <w:szCs w:val="28"/>
        </w:rPr>
        <w:t>师生员工人人关心学校发展，</w:t>
      </w:r>
      <w:r>
        <w:rPr>
          <w:rFonts w:ascii="仿宋_GB2312" w:eastAsia="仿宋_GB2312" w:hAnsi="Times New Roman" w:cs="仿宋_GB2312" w:hint="eastAsia"/>
          <w:sz w:val="28"/>
          <w:szCs w:val="28"/>
        </w:rPr>
        <w:t>积极主动参与民主管理，学校政通人和，具有示范、辐射能力。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8.</w:t>
      </w:r>
      <w:r>
        <w:rPr>
          <w:rFonts w:ascii="仿宋_GB2312" w:eastAsia="仿宋_GB2312" w:hAnsi="Times New Roman" w:cs="仿宋_GB2312" w:hint="eastAsia"/>
          <w:sz w:val="28"/>
          <w:szCs w:val="28"/>
        </w:rPr>
        <w:t>学校在生命财产、饮食卫生、信息网络等安全防范方面形成了有效模式，能向外展示与输出。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lastRenderedPageBreak/>
        <w:t>（三）教育教学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9.</w:t>
      </w:r>
      <w:r>
        <w:rPr>
          <w:rFonts w:ascii="仿宋_GB2312" w:eastAsia="仿宋_GB2312" w:hAnsi="Times New Roman" w:cs="仿宋_GB2312" w:hint="eastAsia"/>
          <w:sz w:val="28"/>
          <w:szCs w:val="28"/>
        </w:rPr>
        <w:t>学校德育工作有成效有特色，以良好的校风、教风、学风约束、感染、影响、造就人。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10.</w:t>
      </w:r>
      <w:r>
        <w:rPr>
          <w:rFonts w:ascii="仿宋_GB2312" w:eastAsia="仿宋_GB2312" w:hAnsi="Times New Roman" w:cs="仿宋_GB2312" w:hint="eastAsia"/>
          <w:sz w:val="28"/>
          <w:szCs w:val="28"/>
        </w:rPr>
        <w:t>学校创造性开设国家课程，校本课程丰富，能满足学生多元需求。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11.</w:t>
      </w:r>
      <w:r>
        <w:rPr>
          <w:rFonts w:ascii="仿宋_GB2312" w:eastAsia="仿宋_GB2312" w:hAnsi="Times New Roman" w:cs="仿宋_GB2312" w:hint="eastAsia"/>
          <w:sz w:val="28"/>
          <w:szCs w:val="28"/>
        </w:rPr>
        <w:t>学校课堂教学注重体现先进理念，教学质量优异，具有同行示范性。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12.</w:t>
      </w:r>
      <w:r>
        <w:rPr>
          <w:rFonts w:ascii="仿宋_GB2312" w:eastAsia="仿宋_GB2312" w:hAnsi="Times New Roman" w:cs="仿宋_GB2312" w:hint="eastAsia"/>
          <w:sz w:val="28"/>
          <w:szCs w:val="28"/>
        </w:rPr>
        <w:t>全面执行减负增效规定，轻负担高质量成为学校教学常态，学生全面发展处于同类学校前列。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（四）师资建设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13.</w:t>
      </w:r>
      <w:r>
        <w:rPr>
          <w:rFonts w:ascii="仿宋_GB2312" w:eastAsia="仿宋_GB2312" w:hAnsi="Times New Roman" w:cs="仿宋_GB2312" w:hint="eastAsia"/>
          <w:sz w:val="28"/>
          <w:szCs w:val="28"/>
        </w:rPr>
        <w:t>学校教师队伍结构合理，</w:t>
      </w:r>
      <w:r>
        <w:rPr>
          <w:rFonts w:ascii="仿宋_GB2312" w:eastAsia="仿宋_GB2312" w:hAnsi="Times New Roman" w:cs="仿宋_GB2312" w:hint="eastAsia"/>
          <w:sz w:val="28"/>
          <w:szCs w:val="28"/>
        </w:rPr>
        <w:t>力量均衡，能保障各方面教育教学质量。教师业务水平高，团队合作精神明显，具有很强的示范引领能力。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14.</w:t>
      </w:r>
      <w:r>
        <w:rPr>
          <w:rFonts w:ascii="仿宋_GB2312" w:eastAsia="仿宋_GB2312" w:hAnsi="Times New Roman" w:cs="仿宋_GB2312" w:hint="eastAsia"/>
          <w:sz w:val="28"/>
          <w:szCs w:val="28"/>
        </w:rPr>
        <w:t>教师敬业乐业，对学校有自豪感，工作有成就感。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15.</w:t>
      </w:r>
      <w:r>
        <w:rPr>
          <w:rFonts w:ascii="仿宋_GB2312" w:eastAsia="仿宋_GB2312" w:hAnsi="Times New Roman" w:cs="仿宋_GB2312" w:hint="eastAsia"/>
          <w:sz w:val="28"/>
          <w:szCs w:val="28"/>
        </w:rPr>
        <w:t>专业发展已成为全校教师的自觉行为，教师群体具有明显的学习型组织特征。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16.</w:t>
      </w:r>
      <w:r>
        <w:rPr>
          <w:rFonts w:ascii="仿宋_GB2312" w:eastAsia="仿宋_GB2312" w:hAnsi="Times New Roman" w:cs="仿宋_GB2312" w:hint="eastAsia"/>
          <w:sz w:val="28"/>
          <w:szCs w:val="28"/>
        </w:rPr>
        <w:t>形成有效的校本研修体制机制，教师专业水平持续提升。校本研修具有示范引领价值，可以向外辐射。</w:t>
      </w:r>
    </w:p>
    <w:p w:rsidR="003C27F9" w:rsidRDefault="00E4157A">
      <w:pPr>
        <w:spacing w:line="520" w:lineRule="exact"/>
        <w:ind w:firstLineChars="200" w:firstLine="560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黑体" w:hint="eastAsia"/>
          <w:sz w:val="28"/>
          <w:szCs w:val="28"/>
        </w:rPr>
        <w:t>三、办学成效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（一）办学实绩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17.</w:t>
      </w:r>
      <w:r>
        <w:rPr>
          <w:rFonts w:ascii="仿宋_GB2312" w:eastAsia="仿宋_GB2312" w:hAnsi="Times New Roman" w:cs="仿宋_GB2312" w:hint="eastAsia"/>
          <w:sz w:val="28"/>
          <w:szCs w:val="28"/>
        </w:rPr>
        <w:t>任现职以来传承学校文化、主持学校改革项目、学校持续发展的情况。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（二）社会影响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18.</w:t>
      </w:r>
      <w:r>
        <w:rPr>
          <w:rFonts w:ascii="仿宋_GB2312" w:eastAsia="仿宋_GB2312" w:hAnsi="Times New Roman" w:cs="仿宋_GB2312" w:hint="eastAsia"/>
          <w:sz w:val="28"/>
          <w:szCs w:val="28"/>
        </w:rPr>
        <w:t>任现职期间，上级行政部门、教师、学生、家长、同行、社会对学校的评价。</w:t>
      </w:r>
    </w:p>
    <w:p w:rsidR="003C27F9" w:rsidRDefault="00E4157A">
      <w:pPr>
        <w:snapToGrid w:val="0"/>
        <w:spacing w:line="520" w:lineRule="exact"/>
        <w:ind w:right="1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>
        <w:rPr>
          <w:rFonts w:ascii="方正小标宋简体" w:eastAsia="方正小标宋简体" w:hAnsi="Times New Roman" w:cs="Times New Roman"/>
          <w:sz w:val="28"/>
          <w:szCs w:val="28"/>
        </w:rPr>
        <w:br w:type="page"/>
      </w:r>
      <w:r>
        <w:rPr>
          <w:rFonts w:ascii="方正小标宋简体" w:eastAsia="方正小标宋简体" w:hAnsi="Times New Roman" w:cs="方正小标宋简体" w:hint="eastAsia"/>
          <w:sz w:val="44"/>
          <w:szCs w:val="44"/>
        </w:rPr>
        <w:lastRenderedPageBreak/>
        <w:t>常州市中小学高级校长评定标准</w:t>
      </w:r>
    </w:p>
    <w:p w:rsidR="003C27F9" w:rsidRDefault="003C27F9">
      <w:pPr>
        <w:spacing w:line="520" w:lineRule="exact"/>
        <w:ind w:firstLineChars="200" w:firstLine="560"/>
        <w:rPr>
          <w:rFonts w:ascii="仿宋_GB2312" w:hAnsi="Times New Roman" w:cs="Times New Roman"/>
          <w:sz w:val="28"/>
          <w:szCs w:val="28"/>
        </w:rPr>
      </w:pPr>
    </w:p>
    <w:p w:rsidR="003C27F9" w:rsidRDefault="00E4157A">
      <w:pPr>
        <w:spacing w:line="520" w:lineRule="exact"/>
        <w:ind w:firstLineChars="200" w:firstLine="560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黑体" w:hint="eastAsia"/>
          <w:sz w:val="28"/>
          <w:szCs w:val="28"/>
        </w:rPr>
        <w:t>一、个人修养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（一）思想素质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1.</w:t>
      </w:r>
      <w:r>
        <w:rPr>
          <w:rFonts w:ascii="仿宋_GB2312" w:eastAsia="仿宋_GB2312" w:hAnsi="Times New Roman" w:cs="仿宋_GB2312" w:hint="eastAsia"/>
          <w:sz w:val="28"/>
          <w:szCs w:val="28"/>
        </w:rPr>
        <w:t>拥护中国共产党的领导，坚信社会主义。热爱教育事业，坚持为国育才。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（二）道德品质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2.</w:t>
      </w:r>
      <w:r>
        <w:rPr>
          <w:rFonts w:ascii="仿宋_GB2312" w:eastAsia="仿宋_GB2312" w:hAnsi="Times New Roman" w:cs="仿宋_GB2312" w:hint="eastAsia"/>
          <w:sz w:val="28"/>
          <w:szCs w:val="28"/>
        </w:rPr>
        <w:t>有强烈的责任心与使命感，顾全大局，善于沟通，廉洁自律，以身垂范。</w:t>
      </w:r>
    </w:p>
    <w:p w:rsidR="003C27F9" w:rsidRDefault="00E4157A">
      <w:pPr>
        <w:spacing w:line="520" w:lineRule="exact"/>
        <w:ind w:firstLineChars="200" w:firstLine="560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黑体" w:hint="eastAsia"/>
          <w:sz w:val="28"/>
          <w:szCs w:val="28"/>
        </w:rPr>
        <w:t>二、专业素养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（一）办学思想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3.</w:t>
      </w:r>
      <w:r>
        <w:rPr>
          <w:rFonts w:ascii="仿宋_GB2312" w:eastAsia="仿宋_GB2312" w:hAnsi="Times New Roman" w:cs="仿宋_GB2312" w:hint="eastAsia"/>
          <w:sz w:val="28"/>
          <w:szCs w:val="28"/>
        </w:rPr>
        <w:t>在全面贯彻党的教育方针，有效推进素质教育方面形成了个人思想与经验。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4.</w:t>
      </w:r>
      <w:r>
        <w:rPr>
          <w:rFonts w:ascii="仿宋_GB2312" w:eastAsia="仿宋_GB2312" w:hAnsi="Times New Roman" w:cs="仿宋_GB2312" w:hint="eastAsia"/>
          <w:sz w:val="28"/>
          <w:szCs w:val="28"/>
        </w:rPr>
        <w:t>在教育研究与探索项目，改革创新，推动学校发展方面有市级以上成果。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（二）学校管理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5.</w:t>
      </w:r>
      <w:r>
        <w:rPr>
          <w:rFonts w:ascii="仿宋_GB2312" w:eastAsia="仿宋_GB2312" w:hAnsi="Times New Roman" w:cs="仿宋_GB2312" w:hint="eastAsia"/>
          <w:sz w:val="28"/>
          <w:szCs w:val="28"/>
        </w:rPr>
        <w:t>把握学校主动发展战略机遇，有效制定学校发展规划，学校朝着规划愿景与目标发展，成效明显。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6.</w:t>
      </w:r>
      <w:r>
        <w:rPr>
          <w:rFonts w:ascii="仿宋_GB2312" w:eastAsia="仿宋_GB2312" w:hAnsi="Times New Roman" w:cs="仿宋_GB2312" w:hint="eastAsia"/>
          <w:sz w:val="28"/>
          <w:szCs w:val="28"/>
        </w:rPr>
        <w:t>坚持依法治校，坚持制度创新，健全和完善学校规章制度，注重师生对规章制度的内化。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7.</w:t>
      </w:r>
      <w:r>
        <w:rPr>
          <w:rFonts w:ascii="仿宋_GB2312" w:eastAsia="仿宋_GB2312" w:hAnsi="Times New Roman" w:cs="仿宋_GB2312" w:hint="eastAsia"/>
          <w:sz w:val="28"/>
          <w:szCs w:val="28"/>
        </w:rPr>
        <w:t>师生员工关心学校发展，积极参与民主管理，学校运转协调，人际关系和谐，学校具有较强的凝聚力。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8.</w:t>
      </w:r>
      <w:r>
        <w:rPr>
          <w:rFonts w:ascii="仿宋_GB2312" w:eastAsia="仿宋_GB2312" w:hAnsi="Times New Roman" w:cs="仿宋_GB2312" w:hint="eastAsia"/>
          <w:sz w:val="28"/>
          <w:szCs w:val="28"/>
        </w:rPr>
        <w:t>注重安全防范，学校在生命财产、饮食卫生、信息网络等安全防范方面形成了有效模式和成功经验。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（三）教育教学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lastRenderedPageBreak/>
        <w:t>9.</w:t>
      </w:r>
      <w:r>
        <w:rPr>
          <w:rFonts w:ascii="仿宋_GB2312" w:eastAsia="仿宋_GB2312" w:hAnsi="Times New Roman" w:cs="仿宋_GB2312" w:hint="eastAsia"/>
          <w:sz w:val="28"/>
          <w:szCs w:val="28"/>
        </w:rPr>
        <w:t>学校有良好的育人环境，德育工作富有成效和特色，有良好的校风、教风、学风。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10.</w:t>
      </w:r>
      <w:r>
        <w:rPr>
          <w:rFonts w:ascii="仿宋_GB2312" w:eastAsia="仿宋_GB2312" w:hAnsi="Times New Roman" w:cs="仿宋_GB2312" w:hint="eastAsia"/>
          <w:sz w:val="28"/>
          <w:szCs w:val="28"/>
        </w:rPr>
        <w:t>认真有效开齐开足国家课程，积极开发校本课程，基本满足学生多元需求。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11.</w:t>
      </w:r>
      <w:r>
        <w:rPr>
          <w:rFonts w:ascii="仿宋_GB2312" w:eastAsia="仿宋_GB2312" w:hAnsi="Times New Roman" w:cs="仿宋_GB2312" w:hint="eastAsia"/>
          <w:sz w:val="28"/>
          <w:szCs w:val="28"/>
        </w:rPr>
        <w:t>学校课堂教学常规管理到位，能体现先进的教育理念，教学质量在原有基础上</w:t>
      </w:r>
      <w:r>
        <w:rPr>
          <w:rFonts w:ascii="仿宋_GB2312" w:eastAsia="仿宋_GB2312" w:hAnsi="Times New Roman" w:cs="仿宋_GB2312" w:hint="eastAsia"/>
          <w:sz w:val="28"/>
          <w:szCs w:val="28"/>
        </w:rPr>
        <w:t>有明显提高并处于同类学校前列。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12.</w:t>
      </w:r>
      <w:r>
        <w:rPr>
          <w:rFonts w:ascii="仿宋_GB2312" w:eastAsia="仿宋_GB2312" w:hAnsi="Times New Roman" w:cs="仿宋_GB2312" w:hint="eastAsia"/>
          <w:sz w:val="28"/>
          <w:szCs w:val="28"/>
        </w:rPr>
        <w:t>全面执行减负增效规定，轻负担高质量方面形成学校经验，学生全面发展。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（四）师资建设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13.</w:t>
      </w:r>
      <w:r>
        <w:rPr>
          <w:rFonts w:ascii="仿宋_GB2312" w:eastAsia="仿宋_GB2312" w:hAnsi="Times New Roman" w:cs="仿宋_GB2312" w:hint="eastAsia"/>
          <w:sz w:val="28"/>
          <w:szCs w:val="28"/>
        </w:rPr>
        <w:t>学校教师队伍结构合理，力量均衡，能保障各方面教育教学质量。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14.</w:t>
      </w:r>
      <w:r>
        <w:rPr>
          <w:rFonts w:ascii="仿宋_GB2312" w:eastAsia="仿宋_GB2312" w:hAnsi="Times New Roman" w:cs="仿宋_GB2312" w:hint="eastAsia"/>
          <w:sz w:val="28"/>
          <w:szCs w:val="28"/>
        </w:rPr>
        <w:t>教师敬业爱生，对学校有自豪感，工作有进取心。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15.</w:t>
      </w:r>
      <w:r>
        <w:rPr>
          <w:rFonts w:ascii="仿宋_GB2312" w:eastAsia="仿宋_GB2312" w:hAnsi="Times New Roman" w:cs="仿宋_GB2312" w:hint="eastAsia"/>
          <w:sz w:val="28"/>
          <w:szCs w:val="28"/>
        </w:rPr>
        <w:t>尊重教师专业发展自主权，注重教师个人专业发展规划的落实，积极创设教师交流和展示的机会。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16.</w:t>
      </w:r>
      <w:r>
        <w:rPr>
          <w:rFonts w:ascii="仿宋_GB2312" w:eastAsia="仿宋_GB2312" w:hAnsi="Times New Roman" w:cs="仿宋_GB2312" w:hint="eastAsia"/>
          <w:sz w:val="28"/>
          <w:szCs w:val="28"/>
        </w:rPr>
        <w:t>形成有效的校本研修体制机制，教师专业水平持续提升，在同类学校中处于领先地位。</w:t>
      </w:r>
    </w:p>
    <w:p w:rsidR="003C27F9" w:rsidRDefault="00E4157A">
      <w:pPr>
        <w:spacing w:line="520" w:lineRule="exact"/>
        <w:ind w:firstLineChars="200" w:firstLine="560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黑体" w:hint="eastAsia"/>
          <w:sz w:val="28"/>
          <w:szCs w:val="28"/>
        </w:rPr>
        <w:t>三、办学成效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（一）办学实绩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17.</w:t>
      </w:r>
      <w:r>
        <w:rPr>
          <w:rFonts w:ascii="仿宋_GB2312" w:eastAsia="仿宋_GB2312" w:hAnsi="Times New Roman" w:cs="仿宋_GB2312" w:hint="eastAsia"/>
          <w:sz w:val="28"/>
          <w:szCs w:val="28"/>
        </w:rPr>
        <w:t>任现职以来传承学校文化、主持学校改革项目、学校持续发展的情况。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（二）社会影响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18.</w:t>
      </w:r>
      <w:r>
        <w:rPr>
          <w:rFonts w:ascii="仿宋_GB2312" w:eastAsia="仿宋_GB2312" w:hAnsi="Times New Roman" w:cs="仿宋_GB2312" w:hint="eastAsia"/>
          <w:sz w:val="28"/>
          <w:szCs w:val="28"/>
        </w:rPr>
        <w:t>任现职期间，上级行政部门、教师、学生、家长、同行、社会对学校的评价。</w:t>
      </w:r>
    </w:p>
    <w:p w:rsidR="003C27F9" w:rsidRDefault="003C27F9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</w:p>
    <w:p w:rsidR="003C27F9" w:rsidRDefault="00E4157A">
      <w:pPr>
        <w:snapToGrid w:val="0"/>
        <w:spacing w:line="600" w:lineRule="exact"/>
        <w:ind w:right="1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>
        <w:rPr>
          <w:rFonts w:ascii="方正小标宋简体" w:eastAsia="方正小标宋简体" w:hAnsi="Times New Roman" w:cs="Times New Roman"/>
          <w:sz w:val="44"/>
          <w:szCs w:val="44"/>
        </w:rPr>
        <w:br w:type="page"/>
      </w:r>
      <w:r>
        <w:rPr>
          <w:rFonts w:ascii="方正小标宋简体" w:eastAsia="方正小标宋简体" w:hAnsi="Times New Roman" w:cs="方正小标宋简体" w:hint="eastAsia"/>
          <w:sz w:val="44"/>
          <w:szCs w:val="44"/>
        </w:rPr>
        <w:lastRenderedPageBreak/>
        <w:t>常州市中小学骨干校长评定标准</w:t>
      </w:r>
    </w:p>
    <w:p w:rsidR="003C27F9" w:rsidRDefault="003C27F9">
      <w:pPr>
        <w:spacing w:line="520" w:lineRule="exact"/>
        <w:ind w:firstLineChars="200" w:firstLine="560"/>
        <w:rPr>
          <w:rFonts w:ascii="黑体" w:eastAsia="黑体" w:hAnsi="Times New Roman" w:cs="Times New Roman"/>
          <w:sz w:val="28"/>
          <w:szCs w:val="28"/>
        </w:rPr>
      </w:pPr>
    </w:p>
    <w:p w:rsidR="003C27F9" w:rsidRDefault="00E4157A">
      <w:pPr>
        <w:spacing w:line="520" w:lineRule="exact"/>
        <w:ind w:firstLineChars="200" w:firstLine="560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黑体" w:hint="eastAsia"/>
          <w:sz w:val="28"/>
          <w:szCs w:val="28"/>
        </w:rPr>
        <w:t>一、个人修养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（一）思想素质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1.</w:t>
      </w:r>
      <w:r>
        <w:rPr>
          <w:rFonts w:ascii="仿宋_GB2312" w:eastAsia="仿宋_GB2312" w:hAnsi="Times New Roman" w:cs="仿宋_GB2312" w:hint="eastAsia"/>
          <w:sz w:val="28"/>
          <w:szCs w:val="28"/>
        </w:rPr>
        <w:t>拥护中国共产党的领导，坚信社会主义。热爱教育事业，坚持为国育才。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（二）道德品质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2.</w:t>
      </w:r>
      <w:r>
        <w:rPr>
          <w:rFonts w:ascii="仿宋_GB2312" w:eastAsia="仿宋_GB2312" w:hAnsi="Times New Roman" w:cs="仿宋_GB2312" w:hint="eastAsia"/>
          <w:sz w:val="28"/>
          <w:szCs w:val="28"/>
        </w:rPr>
        <w:t>有强烈的责任心与进取心，爱岗敬业，顾全大局，善于沟通，廉洁自律。</w:t>
      </w:r>
    </w:p>
    <w:p w:rsidR="003C27F9" w:rsidRDefault="00E4157A">
      <w:pPr>
        <w:spacing w:line="520" w:lineRule="exact"/>
        <w:ind w:firstLineChars="200" w:firstLine="560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黑体" w:hint="eastAsia"/>
          <w:sz w:val="28"/>
          <w:szCs w:val="28"/>
        </w:rPr>
        <w:t>二、专业素养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（一）办学思想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3.</w:t>
      </w:r>
      <w:r>
        <w:rPr>
          <w:rFonts w:ascii="仿宋_GB2312" w:eastAsia="仿宋_GB2312" w:hAnsi="Times New Roman" w:cs="仿宋_GB2312" w:hint="eastAsia"/>
          <w:sz w:val="28"/>
          <w:szCs w:val="28"/>
        </w:rPr>
        <w:t>积极学习先进的办学思想，全面贯彻党的教育方针，积极推进素质教育。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4.</w:t>
      </w:r>
      <w:r>
        <w:rPr>
          <w:rFonts w:ascii="仿宋_GB2312" w:eastAsia="仿宋_GB2312" w:hAnsi="Times New Roman" w:cs="仿宋_GB2312" w:hint="eastAsia"/>
          <w:sz w:val="28"/>
          <w:szCs w:val="28"/>
        </w:rPr>
        <w:t>在教育研究与探索项目，改革创新，推动学校发展方面有辖市、区级以上成果。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（二）学校管理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5.</w:t>
      </w:r>
      <w:r>
        <w:rPr>
          <w:rFonts w:ascii="仿宋_GB2312" w:eastAsia="仿宋_GB2312" w:hAnsi="Times New Roman" w:cs="仿宋_GB2312" w:hint="eastAsia"/>
          <w:sz w:val="28"/>
          <w:szCs w:val="28"/>
        </w:rPr>
        <w:t>关注学校主动发展的规划性，有效制定并落实学校发展规划，学校发展成效良好。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6.</w:t>
      </w:r>
      <w:r>
        <w:rPr>
          <w:rFonts w:ascii="仿宋_GB2312" w:eastAsia="仿宋_GB2312" w:hAnsi="Times New Roman" w:cs="仿宋_GB2312" w:hint="eastAsia"/>
          <w:sz w:val="28"/>
          <w:szCs w:val="28"/>
        </w:rPr>
        <w:t>健全和完善学校规章制度，有落实各项规章制度的有效措施。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7.</w:t>
      </w:r>
      <w:r>
        <w:rPr>
          <w:rFonts w:ascii="仿宋_GB2312" w:eastAsia="仿宋_GB2312" w:hAnsi="Times New Roman" w:cs="仿宋_GB2312" w:hint="eastAsia"/>
          <w:sz w:val="28"/>
          <w:szCs w:val="28"/>
        </w:rPr>
        <w:t>师生员工关心学校发展，积极参与民主管理，学校运转协调，具有良好的人际关系。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8.</w:t>
      </w:r>
      <w:r>
        <w:rPr>
          <w:rFonts w:ascii="仿宋_GB2312" w:eastAsia="仿宋_GB2312" w:hAnsi="Times New Roman" w:cs="仿宋_GB2312" w:hint="eastAsia"/>
          <w:sz w:val="28"/>
          <w:szCs w:val="28"/>
        </w:rPr>
        <w:t>注重安全防范，学校在生命财产、饮食卫生、信息网络等方面具有安全保障措施。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（三）教育教学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9.</w:t>
      </w:r>
      <w:r>
        <w:rPr>
          <w:rFonts w:ascii="仿宋_GB2312" w:eastAsia="仿宋_GB2312" w:hAnsi="Times New Roman" w:cs="仿宋_GB2312" w:hint="eastAsia"/>
          <w:sz w:val="28"/>
          <w:szCs w:val="28"/>
        </w:rPr>
        <w:t>积极营造健康向上的育人氛围，德育工作扎实有效，有良好的校风、</w:t>
      </w:r>
      <w:r>
        <w:rPr>
          <w:rFonts w:ascii="仿宋_GB2312" w:eastAsia="仿宋_GB2312" w:hAnsi="Times New Roman" w:cs="仿宋_GB2312" w:hint="eastAsia"/>
          <w:sz w:val="28"/>
          <w:szCs w:val="28"/>
        </w:rPr>
        <w:lastRenderedPageBreak/>
        <w:t>教风、学风。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10.</w:t>
      </w:r>
      <w:r>
        <w:rPr>
          <w:rFonts w:ascii="仿宋_GB2312" w:eastAsia="仿宋_GB2312" w:hAnsi="Times New Roman" w:cs="仿宋_GB2312" w:hint="eastAsia"/>
          <w:sz w:val="28"/>
          <w:szCs w:val="28"/>
        </w:rPr>
        <w:t>开齐开足国家课程，积极开发校本课程，丰富学生校园文化生活。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11.</w:t>
      </w:r>
      <w:r>
        <w:rPr>
          <w:rFonts w:ascii="仿宋_GB2312" w:eastAsia="仿宋_GB2312" w:hAnsi="Times New Roman" w:cs="仿宋_GB2312" w:hint="eastAsia"/>
          <w:sz w:val="28"/>
          <w:szCs w:val="28"/>
        </w:rPr>
        <w:t>有落实学校课堂教学常规的措施，教学质量在原有基础上有一定的进步。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12.</w:t>
      </w:r>
      <w:r>
        <w:rPr>
          <w:rFonts w:ascii="仿宋_GB2312" w:eastAsia="仿宋_GB2312" w:hAnsi="Times New Roman" w:cs="仿宋_GB2312" w:hint="eastAsia"/>
          <w:sz w:val="28"/>
          <w:szCs w:val="28"/>
        </w:rPr>
        <w:t>全面执行减负增效规定，坚持减轻学生过重课业负担，促进学生全面发展。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（四）师资建设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13.</w:t>
      </w:r>
      <w:r>
        <w:rPr>
          <w:rFonts w:ascii="仿宋_GB2312" w:eastAsia="仿宋_GB2312" w:hAnsi="Times New Roman" w:cs="仿宋_GB2312" w:hint="eastAsia"/>
          <w:sz w:val="28"/>
          <w:szCs w:val="28"/>
        </w:rPr>
        <w:t>注重教师队伍建设，学校教师队伍结构合理，能保障课堂教学需要和教育教学质量。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14.</w:t>
      </w:r>
      <w:r>
        <w:rPr>
          <w:rFonts w:ascii="仿宋_GB2312" w:eastAsia="仿宋_GB2312" w:hAnsi="Times New Roman" w:cs="仿宋_GB2312" w:hint="eastAsia"/>
          <w:sz w:val="28"/>
          <w:szCs w:val="28"/>
        </w:rPr>
        <w:t>教师敬业爱生，对学校有较高满意度，工作有进取心。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15.</w:t>
      </w:r>
      <w:r>
        <w:rPr>
          <w:rFonts w:ascii="仿宋_GB2312" w:eastAsia="仿宋_GB2312" w:hAnsi="Times New Roman" w:cs="仿宋_GB2312" w:hint="eastAsia"/>
          <w:sz w:val="28"/>
          <w:szCs w:val="28"/>
        </w:rPr>
        <w:t>尊重教师专业发展自主权，组织教师制定个人专业发展规划，积极创设教师交流和展示的机会。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16.</w:t>
      </w:r>
      <w:r>
        <w:rPr>
          <w:rFonts w:ascii="仿宋_GB2312" w:eastAsia="仿宋_GB2312" w:hAnsi="Times New Roman" w:cs="仿宋_GB2312" w:hint="eastAsia"/>
          <w:sz w:val="28"/>
          <w:szCs w:val="28"/>
        </w:rPr>
        <w:t>注重发挥教研组作用，努力形成有效的校本研修体制机制，学</w:t>
      </w:r>
      <w:r>
        <w:rPr>
          <w:rFonts w:ascii="仿宋_GB2312" w:eastAsia="仿宋_GB2312" w:hAnsi="Times New Roman" w:cs="仿宋_GB2312" w:hint="eastAsia"/>
          <w:sz w:val="28"/>
          <w:szCs w:val="28"/>
        </w:rPr>
        <w:t>校校本研修常态化、有成效。</w:t>
      </w:r>
    </w:p>
    <w:p w:rsidR="003C27F9" w:rsidRDefault="00E4157A">
      <w:pPr>
        <w:spacing w:line="520" w:lineRule="exact"/>
        <w:ind w:firstLineChars="200" w:firstLine="560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黑体" w:hint="eastAsia"/>
          <w:sz w:val="28"/>
          <w:szCs w:val="28"/>
        </w:rPr>
        <w:t>三、办学成效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（一）办学实绩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17.</w:t>
      </w:r>
      <w:r>
        <w:rPr>
          <w:rFonts w:ascii="仿宋_GB2312" w:eastAsia="仿宋_GB2312" w:hAnsi="Times New Roman" w:cs="仿宋_GB2312" w:hint="eastAsia"/>
          <w:sz w:val="28"/>
          <w:szCs w:val="28"/>
        </w:rPr>
        <w:t>任现职以来传承学校文化、主持学校改革项目、学校持续发展的情况。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（二）社会影响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18.</w:t>
      </w:r>
      <w:r>
        <w:rPr>
          <w:rFonts w:ascii="仿宋_GB2312" w:eastAsia="仿宋_GB2312" w:hAnsi="Times New Roman" w:cs="仿宋_GB2312" w:hint="eastAsia"/>
          <w:sz w:val="28"/>
          <w:szCs w:val="28"/>
        </w:rPr>
        <w:t>任现职期间，上级行政部门、教师、学生、家长、同行、社会对学校的评价。</w:t>
      </w:r>
    </w:p>
    <w:p w:rsidR="003C27F9" w:rsidRDefault="003C27F9">
      <w:pPr>
        <w:snapToGrid w:val="0"/>
        <w:spacing w:line="600" w:lineRule="exact"/>
        <w:ind w:right="1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</w:p>
    <w:p w:rsidR="003C27F9" w:rsidRDefault="00E4157A">
      <w:pPr>
        <w:snapToGrid w:val="0"/>
        <w:spacing w:line="600" w:lineRule="exact"/>
        <w:ind w:right="1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>
        <w:rPr>
          <w:rFonts w:ascii="方正小标宋简体" w:eastAsia="方正小标宋简体" w:hAnsi="Times New Roman" w:cs="Times New Roman"/>
          <w:sz w:val="44"/>
          <w:szCs w:val="44"/>
        </w:rPr>
        <w:br w:type="page"/>
      </w:r>
      <w:r>
        <w:rPr>
          <w:rFonts w:ascii="方正小标宋简体" w:eastAsia="方正小标宋简体" w:hAnsi="Times New Roman" w:cs="方正小标宋简体" w:hint="eastAsia"/>
          <w:sz w:val="44"/>
          <w:szCs w:val="44"/>
        </w:rPr>
        <w:lastRenderedPageBreak/>
        <w:t>常州市职业学校特级校长评定标准</w:t>
      </w:r>
    </w:p>
    <w:p w:rsidR="003C27F9" w:rsidRDefault="003C27F9">
      <w:pPr>
        <w:spacing w:line="500" w:lineRule="exact"/>
        <w:rPr>
          <w:rFonts w:hAnsi="Times New Roman" w:cs="Times New Roman"/>
          <w:sz w:val="28"/>
          <w:szCs w:val="28"/>
        </w:rPr>
      </w:pPr>
    </w:p>
    <w:p w:rsidR="003C27F9" w:rsidRDefault="00E4157A">
      <w:pPr>
        <w:spacing w:line="500" w:lineRule="exact"/>
        <w:ind w:firstLineChars="200" w:firstLine="560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黑体" w:hint="eastAsia"/>
          <w:sz w:val="28"/>
          <w:szCs w:val="28"/>
        </w:rPr>
        <w:t>一、个人修养</w:t>
      </w:r>
    </w:p>
    <w:p w:rsidR="003C27F9" w:rsidRDefault="00E4157A">
      <w:pPr>
        <w:spacing w:line="50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（一）思想素质</w:t>
      </w:r>
    </w:p>
    <w:p w:rsidR="003C27F9" w:rsidRDefault="00E4157A">
      <w:pPr>
        <w:spacing w:line="50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1.</w:t>
      </w:r>
      <w:r>
        <w:rPr>
          <w:rFonts w:ascii="仿宋_GB2312" w:eastAsia="仿宋_GB2312" w:hAnsi="Times New Roman" w:cs="仿宋_GB2312" w:hint="eastAsia"/>
          <w:sz w:val="28"/>
          <w:szCs w:val="28"/>
        </w:rPr>
        <w:t>拥护中国共产党的领导，坚信社会主义。热爱职业教育事业，坚持为国育才。</w:t>
      </w:r>
    </w:p>
    <w:p w:rsidR="003C27F9" w:rsidRDefault="00E4157A">
      <w:pPr>
        <w:spacing w:line="50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（二）道德品质</w:t>
      </w:r>
    </w:p>
    <w:p w:rsidR="003C27F9" w:rsidRDefault="00E4157A">
      <w:pPr>
        <w:spacing w:line="50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2.</w:t>
      </w:r>
      <w:r>
        <w:rPr>
          <w:rFonts w:ascii="仿宋_GB2312" w:eastAsia="仿宋_GB2312" w:hAnsi="Times New Roman" w:cs="仿宋_GB2312" w:hint="eastAsia"/>
          <w:sz w:val="28"/>
          <w:szCs w:val="28"/>
        </w:rPr>
        <w:t>有强烈的责任感和使命感，关爱师生，廉洁奉献，有高尚的人格魅力和职业精神。</w:t>
      </w:r>
    </w:p>
    <w:p w:rsidR="003C27F9" w:rsidRDefault="00E4157A">
      <w:pPr>
        <w:spacing w:line="500" w:lineRule="exact"/>
        <w:ind w:firstLine="645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黑体" w:hint="eastAsia"/>
          <w:sz w:val="28"/>
          <w:szCs w:val="28"/>
        </w:rPr>
        <w:t>二、专业素养</w:t>
      </w:r>
    </w:p>
    <w:p w:rsidR="003C27F9" w:rsidRDefault="00E4157A">
      <w:pPr>
        <w:spacing w:line="50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（一）办学思想</w:t>
      </w:r>
    </w:p>
    <w:p w:rsidR="003C27F9" w:rsidRDefault="00E4157A">
      <w:pPr>
        <w:spacing w:line="50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3.</w:t>
      </w:r>
      <w:r>
        <w:rPr>
          <w:rFonts w:ascii="仿宋_GB2312" w:eastAsia="仿宋_GB2312" w:hAnsi="Times New Roman" w:cs="仿宋_GB2312" w:hint="eastAsia"/>
          <w:sz w:val="28"/>
          <w:szCs w:val="28"/>
        </w:rPr>
        <w:t>全面贯彻党和国家的教育方针政策，在职业学校办学实践中形成个人的教育思想与经验，对其他校长有引领作用，在省、市有一定影响。</w:t>
      </w:r>
    </w:p>
    <w:p w:rsidR="003C27F9" w:rsidRDefault="00E4157A">
      <w:pPr>
        <w:spacing w:line="50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4.</w:t>
      </w:r>
      <w:r>
        <w:rPr>
          <w:rFonts w:ascii="仿宋_GB2312" w:eastAsia="仿宋_GB2312" w:hAnsi="Times New Roman" w:cs="仿宋_GB2312" w:hint="eastAsia"/>
          <w:sz w:val="28"/>
          <w:szCs w:val="28"/>
        </w:rPr>
        <w:t>注重职业教育研究，在职业教育创新发展、人才培养模式改革等方面有省级及以上成果。</w:t>
      </w:r>
    </w:p>
    <w:p w:rsidR="003C27F9" w:rsidRDefault="00E4157A">
      <w:pPr>
        <w:spacing w:line="50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（二）学校管理</w:t>
      </w:r>
    </w:p>
    <w:p w:rsidR="003C27F9" w:rsidRDefault="00E4157A">
      <w:pPr>
        <w:spacing w:line="50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5.</w:t>
      </w:r>
      <w:r>
        <w:rPr>
          <w:rFonts w:ascii="仿宋_GB2312" w:eastAsia="仿宋_GB2312" w:hAnsi="Times New Roman" w:cs="仿宋_GB2312" w:hint="eastAsia"/>
          <w:sz w:val="28"/>
          <w:szCs w:val="28"/>
        </w:rPr>
        <w:t>实施学校发展规划，扎实推进教学诊断与改进工作，在立德树人、学校发展和服务区域经济社会发展中成效显著。</w:t>
      </w:r>
    </w:p>
    <w:p w:rsidR="003C27F9" w:rsidRDefault="00E4157A">
      <w:pPr>
        <w:spacing w:line="50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6.</w:t>
      </w:r>
      <w:r>
        <w:rPr>
          <w:rFonts w:ascii="仿宋_GB2312" w:eastAsia="仿宋_GB2312" w:hAnsi="Times New Roman" w:cs="仿宋_GB2312" w:hint="eastAsia"/>
          <w:sz w:val="28"/>
          <w:szCs w:val="28"/>
        </w:rPr>
        <w:t>坚持依法治校、自主办学、民主管理，建立现代职业学校制度，基本实现职业学校治理能力现代化。学校各项制度深入人心，师生认同的职业教育学校文化得到传承。</w:t>
      </w:r>
    </w:p>
    <w:p w:rsidR="003C27F9" w:rsidRDefault="00E4157A">
      <w:pPr>
        <w:spacing w:line="50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7.</w:t>
      </w:r>
      <w:r>
        <w:rPr>
          <w:rFonts w:ascii="仿宋_GB2312" w:eastAsia="仿宋_GB2312" w:hAnsi="Times New Roman" w:cs="仿宋_GB2312" w:hint="eastAsia"/>
          <w:sz w:val="28"/>
          <w:szCs w:val="28"/>
        </w:rPr>
        <w:t>具有科学的管理体制，建设一支</w:t>
      </w:r>
      <w:r>
        <w:rPr>
          <w:rFonts w:ascii="仿宋_GB2312" w:eastAsia="仿宋_GB2312" w:hAnsi="Times New Roman" w:cs="仿宋_GB2312" w:hint="eastAsia"/>
          <w:sz w:val="28"/>
          <w:szCs w:val="28"/>
        </w:rPr>
        <w:t>高水平、专业化的管理队伍，学校各部门配合协调，数字化校园全面有效运行。</w:t>
      </w:r>
    </w:p>
    <w:p w:rsidR="003C27F9" w:rsidRDefault="00E4157A">
      <w:pPr>
        <w:spacing w:line="50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8.</w:t>
      </w:r>
      <w:r>
        <w:rPr>
          <w:rFonts w:ascii="仿宋_GB2312" w:eastAsia="仿宋_GB2312" w:hAnsi="Times New Roman" w:cs="仿宋_GB2312" w:hint="eastAsia"/>
          <w:sz w:val="28"/>
          <w:szCs w:val="28"/>
        </w:rPr>
        <w:t>落实“一岗双责”责任制，各项安全管理科学到位，建成平安校园。</w:t>
      </w:r>
    </w:p>
    <w:p w:rsidR="003C27F9" w:rsidRDefault="00E4157A">
      <w:pPr>
        <w:spacing w:line="48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（三）教育教学</w:t>
      </w:r>
    </w:p>
    <w:p w:rsidR="003C27F9" w:rsidRDefault="00E4157A">
      <w:pPr>
        <w:spacing w:line="48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lastRenderedPageBreak/>
        <w:t>9.</w:t>
      </w:r>
      <w:r>
        <w:rPr>
          <w:rFonts w:ascii="仿宋_GB2312" w:eastAsia="仿宋_GB2312" w:hAnsi="Times New Roman" w:cs="仿宋_GB2312" w:hint="eastAsia"/>
          <w:sz w:val="28"/>
          <w:szCs w:val="28"/>
        </w:rPr>
        <w:t>学校育人环境优良，道德教育、价值观教育、职业道德教育成效明显，形成特色，校风、教学、学风纯正，师生行为文明规范。</w:t>
      </w:r>
    </w:p>
    <w:p w:rsidR="003C27F9" w:rsidRDefault="00E4157A">
      <w:pPr>
        <w:spacing w:line="48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10.</w:t>
      </w:r>
      <w:r>
        <w:rPr>
          <w:rFonts w:ascii="仿宋_GB2312" w:eastAsia="仿宋_GB2312" w:hAnsi="Times New Roman" w:cs="仿宋_GB2312" w:hint="eastAsia"/>
          <w:sz w:val="28"/>
          <w:szCs w:val="28"/>
        </w:rPr>
        <w:t>学校专业建设灵活适应区域经济社会发展需求，产教融合、校企合作深度开展，国际合作成效明显，人才培养社会赞誉度高。</w:t>
      </w:r>
    </w:p>
    <w:p w:rsidR="003C27F9" w:rsidRDefault="00E4157A">
      <w:pPr>
        <w:spacing w:line="48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11.</w:t>
      </w:r>
      <w:r>
        <w:rPr>
          <w:rFonts w:ascii="仿宋_GB2312" w:eastAsia="仿宋_GB2312" w:hAnsi="Times New Roman" w:cs="仿宋_GB2312" w:hint="eastAsia"/>
          <w:sz w:val="28"/>
          <w:szCs w:val="28"/>
        </w:rPr>
        <w:t>模范执行人才培养方案，注重课程建设和课程改革，形成先进的技术技能人才培养课程模式和教学模式，信息化教学深入应用，具有市级及以上教学成果，在省、市有一定影响。</w:t>
      </w:r>
    </w:p>
    <w:p w:rsidR="003C27F9" w:rsidRDefault="00E4157A">
      <w:pPr>
        <w:spacing w:line="48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12.</w:t>
      </w:r>
      <w:r>
        <w:rPr>
          <w:rFonts w:ascii="仿宋_GB2312" w:eastAsia="仿宋_GB2312" w:hAnsi="Times New Roman" w:cs="仿宋_GB2312" w:hint="eastAsia"/>
          <w:sz w:val="28"/>
          <w:szCs w:val="28"/>
        </w:rPr>
        <w:t>学生综合素质优良，技能水平、创新创业能力在省、市同类学校中领先，获奖率高。</w:t>
      </w:r>
    </w:p>
    <w:p w:rsidR="003C27F9" w:rsidRDefault="00E4157A">
      <w:pPr>
        <w:spacing w:line="48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（四）师资建设</w:t>
      </w:r>
    </w:p>
    <w:p w:rsidR="003C27F9" w:rsidRDefault="00E4157A">
      <w:pPr>
        <w:spacing w:line="48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13.</w:t>
      </w:r>
      <w:r>
        <w:rPr>
          <w:rFonts w:ascii="仿宋_GB2312" w:eastAsia="仿宋_GB2312" w:hAnsi="Times New Roman" w:cs="仿宋_GB2312" w:hint="eastAsia"/>
          <w:sz w:val="28"/>
          <w:szCs w:val="28"/>
        </w:rPr>
        <w:t>教师队伍思想道德和综合素质好，爱岗敬业，责任心强，具有较强的职业自豪感和成就感。</w:t>
      </w:r>
    </w:p>
    <w:p w:rsidR="003C27F9" w:rsidRDefault="00E4157A">
      <w:pPr>
        <w:spacing w:line="48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14.</w:t>
      </w:r>
      <w:r>
        <w:rPr>
          <w:rFonts w:ascii="仿宋_GB2312" w:eastAsia="仿宋_GB2312" w:hAnsi="Times New Roman" w:cs="仿宋_GB2312" w:hint="eastAsia"/>
          <w:sz w:val="28"/>
          <w:szCs w:val="28"/>
        </w:rPr>
        <w:t>“双师型”教师比例高，各学科教学团队能力强，教学水平高，在省、市职业学校中具有示范作用。</w:t>
      </w:r>
    </w:p>
    <w:p w:rsidR="003C27F9" w:rsidRDefault="00E4157A">
      <w:pPr>
        <w:spacing w:line="48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15.</w:t>
      </w:r>
      <w:r>
        <w:rPr>
          <w:rFonts w:ascii="仿宋_GB2312" w:eastAsia="仿宋_GB2312" w:hAnsi="Times New Roman" w:cs="仿宋_GB2312" w:hint="eastAsia"/>
          <w:sz w:val="28"/>
          <w:szCs w:val="28"/>
        </w:rPr>
        <w:t>学校教师专业发展制度健全，教师个人发展规划有效落实。教师队伍形成良</w:t>
      </w:r>
      <w:r>
        <w:rPr>
          <w:rFonts w:ascii="仿宋_GB2312" w:eastAsia="仿宋_GB2312" w:hAnsi="Times New Roman" w:cs="仿宋_GB2312" w:hint="eastAsia"/>
          <w:sz w:val="28"/>
          <w:szCs w:val="28"/>
        </w:rPr>
        <w:t>好的继续学习、终身学习的氛围。专业教师知识更新和技能提高学习积极主动。</w:t>
      </w:r>
    </w:p>
    <w:p w:rsidR="003C27F9" w:rsidRDefault="00E4157A">
      <w:pPr>
        <w:spacing w:line="48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16.</w:t>
      </w:r>
      <w:r>
        <w:rPr>
          <w:rFonts w:ascii="仿宋_GB2312" w:eastAsia="仿宋_GB2312" w:hAnsi="Times New Roman" w:cs="仿宋_GB2312" w:hint="eastAsia"/>
          <w:sz w:val="28"/>
          <w:szCs w:val="28"/>
        </w:rPr>
        <w:t>学校教师结构合理，兼职教师管理到位，专、兼职教师形成互补、互学、互进机制。</w:t>
      </w:r>
    </w:p>
    <w:p w:rsidR="003C27F9" w:rsidRDefault="00E4157A">
      <w:pPr>
        <w:spacing w:line="480" w:lineRule="exact"/>
        <w:ind w:firstLine="645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黑体" w:hint="eastAsia"/>
          <w:sz w:val="28"/>
          <w:szCs w:val="28"/>
        </w:rPr>
        <w:t>三、办学成效</w:t>
      </w:r>
    </w:p>
    <w:p w:rsidR="003C27F9" w:rsidRDefault="00E4157A">
      <w:pPr>
        <w:spacing w:line="48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（一）办学实绩</w:t>
      </w:r>
    </w:p>
    <w:p w:rsidR="003C27F9" w:rsidRDefault="00E4157A">
      <w:pPr>
        <w:spacing w:line="48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17.</w:t>
      </w:r>
      <w:r>
        <w:rPr>
          <w:rFonts w:ascii="仿宋_GB2312" w:eastAsia="仿宋_GB2312" w:hAnsi="Times New Roman" w:cs="仿宋_GB2312" w:hint="eastAsia"/>
          <w:sz w:val="28"/>
          <w:szCs w:val="28"/>
        </w:rPr>
        <w:t>任现职以来传承学校文化、主持学校改革项目、学校持续发展的情况。</w:t>
      </w:r>
    </w:p>
    <w:p w:rsidR="003C27F9" w:rsidRDefault="00E4157A">
      <w:pPr>
        <w:spacing w:line="48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（二）社会影响</w:t>
      </w:r>
    </w:p>
    <w:p w:rsidR="003C27F9" w:rsidRDefault="00E4157A">
      <w:pPr>
        <w:spacing w:line="48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18.</w:t>
      </w:r>
      <w:r>
        <w:rPr>
          <w:rFonts w:ascii="仿宋_GB2312" w:eastAsia="仿宋_GB2312" w:hAnsi="Times New Roman" w:cs="仿宋_GB2312" w:hint="eastAsia"/>
          <w:sz w:val="28"/>
          <w:szCs w:val="28"/>
        </w:rPr>
        <w:t>任现职期间，上级行政部门、教师、学生、家长、同行、社会对学校的评价。</w:t>
      </w:r>
    </w:p>
    <w:p w:rsidR="003C27F9" w:rsidRDefault="00E4157A">
      <w:pPr>
        <w:spacing w:line="52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>
        <w:rPr>
          <w:rFonts w:ascii="仿宋_GB2312" w:eastAsia="仿宋_GB2312" w:hAnsi="Times New Roman" w:cs="Times New Roman"/>
          <w:sz w:val="28"/>
          <w:szCs w:val="28"/>
        </w:rPr>
        <w:br w:type="page"/>
      </w:r>
      <w:r>
        <w:rPr>
          <w:rFonts w:ascii="方正小标宋简体" w:eastAsia="方正小标宋简体" w:hAnsi="Times New Roman" w:cs="方正小标宋简体" w:hint="eastAsia"/>
          <w:sz w:val="44"/>
          <w:szCs w:val="44"/>
        </w:rPr>
        <w:lastRenderedPageBreak/>
        <w:t>常州市职业学校高级校长评定标准</w:t>
      </w:r>
    </w:p>
    <w:p w:rsidR="003C27F9" w:rsidRDefault="003C27F9">
      <w:pPr>
        <w:spacing w:line="520" w:lineRule="exact"/>
        <w:rPr>
          <w:rFonts w:hAnsi="Times New Roman" w:cs="Times New Roman"/>
          <w:sz w:val="28"/>
          <w:szCs w:val="28"/>
        </w:rPr>
      </w:pPr>
    </w:p>
    <w:p w:rsidR="003C27F9" w:rsidRDefault="00E4157A">
      <w:pPr>
        <w:spacing w:line="520" w:lineRule="exact"/>
        <w:ind w:firstLine="645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黑体" w:hint="eastAsia"/>
          <w:sz w:val="28"/>
          <w:szCs w:val="28"/>
        </w:rPr>
        <w:t>一、个人修养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（一）思想素质</w:t>
      </w:r>
    </w:p>
    <w:p w:rsidR="003C27F9" w:rsidRDefault="00E4157A">
      <w:pPr>
        <w:spacing w:line="52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1.</w:t>
      </w:r>
      <w:r>
        <w:rPr>
          <w:rFonts w:ascii="仿宋_GB2312" w:eastAsia="仿宋_GB2312" w:hAnsi="Times New Roman" w:cs="仿宋_GB2312" w:hint="eastAsia"/>
          <w:sz w:val="28"/>
          <w:szCs w:val="28"/>
        </w:rPr>
        <w:t>拥护中国共产党的领导，坚信社会主义。热爱职业教育事业，坚持为国育才。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（二）道德品质</w:t>
      </w:r>
    </w:p>
    <w:p w:rsidR="003C27F9" w:rsidRDefault="00E4157A">
      <w:pPr>
        <w:spacing w:line="52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2.</w:t>
      </w:r>
      <w:r>
        <w:rPr>
          <w:rFonts w:ascii="仿宋_GB2312" w:eastAsia="仿宋_GB2312" w:hAnsi="Times New Roman" w:cs="仿宋_GB2312" w:hint="eastAsia"/>
          <w:sz w:val="28"/>
          <w:szCs w:val="28"/>
        </w:rPr>
        <w:t>有强烈的责任感和使命感，关爱师生，廉洁奉献，顾全大局，以身垂范。</w:t>
      </w:r>
    </w:p>
    <w:p w:rsidR="003C27F9" w:rsidRDefault="00E4157A">
      <w:pPr>
        <w:spacing w:line="520" w:lineRule="exact"/>
        <w:ind w:firstLine="645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黑体" w:hint="eastAsia"/>
          <w:sz w:val="28"/>
          <w:szCs w:val="28"/>
        </w:rPr>
        <w:t>二、专业素养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（一）办学思想</w:t>
      </w:r>
    </w:p>
    <w:p w:rsidR="003C27F9" w:rsidRDefault="00E4157A">
      <w:pPr>
        <w:spacing w:line="52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3.</w:t>
      </w:r>
      <w:r>
        <w:rPr>
          <w:rFonts w:ascii="仿宋_GB2312" w:eastAsia="仿宋_GB2312" w:hAnsi="Times New Roman" w:cs="仿宋_GB2312" w:hint="eastAsia"/>
          <w:sz w:val="28"/>
          <w:szCs w:val="28"/>
        </w:rPr>
        <w:t>全面贯彻党和国家的教育方针政策，在职业学校办学实践中形成个人的教育思想与经验。</w:t>
      </w:r>
    </w:p>
    <w:p w:rsidR="003C27F9" w:rsidRDefault="00E4157A">
      <w:pPr>
        <w:spacing w:line="52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4.</w:t>
      </w:r>
      <w:r>
        <w:rPr>
          <w:rFonts w:ascii="仿宋_GB2312" w:eastAsia="仿宋_GB2312" w:hAnsi="Times New Roman" w:cs="仿宋_GB2312" w:hint="eastAsia"/>
          <w:sz w:val="28"/>
          <w:szCs w:val="28"/>
        </w:rPr>
        <w:t>注重职业教育研究，在职业教育创新发展、人才培养模式改革等方面有市级及以上成果。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（二）学校管理</w:t>
      </w:r>
    </w:p>
    <w:p w:rsidR="003C27F9" w:rsidRDefault="00E4157A">
      <w:pPr>
        <w:spacing w:line="52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5.</w:t>
      </w:r>
      <w:r>
        <w:rPr>
          <w:rFonts w:ascii="仿宋_GB2312" w:eastAsia="仿宋_GB2312" w:hAnsi="Times New Roman" w:cs="仿宋_GB2312" w:hint="eastAsia"/>
          <w:sz w:val="28"/>
          <w:szCs w:val="28"/>
        </w:rPr>
        <w:t>实施学校发展规划，扎实推进教学诊断与改进工作，在立德树人、学校发展和服务区域经济社会发展中成效显著。</w:t>
      </w:r>
    </w:p>
    <w:p w:rsidR="003C27F9" w:rsidRDefault="00E4157A">
      <w:pPr>
        <w:spacing w:line="52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6.</w:t>
      </w:r>
      <w:r>
        <w:rPr>
          <w:rFonts w:ascii="仿宋_GB2312" w:eastAsia="仿宋_GB2312" w:hAnsi="Times New Roman" w:cs="仿宋_GB2312" w:hint="eastAsia"/>
          <w:sz w:val="28"/>
          <w:szCs w:val="28"/>
        </w:rPr>
        <w:t>坚持依法治校、自主办学、民主管理，建立现代职业学校制度。学校各项制度健全。注重建设和传承具有职业学校特质的学校文化。</w:t>
      </w:r>
    </w:p>
    <w:p w:rsidR="003C27F9" w:rsidRDefault="00E4157A">
      <w:pPr>
        <w:spacing w:line="52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7.</w:t>
      </w:r>
      <w:r>
        <w:rPr>
          <w:rFonts w:ascii="仿宋_GB2312" w:eastAsia="仿宋_GB2312" w:hAnsi="Times New Roman" w:cs="仿宋_GB2312" w:hint="eastAsia"/>
          <w:sz w:val="28"/>
          <w:szCs w:val="28"/>
        </w:rPr>
        <w:t>学校管理有效运行，建设一支素质较高的专业化管理队伍，学校各部门配合协调，数字化校园有效运行。</w:t>
      </w:r>
    </w:p>
    <w:p w:rsidR="003C27F9" w:rsidRDefault="00E4157A">
      <w:pPr>
        <w:spacing w:line="52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8.</w:t>
      </w:r>
      <w:r>
        <w:rPr>
          <w:rFonts w:ascii="仿宋_GB2312" w:eastAsia="仿宋_GB2312" w:hAnsi="Times New Roman" w:cs="仿宋_GB2312" w:hint="eastAsia"/>
          <w:sz w:val="28"/>
          <w:szCs w:val="28"/>
        </w:rPr>
        <w:t>落实“一岗双责”责任制，各项安全管理科学到位，建成平安校园。</w:t>
      </w:r>
    </w:p>
    <w:p w:rsidR="003C27F9" w:rsidRDefault="00E4157A">
      <w:pPr>
        <w:spacing w:line="50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（三）教育教学</w:t>
      </w:r>
    </w:p>
    <w:p w:rsidR="003C27F9" w:rsidRDefault="00E4157A">
      <w:pPr>
        <w:spacing w:line="50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lastRenderedPageBreak/>
        <w:t>9.</w:t>
      </w:r>
      <w:r>
        <w:rPr>
          <w:rFonts w:ascii="仿宋_GB2312" w:eastAsia="仿宋_GB2312" w:hAnsi="Times New Roman" w:cs="仿宋_GB2312" w:hint="eastAsia"/>
          <w:sz w:val="28"/>
          <w:szCs w:val="28"/>
        </w:rPr>
        <w:t>学校育人环境优良，道德教育、价值观教育、职业道德教育富有成效，校风、教学、学风纯正，师生行为文明规范。</w:t>
      </w:r>
    </w:p>
    <w:p w:rsidR="003C27F9" w:rsidRDefault="00E4157A">
      <w:pPr>
        <w:spacing w:line="50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10.</w:t>
      </w:r>
      <w:r>
        <w:rPr>
          <w:rFonts w:ascii="仿宋_GB2312" w:eastAsia="仿宋_GB2312" w:hAnsi="Times New Roman" w:cs="仿宋_GB2312" w:hint="eastAsia"/>
          <w:sz w:val="28"/>
          <w:szCs w:val="28"/>
        </w:rPr>
        <w:t>学校专业建设灵活适应区域经济社会发展需求，产教融合、校企合作、国际合作取得成效，人才培养得到社会赞誉。</w:t>
      </w:r>
    </w:p>
    <w:p w:rsidR="003C27F9" w:rsidRDefault="00E4157A">
      <w:pPr>
        <w:spacing w:line="50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11.</w:t>
      </w:r>
      <w:r>
        <w:rPr>
          <w:rFonts w:ascii="仿宋_GB2312" w:eastAsia="仿宋_GB2312" w:hAnsi="Times New Roman" w:cs="仿宋_GB2312" w:hint="eastAsia"/>
          <w:sz w:val="28"/>
          <w:szCs w:val="28"/>
        </w:rPr>
        <w:t>规范执行人才培养方案，开展课程建设和课程改革，课程模式和教学模式适应技术技能人才培养需要，信息化教学有效应用，具有市级及以上教学成果。</w:t>
      </w:r>
    </w:p>
    <w:p w:rsidR="003C27F9" w:rsidRDefault="00E4157A">
      <w:pPr>
        <w:spacing w:line="50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12.</w:t>
      </w:r>
      <w:r>
        <w:rPr>
          <w:rFonts w:ascii="仿宋_GB2312" w:eastAsia="仿宋_GB2312" w:hAnsi="Times New Roman" w:cs="仿宋_GB2312" w:hint="eastAsia"/>
          <w:sz w:val="28"/>
          <w:szCs w:val="28"/>
        </w:rPr>
        <w:t>学生综合素质优良，技能水平、创新创业能力在省、市同类学校中有一定地位。</w:t>
      </w:r>
    </w:p>
    <w:p w:rsidR="003C27F9" w:rsidRDefault="00E4157A">
      <w:pPr>
        <w:spacing w:line="50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（四）师资建设</w:t>
      </w:r>
    </w:p>
    <w:p w:rsidR="003C27F9" w:rsidRDefault="00E4157A">
      <w:pPr>
        <w:spacing w:line="50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13.</w:t>
      </w:r>
      <w:r>
        <w:rPr>
          <w:rFonts w:ascii="仿宋_GB2312" w:eastAsia="仿宋_GB2312" w:hAnsi="Times New Roman" w:cs="仿宋_GB2312" w:hint="eastAsia"/>
          <w:sz w:val="28"/>
          <w:szCs w:val="28"/>
        </w:rPr>
        <w:t>教师队伍思想道德和综合素质好，爱岗敬业，责任心强，具有职业自豪感和成就感。</w:t>
      </w:r>
    </w:p>
    <w:p w:rsidR="003C27F9" w:rsidRDefault="00E4157A">
      <w:pPr>
        <w:spacing w:line="50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14.</w:t>
      </w:r>
      <w:r>
        <w:rPr>
          <w:rFonts w:ascii="仿宋_GB2312" w:eastAsia="仿宋_GB2312" w:hAnsi="Times New Roman" w:cs="仿宋_GB2312" w:hint="eastAsia"/>
          <w:sz w:val="28"/>
          <w:szCs w:val="28"/>
        </w:rPr>
        <w:t>“双师型”教师比例高，各学科教学团队能力强，教学水平高，在全市职业学校中领先。</w:t>
      </w:r>
    </w:p>
    <w:p w:rsidR="003C27F9" w:rsidRDefault="00E4157A">
      <w:pPr>
        <w:spacing w:line="50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15.</w:t>
      </w:r>
      <w:r>
        <w:rPr>
          <w:rFonts w:ascii="仿宋_GB2312" w:eastAsia="仿宋_GB2312" w:hAnsi="Times New Roman" w:cs="仿宋_GB2312" w:hint="eastAsia"/>
          <w:sz w:val="28"/>
          <w:szCs w:val="28"/>
        </w:rPr>
        <w:t>学校教师专业发展制度健全，重视教师个人发展规划。教师队伍具有良好的继续学习、终身学习的习惯。专业教师注重知识更新和技能提高学习。</w:t>
      </w:r>
    </w:p>
    <w:p w:rsidR="003C27F9" w:rsidRDefault="00E4157A">
      <w:pPr>
        <w:spacing w:line="50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16.</w:t>
      </w:r>
      <w:r>
        <w:rPr>
          <w:rFonts w:ascii="仿宋_GB2312" w:eastAsia="仿宋_GB2312" w:hAnsi="Times New Roman" w:cs="仿宋_GB2312" w:hint="eastAsia"/>
          <w:sz w:val="28"/>
          <w:szCs w:val="28"/>
        </w:rPr>
        <w:t>学校教师结构合理，兼职教师管理到位，专、兼职教师结构互补。</w:t>
      </w:r>
    </w:p>
    <w:p w:rsidR="003C27F9" w:rsidRDefault="00E4157A">
      <w:pPr>
        <w:spacing w:line="500" w:lineRule="exact"/>
        <w:ind w:firstLine="645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黑体" w:hint="eastAsia"/>
          <w:sz w:val="28"/>
          <w:szCs w:val="28"/>
        </w:rPr>
        <w:t>三、办学成效</w:t>
      </w:r>
    </w:p>
    <w:p w:rsidR="003C27F9" w:rsidRDefault="00E4157A">
      <w:pPr>
        <w:spacing w:line="50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（一）办学实绩</w:t>
      </w:r>
    </w:p>
    <w:p w:rsidR="003C27F9" w:rsidRDefault="00E4157A">
      <w:pPr>
        <w:spacing w:line="50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17.</w:t>
      </w:r>
      <w:r>
        <w:rPr>
          <w:rFonts w:ascii="仿宋_GB2312" w:eastAsia="仿宋_GB2312" w:hAnsi="Times New Roman" w:cs="仿宋_GB2312" w:hint="eastAsia"/>
          <w:sz w:val="28"/>
          <w:szCs w:val="28"/>
        </w:rPr>
        <w:t>任现职以来传承学校文化、主持学校改革项目、学校持续发展的情况。</w:t>
      </w:r>
    </w:p>
    <w:p w:rsidR="003C27F9" w:rsidRDefault="00E4157A">
      <w:pPr>
        <w:spacing w:line="50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（二）社会影响</w:t>
      </w:r>
    </w:p>
    <w:p w:rsidR="003C27F9" w:rsidRDefault="00E4157A">
      <w:pPr>
        <w:spacing w:line="500" w:lineRule="exact"/>
        <w:ind w:firstLine="645"/>
        <w:rPr>
          <w:rFonts w:ascii="方正小标宋简体" w:eastAsia="方正小标宋简体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18.</w:t>
      </w:r>
      <w:r>
        <w:rPr>
          <w:rFonts w:ascii="仿宋_GB2312" w:eastAsia="仿宋_GB2312" w:hAnsi="Times New Roman" w:cs="仿宋_GB2312" w:hint="eastAsia"/>
          <w:sz w:val="28"/>
          <w:szCs w:val="28"/>
        </w:rPr>
        <w:t>任现职期间，上级行政部门、教师、学生、家长、同行、社会对学校的评价。</w:t>
      </w:r>
    </w:p>
    <w:p w:rsidR="003C27F9" w:rsidRDefault="00E4157A">
      <w:pPr>
        <w:spacing w:line="52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>
        <w:rPr>
          <w:rFonts w:ascii="方正小标宋简体" w:eastAsia="方正小标宋简体" w:hAnsi="Times New Roman" w:cs="Times New Roman"/>
          <w:sz w:val="28"/>
          <w:szCs w:val="28"/>
        </w:rPr>
        <w:br w:type="page"/>
      </w:r>
      <w:r>
        <w:rPr>
          <w:rFonts w:ascii="方正小标宋简体" w:eastAsia="方正小标宋简体" w:hAnsi="Times New Roman" w:cs="方正小标宋简体" w:hint="eastAsia"/>
          <w:sz w:val="44"/>
          <w:szCs w:val="44"/>
        </w:rPr>
        <w:lastRenderedPageBreak/>
        <w:t>常州市职业学校骨干校长评定标准</w:t>
      </w:r>
    </w:p>
    <w:p w:rsidR="003C27F9" w:rsidRDefault="003C27F9">
      <w:pPr>
        <w:spacing w:line="520" w:lineRule="exact"/>
        <w:rPr>
          <w:rFonts w:hAnsi="Times New Roman" w:cs="Times New Roman"/>
          <w:sz w:val="28"/>
          <w:szCs w:val="28"/>
        </w:rPr>
      </w:pPr>
    </w:p>
    <w:p w:rsidR="003C27F9" w:rsidRDefault="00E4157A">
      <w:pPr>
        <w:spacing w:line="520" w:lineRule="exact"/>
        <w:ind w:firstLine="645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黑体" w:hint="eastAsia"/>
          <w:sz w:val="28"/>
          <w:szCs w:val="28"/>
        </w:rPr>
        <w:t>一、个人修养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（一）思想素质</w:t>
      </w:r>
    </w:p>
    <w:p w:rsidR="003C27F9" w:rsidRDefault="00E4157A">
      <w:pPr>
        <w:spacing w:line="52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1.</w:t>
      </w:r>
      <w:r>
        <w:rPr>
          <w:rFonts w:ascii="仿宋_GB2312" w:eastAsia="仿宋_GB2312" w:hAnsi="Times New Roman" w:cs="仿宋_GB2312" w:hint="eastAsia"/>
          <w:sz w:val="28"/>
          <w:szCs w:val="28"/>
        </w:rPr>
        <w:t>拥护中国共产党的领导，坚信社会主义。热爱职业教育事业，</w:t>
      </w:r>
      <w:r>
        <w:rPr>
          <w:rFonts w:ascii="仿宋_GB2312" w:eastAsia="仿宋_GB2312" w:hAnsi="Times New Roman" w:cs="仿宋_GB2312" w:hint="eastAsia"/>
          <w:sz w:val="28"/>
          <w:szCs w:val="28"/>
        </w:rPr>
        <w:t>坚持为国育才。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（二）道德品质</w:t>
      </w:r>
    </w:p>
    <w:p w:rsidR="003C27F9" w:rsidRDefault="00E4157A">
      <w:pPr>
        <w:spacing w:line="52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2.</w:t>
      </w:r>
      <w:r>
        <w:rPr>
          <w:rFonts w:ascii="仿宋_GB2312" w:eastAsia="仿宋_GB2312" w:hAnsi="Times New Roman" w:cs="仿宋_GB2312" w:hint="eastAsia"/>
          <w:sz w:val="28"/>
          <w:szCs w:val="28"/>
        </w:rPr>
        <w:t>心系教育，积极进取，关爱师生，廉洁奉献，顾全大局。</w:t>
      </w:r>
    </w:p>
    <w:p w:rsidR="003C27F9" w:rsidRDefault="00E4157A">
      <w:pPr>
        <w:spacing w:line="520" w:lineRule="exact"/>
        <w:ind w:firstLine="645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黑体" w:hint="eastAsia"/>
          <w:sz w:val="28"/>
          <w:szCs w:val="28"/>
        </w:rPr>
        <w:t>二、专业素养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（一）办学思想</w:t>
      </w:r>
    </w:p>
    <w:p w:rsidR="003C27F9" w:rsidRDefault="00E4157A">
      <w:pPr>
        <w:spacing w:line="52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3.</w:t>
      </w:r>
      <w:r>
        <w:rPr>
          <w:rFonts w:ascii="仿宋_GB2312" w:eastAsia="仿宋_GB2312" w:hAnsi="Times New Roman" w:cs="仿宋_GB2312" w:hint="eastAsia"/>
          <w:sz w:val="28"/>
          <w:szCs w:val="28"/>
        </w:rPr>
        <w:t>全面贯彻党和国家的教育方针政策，注重学习先进教育理念，并在职业学校办学实践中不断凝练个人的教育思想。</w:t>
      </w:r>
    </w:p>
    <w:p w:rsidR="003C27F9" w:rsidRDefault="00E4157A">
      <w:pPr>
        <w:spacing w:line="52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4.</w:t>
      </w:r>
      <w:r>
        <w:rPr>
          <w:rFonts w:ascii="仿宋_GB2312" w:eastAsia="仿宋_GB2312" w:hAnsi="Times New Roman" w:cs="仿宋_GB2312" w:hint="eastAsia"/>
          <w:sz w:val="28"/>
          <w:szCs w:val="28"/>
        </w:rPr>
        <w:t>注重职业教育研究，在职业教育创新发展、人才培养模式改革等方面有辖市、区级以上成果。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（二）学校管理</w:t>
      </w:r>
    </w:p>
    <w:p w:rsidR="003C27F9" w:rsidRDefault="00E4157A">
      <w:pPr>
        <w:spacing w:line="52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5.</w:t>
      </w:r>
      <w:r>
        <w:rPr>
          <w:rFonts w:ascii="仿宋_GB2312" w:eastAsia="仿宋_GB2312" w:hAnsi="Times New Roman" w:cs="仿宋_GB2312" w:hint="eastAsia"/>
          <w:sz w:val="28"/>
          <w:szCs w:val="28"/>
        </w:rPr>
        <w:t>实施学校发展规划，扎实推进教学诊断与改进工作，在立德树人、学校发展和服务区域经济社会发展中取得成效。</w:t>
      </w:r>
    </w:p>
    <w:p w:rsidR="003C27F9" w:rsidRDefault="00E4157A">
      <w:pPr>
        <w:spacing w:line="52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6.</w:t>
      </w:r>
      <w:r>
        <w:rPr>
          <w:rFonts w:ascii="仿宋_GB2312" w:eastAsia="仿宋_GB2312" w:hAnsi="Times New Roman" w:cs="仿宋_GB2312" w:hint="eastAsia"/>
          <w:sz w:val="28"/>
          <w:szCs w:val="28"/>
        </w:rPr>
        <w:t>坚持依法治校、自主办学、民主管理，推进现代职业学校制度建设。重视学校文化建设，学校制度有效落实，人际关系和谐。</w:t>
      </w:r>
    </w:p>
    <w:p w:rsidR="003C27F9" w:rsidRDefault="00E4157A">
      <w:pPr>
        <w:spacing w:line="52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7.</w:t>
      </w:r>
      <w:r>
        <w:rPr>
          <w:rFonts w:ascii="仿宋_GB2312" w:eastAsia="仿宋_GB2312" w:hAnsi="Times New Roman" w:cs="仿宋_GB2312" w:hint="eastAsia"/>
          <w:sz w:val="28"/>
          <w:szCs w:val="28"/>
        </w:rPr>
        <w:t>师生员工关心学校发展，积极参与民主管理，具有一定凝聚力。学校运转协调，数字化校园运行水平不断提高。</w:t>
      </w:r>
    </w:p>
    <w:p w:rsidR="003C27F9" w:rsidRDefault="00E4157A">
      <w:pPr>
        <w:spacing w:line="52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8.</w:t>
      </w:r>
      <w:r>
        <w:rPr>
          <w:rFonts w:ascii="仿宋_GB2312" w:eastAsia="仿宋_GB2312" w:hAnsi="Times New Roman" w:cs="仿宋_GB2312" w:hint="eastAsia"/>
          <w:sz w:val="28"/>
          <w:szCs w:val="28"/>
        </w:rPr>
        <w:t>落实“一岗双责”责任制，各项安全管理措施到位，建成平安校园。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（三）教育教学</w:t>
      </w:r>
    </w:p>
    <w:p w:rsidR="003C27F9" w:rsidRDefault="00E4157A">
      <w:pPr>
        <w:spacing w:line="52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9.</w:t>
      </w:r>
      <w:r>
        <w:rPr>
          <w:rFonts w:ascii="仿宋_GB2312" w:eastAsia="仿宋_GB2312" w:hAnsi="Times New Roman" w:cs="仿宋_GB2312" w:hint="eastAsia"/>
          <w:sz w:val="28"/>
          <w:szCs w:val="28"/>
        </w:rPr>
        <w:t>积极营造健康向上的育人环境，道德教育、价值观教育、职业道</w:t>
      </w:r>
      <w:r>
        <w:rPr>
          <w:rFonts w:ascii="仿宋_GB2312" w:eastAsia="仿宋_GB2312" w:hAnsi="Times New Roman" w:cs="仿宋_GB2312" w:hint="eastAsia"/>
          <w:sz w:val="28"/>
          <w:szCs w:val="28"/>
        </w:rPr>
        <w:lastRenderedPageBreak/>
        <w:t>德教育具有成效，有良好的校风、教学、学风。</w:t>
      </w:r>
    </w:p>
    <w:p w:rsidR="003C27F9" w:rsidRDefault="00E4157A">
      <w:pPr>
        <w:spacing w:line="52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10.</w:t>
      </w:r>
      <w:r>
        <w:rPr>
          <w:rFonts w:ascii="仿宋_GB2312" w:eastAsia="仿宋_GB2312" w:hAnsi="Times New Roman" w:cs="仿宋_GB2312" w:hint="eastAsia"/>
          <w:sz w:val="28"/>
          <w:szCs w:val="28"/>
        </w:rPr>
        <w:t>学校专业建设适应区域经济社会发展需求，积极推进产教融合、校企合作、国际合作，人才培养得到用人单位欢迎。</w:t>
      </w:r>
    </w:p>
    <w:p w:rsidR="003C27F9" w:rsidRDefault="00E4157A">
      <w:pPr>
        <w:spacing w:line="52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11.</w:t>
      </w:r>
      <w:r>
        <w:rPr>
          <w:rFonts w:ascii="仿宋_GB2312" w:eastAsia="仿宋_GB2312" w:hAnsi="Times New Roman" w:cs="仿宋_GB2312" w:hint="eastAsia"/>
          <w:sz w:val="28"/>
          <w:szCs w:val="28"/>
        </w:rPr>
        <w:t>规范执行人才培养方案，开展课程建设和课程改革，课程模式和教学模式适应技术技能人才培养需要，积极推行信息化教学，重视教学成果总结凝练。</w:t>
      </w:r>
    </w:p>
    <w:p w:rsidR="003C27F9" w:rsidRDefault="00E4157A">
      <w:pPr>
        <w:spacing w:line="52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12.</w:t>
      </w:r>
      <w:r>
        <w:rPr>
          <w:rFonts w:ascii="仿宋_GB2312" w:eastAsia="仿宋_GB2312" w:hAnsi="Times New Roman" w:cs="仿宋_GB2312" w:hint="eastAsia"/>
          <w:sz w:val="28"/>
          <w:szCs w:val="28"/>
        </w:rPr>
        <w:t>学生综合素质良好，技能水平、创新创业能力在市内同类学校中有一定地位。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（四）师资建设</w:t>
      </w:r>
    </w:p>
    <w:p w:rsidR="003C27F9" w:rsidRDefault="00E4157A">
      <w:pPr>
        <w:spacing w:line="52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13.</w:t>
      </w:r>
      <w:r>
        <w:rPr>
          <w:rFonts w:ascii="仿宋_GB2312" w:eastAsia="仿宋_GB2312" w:hAnsi="Times New Roman" w:cs="仿宋_GB2312" w:hint="eastAsia"/>
          <w:sz w:val="28"/>
          <w:szCs w:val="28"/>
        </w:rPr>
        <w:t>教师队伍思想道德和综合素质好，爱岗敬业，责任心强。</w:t>
      </w:r>
    </w:p>
    <w:p w:rsidR="003C27F9" w:rsidRDefault="00E4157A">
      <w:pPr>
        <w:spacing w:line="52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14.</w:t>
      </w:r>
      <w:r>
        <w:rPr>
          <w:rFonts w:ascii="仿宋_GB2312" w:eastAsia="仿宋_GB2312" w:hAnsi="Times New Roman" w:cs="仿宋_GB2312" w:hint="eastAsia"/>
          <w:sz w:val="28"/>
          <w:szCs w:val="28"/>
        </w:rPr>
        <w:t>注重“双师型”教师队伍建设，各学科教学团队能力水平不断提高。</w:t>
      </w:r>
    </w:p>
    <w:p w:rsidR="003C27F9" w:rsidRDefault="00E4157A">
      <w:pPr>
        <w:spacing w:line="52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15.</w:t>
      </w:r>
      <w:r>
        <w:rPr>
          <w:rFonts w:ascii="仿宋_GB2312" w:eastAsia="仿宋_GB2312" w:hAnsi="Times New Roman" w:cs="仿宋_GB2312" w:hint="eastAsia"/>
          <w:sz w:val="28"/>
          <w:szCs w:val="28"/>
        </w:rPr>
        <w:t>落实学校教师专业发展制度。教师队伍重视继续学习、终身学习。专业教师注重知识更新和技能提高学习。</w:t>
      </w:r>
    </w:p>
    <w:p w:rsidR="003C27F9" w:rsidRDefault="00E4157A">
      <w:pPr>
        <w:spacing w:line="52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16.</w:t>
      </w:r>
      <w:r>
        <w:rPr>
          <w:rFonts w:ascii="仿宋_GB2312" w:eastAsia="仿宋_GB2312" w:hAnsi="Times New Roman" w:cs="仿宋_GB2312" w:hint="eastAsia"/>
          <w:sz w:val="28"/>
          <w:szCs w:val="28"/>
        </w:rPr>
        <w:t>学校教师结构合理，兼职教师管理到位。</w:t>
      </w:r>
    </w:p>
    <w:p w:rsidR="003C27F9" w:rsidRDefault="00E4157A">
      <w:pPr>
        <w:spacing w:line="520" w:lineRule="exact"/>
        <w:ind w:firstLine="645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黑体" w:hint="eastAsia"/>
          <w:sz w:val="28"/>
          <w:szCs w:val="28"/>
        </w:rPr>
        <w:t>三、办学</w:t>
      </w:r>
      <w:r>
        <w:rPr>
          <w:rFonts w:ascii="黑体" w:eastAsia="黑体" w:hAnsi="Times New Roman" w:cs="黑体" w:hint="eastAsia"/>
          <w:sz w:val="28"/>
          <w:szCs w:val="28"/>
        </w:rPr>
        <w:t>成效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（一）办学实绩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（一）办学实绩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17.</w:t>
      </w:r>
      <w:r>
        <w:rPr>
          <w:rFonts w:ascii="仿宋_GB2312" w:eastAsia="仿宋_GB2312" w:hAnsi="Times New Roman" w:cs="仿宋_GB2312" w:hint="eastAsia"/>
          <w:sz w:val="28"/>
          <w:szCs w:val="28"/>
        </w:rPr>
        <w:t>任现职以来传承学校文化、主持学校改革项目、学校持续发展的情况。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（二）社会影响</w:t>
      </w:r>
    </w:p>
    <w:p w:rsidR="003C27F9" w:rsidRDefault="00E4157A">
      <w:pPr>
        <w:spacing w:line="520" w:lineRule="exact"/>
        <w:ind w:firstLine="64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18.</w:t>
      </w:r>
      <w:r>
        <w:rPr>
          <w:rFonts w:ascii="仿宋_GB2312" w:eastAsia="仿宋_GB2312" w:hAnsi="Times New Roman" w:cs="仿宋_GB2312" w:hint="eastAsia"/>
          <w:sz w:val="28"/>
          <w:szCs w:val="28"/>
        </w:rPr>
        <w:t>任现职期间，上级行政部门、教师、学生、家长、同行、社会对学校的评价。</w:t>
      </w:r>
    </w:p>
    <w:p w:rsidR="003C27F9" w:rsidRDefault="003C27F9">
      <w:pPr>
        <w:snapToGrid w:val="0"/>
        <w:spacing w:line="600" w:lineRule="exact"/>
        <w:ind w:right="1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</w:p>
    <w:p w:rsidR="003C27F9" w:rsidRDefault="00E4157A">
      <w:pPr>
        <w:snapToGrid w:val="0"/>
        <w:spacing w:line="600" w:lineRule="exact"/>
        <w:ind w:right="1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>
        <w:rPr>
          <w:rFonts w:ascii="方正小标宋简体" w:eastAsia="方正小标宋简体" w:hAnsi="Times New Roman" w:cs="Times New Roman"/>
          <w:sz w:val="44"/>
          <w:szCs w:val="44"/>
        </w:rPr>
        <w:br w:type="page"/>
      </w:r>
      <w:r>
        <w:rPr>
          <w:rFonts w:ascii="方正小标宋简体" w:eastAsia="方正小标宋简体" w:hAnsi="Times New Roman" w:cs="方正小标宋简体" w:hint="eastAsia"/>
          <w:sz w:val="44"/>
          <w:szCs w:val="44"/>
        </w:rPr>
        <w:lastRenderedPageBreak/>
        <w:t>常州市幼儿园特级园长评定标准</w:t>
      </w:r>
    </w:p>
    <w:p w:rsidR="003C27F9" w:rsidRDefault="003C27F9">
      <w:pPr>
        <w:spacing w:line="520" w:lineRule="exact"/>
        <w:ind w:firstLineChars="200" w:firstLine="560"/>
        <w:rPr>
          <w:rFonts w:ascii="仿宋_GB2312" w:hAnsi="Times New Roman" w:cs="Times New Roman"/>
          <w:sz w:val="28"/>
          <w:szCs w:val="28"/>
        </w:rPr>
      </w:pPr>
    </w:p>
    <w:p w:rsidR="003C27F9" w:rsidRDefault="00E4157A">
      <w:pPr>
        <w:spacing w:line="520" w:lineRule="exact"/>
        <w:ind w:firstLineChars="200" w:firstLine="560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黑体" w:hint="eastAsia"/>
          <w:sz w:val="28"/>
          <w:szCs w:val="28"/>
        </w:rPr>
        <w:t>一、个人修养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（一）思想素质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1.</w:t>
      </w:r>
      <w:r>
        <w:rPr>
          <w:rFonts w:ascii="仿宋_GB2312" w:eastAsia="仿宋_GB2312" w:hAnsi="Times New Roman" w:cs="仿宋_GB2312" w:hint="eastAsia"/>
          <w:sz w:val="28"/>
          <w:szCs w:val="28"/>
        </w:rPr>
        <w:t>拥护中国共产党的领导，坚信社会主义。热爱教育事业，坚持为国育才。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（二）道德品质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2.</w:t>
      </w:r>
      <w:r>
        <w:rPr>
          <w:rFonts w:ascii="仿宋_GB2312" w:eastAsia="仿宋_GB2312" w:hAnsi="Times New Roman" w:cs="仿宋_GB2312" w:hint="eastAsia"/>
          <w:sz w:val="28"/>
          <w:szCs w:val="28"/>
        </w:rPr>
        <w:t>有强烈的责任心与使命感，顾全大局，善于沟通，廉洁自律，以身垂范，是职业楷模。</w:t>
      </w:r>
    </w:p>
    <w:p w:rsidR="003C27F9" w:rsidRDefault="00E4157A">
      <w:pPr>
        <w:spacing w:line="520" w:lineRule="exact"/>
        <w:ind w:firstLineChars="200" w:firstLine="560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黑体" w:hint="eastAsia"/>
          <w:sz w:val="28"/>
          <w:szCs w:val="28"/>
        </w:rPr>
        <w:t>二、专业素养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（一）办学思想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3.</w:t>
      </w:r>
      <w:r>
        <w:rPr>
          <w:rFonts w:ascii="仿宋_GB2312" w:eastAsia="仿宋_GB2312" w:hAnsi="Times New Roman" w:cs="仿宋_GB2312" w:hint="eastAsia"/>
          <w:sz w:val="28"/>
          <w:szCs w:val="28"/>
        </w:rPr>
        <w:t>在全面贯彻党的教育方针，在有效推进学前教育科学发展方面形成了个人思想与经验，能对其他园长产生引领作用。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4.</w:t>
      </w:r>
      <w:r>
        <w:rPr>
          <w:rFonts w:ascii="仿宋_GB2312" w:eastAsia="仿宋_GB2312" w:hAnsi="Times New Roman" w:cs="仿宋_GB2312" w:hint="eastAsia"/>
          <w:sz w:val="28"/>
          <w:szCs w:val="28"/>
        </w:rPr>
        <w:t>在现代学前教育研究与探索项目中，改革创新，推动幼儿园发展方面有省级及以上成果。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（二）学校管理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5.</w:t>
      </w:r>
      <w:r>
        <w:rPr>
          <w:rFonts w:ascii="仿宋_GB2312" w:eastAsia="仿宋_GB2312" w:hAnsi="Times New Roman" w:cs="仿宋_GB2312" w:hint="eastAsia"/>
          <w:sz w:val="28"/>
          <w:szCs w:val="28"/>
        </w:rPr>
        <w:t>坚持运用幼儿园主动发展规划，把握幼儿园发展战略机遇，保持幼儿园高位持续发展，成效明显。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6.</w:t>
      </w:r>
      <w:r>
        <w:rPr>
          <w:rFonts w:ascii="仿宋_GB2312" w:eastAsia="仿宋_GB2312" w:hAnsi="Times New Roman" w:cs="仿宋_GB2312" w:hint="eastAsia"/>
          <w:sz w:val="28"/>
          <w:szCs w:val="28"/>
        </w:rPr>
        <w:t>坚持依法治园，制度创新，优化园务管理方面有想法有经验；人人关心学校发展，教职工积极主动参与民主管理，政通人和，具有示范、辐射能力。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7.</w:t>
      </w:r>
      <w:r>
        <w:rPr>
          <w:rFonts w:ascii="仿宋_GB2312" w:eastAsia="仿宋_GB2312" w:hAnsi="Times New Roman" w:cs="仿宋_GB2312" w:hint="eastAsia"/>
          <w:sz w:val="28"/>
          <w:szCs w:val="28"/>
        </w:rPr>
        <w:t>注重幼儿园与家庭的联系，建立完善幼儿园对外合作交流机制，形成幼儿园、家庭、社</w:t>
      </w:r>
      <w:r>
        <w:rPr>
          <w:rFonts w:ascii="仿宋_GB2312" w:eastAsia="仿宋_GB2312" w:hAnsi="Times New Roman" w:cs="仿宋_GB2312" w:hint="eastAsia"/>
          <w:sz w:val="28"/>
          <w:szCs w:val="28"/>
        </w:rPr>
        <w:t>区一体化教育大格局，有辐射能力。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8.</w:t>
      </w:r>
      <w:r>
        <w:rPr>
          <w:rFonts w:ascii="仿宋_GB2312" w:eastAsia="仿宋_GB2312" w:hAnsi="Times New Roman" w:cs="仿宋_GB2312" w:hint="eastAsia"/>
          <w:sz w:val="28"/>
          <w:szCs w:val="28"/>
        </w:rPr>
        <w:t>注重安全防范，幼儿园在卫生保健、安全保卫、财务资产管理等方面形成了有效模式，能向外展示和输出。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lastRenderedPageBreak/>
        <w:t>（三）教育教学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9.</w:t>
      </w:r>
      <w:r>
        <w:rPr>
          <w:rFonts w:ascii="仿宋_GB2312" w:eastAsia="仿宋_GB2312" w:hAnsi="Times New Roman" w:cs="仿宋_GB2312" w:hint="eastAsia"/>
          <w:sz w:val="28"/>
          <w:szCs w:val="28"/>
        </w:rPr>
        <w:t>文化育人，各项保教工作有成效有特色，以良好的园风、教风、学风，陶冶幼儿情操，启迪幼儿智慧。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10.</w:t>
      </w:r>
      <w:r>
        <w:rPr>
          <w:rFonts w:ascii="仿宋_GB2312" w:eastAsia="仿宋_GB2312" w:hAnsi="Times New Roman" w:cs="仿宋_GB2312" w:hint="eastAsia"/>
          <w:sz w:val="28"/>
          <w:szCs w:val="28"/>
        </w:rPr>
        <w:t>创造性地开展幼儿园常规课程，园本课程丰富多元，极大地满足幼儿需求。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11.</w:t>
      </w:r>
      <w:r>
        <w:rPr>
          <w:rFonts w:ascii="仿宋_GB2312" w:eastAsia="仿宋_GB2312" w:hAnsi="Times New Roman" w:cs="仿宋_GB2312" w:hint="eastAsia"/>
          <w:sz w:val="28"/>
          <w:szCs w:val="28"/>
        </w:rPr>
        <w:t>幼儿园一日活动的组织注重体现先进理念，教育质量优异，具有同行示范性。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12.</w:t>
      </w:r>
      <w:r>
        <w:rPr>
          <w:rFonts w:ascii="仿宋_GB2312" w:eastAsia="仿宋_GB2312" w:hAnsi="Times New Roman" w:cs="仿宋_GB2312" w:hint="eastAsia"/>
          <w:sz w:val="28"/>
          <w:szCs w:val="28"/>
        </w:rPr>
        <w:t>全面防止克服“小学化”倾向，珍视幼儿游戏活动的独特价值，高质量的游戏活动成为幼儿园教学常态，幼儿全面发展处于同</w:t>
      </w:r>
      <w:r>
        <w:rPr>
          <w:rFonts w:ascii="仿宋_GB2312" w:eastAsia="仿宋_GB2312" w:hAnsi="Times New Roman" w:cs="仿宋_GB2312" w:hint="eastAsia"/>
          <w:sz w:val="28"/>
          <w:szCs w:val="28"/>
        </w:rPr>
        <w:t>类园前列。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（四）师资建设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13.</w:t>
      </w:r>
      <w:r>
        <w:rPr>
          <w:rFonts w:ascii="仿宋_GB2312" w:eastAsia="仿宋_GB2312" w:hAnsi="Times New Roman" w:cs="仿宋_GB2312" w:hint="eastAsia"/>
          <w:sz w:val="28"/>
          <w:szCs w:val="28"/>
        </w:rPr>
        <w:t>教师队伍结构合理，力量均衡，能保障各方面教育教学质量。教师业务水平高，团队合作精神明显，具有很强的示范引领能力。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14.</w:t>
      </w:r>
      <w:r>
        <w:rPr>
          <w:rFonts w:ascii="仿宋_GB2312" w:eastAsia="仿宋_GB2312" w:hAnsi="Times New Roman" w:cs="仿宋_GB2312" w:hint="eastAsia"/>
          <w:sz w:val="28"/>
          <w:szCs w:val="28"/>
        </w:rPr>
        <w:t>教师敬业乐业，对幼儿园有自豪感，工作有成就感。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15.</w:t>
      </w:r>
      <w:r>
        <w:rPr>
          <w:rFonts w:ascii="仿宋_GB2312" w:eastAsia="仿宋_GB2312" w:hAnsi="Times New Roman" w:cs="仿宋_GB2312" w:hint="eastAsia"/>
          <w:sz w:val="28"/>
          <w:szCs w:val="28"/>
        </w:rPr>
        <w:t>专业发展已成为全园教师的自觉行为，教师群体具有明显的学习型组织特征。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16.</w:t>
      </w:r>
      <w:r>
        <w:rPr>
          <w:rFonts w:ascii="仿宋_GB2312" w:eastAsia="仿宋_GB2312" w:hAnsi="Times New Roman" w:cs="仿宋_GB2312" w:hint="eastAsia"/>
          <w:sz w:val="28"/>
          <w:szCs w:val="28"/>
        </w:rPr>
        <w:t>形成有效的园本研修体制机制，教师专业水平持续提升。园本研修具有示范引领价值，可以向外辐射。</w:t>
      </w:r>
    </w:p>
    <w:p w:rsidR="003C27F9" w:rsidRDefault="00E4157A">
      <w:pPr>
        <w:spacing w:line="520" w:lineRule="exact"/>
        <w:ind w:firstLineChars="200" w:firstLine="560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黑体" w:hint="eastAsia"/>
          <w:sz w:val="28"/>
          <w:szCs w:val="28"/>
        </w:rPr>
        <w:t>三、办学成效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（一）办学实绩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17.</w:t>
      </w:r>
      <w:r>
        <w:rPr>
          <w:rFonts w:ascii="仿宋_GB2312" w:eastAsia="仿宋_GB2312" w:hAnsi="Times New Roman" w:cs="仿宋_GB2312" w:hint="eastAsia"/>
          <w:sz w:val="28"/>
          <w:szCs w:val="28"/>
        </w:rPr>
        <w:t>任现职以来传承幼儿园文化、主持幼儿园改革项目、幼儿园持续发展的情况。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（二）社会影响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18.</w:t>
      </w:r>
      <w:r>
        <w:rPr>
          <w:rFonts w:ascii="仿宋_GB2312" w:eastAsia="仿宋_GB2312" w:hAnsi="Times New Roman" w:cs="仿宋_GB2312" w:hint="eastAsia"/>
          <w:sz w:val="28"/>
          <w:szCs w:val="28"/>
        </w:rPr>
        <w:t>任现职期间，上级行政部门、教师、学生、家长、同行、社会对幼儿园的评价。</w:t>
      </w:r>
    </w:p>
    <w:p w:rsidR="003C27F9" w:rsidRDefault="00E4157A">
      <w:pPr>
        <w:snapToGrid w:val="0"/>
        <w:spacing w:line="600" w:lineRule="exact"/>
        <w:ind w:right="1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>
        <w:rPr>
          <w:rFonts w:ascii="方正小标宋简体" w:eastAsia="方正小标宋简体" w:hAnsi="Times New Roman" w:cs="Times New Roman"/>
          <w:sz w:val="44"/>
          <w:szCs w:val="44"/>
        </w:rPr>
        <w:br w:type="page"/>
      </w:r>
      <w:r>
        <w:rPr>
          <w:rFonts w:ascii="方正小标宋简体" w:eastAsia="方正小标宋简体" w:hAnsi="Times New Roman" w:cs="方正小标宋简体" w:hint="eastAsia"/>
          <w:sz w:val="44"/>
          <w:szCs w:val="44"/>
        </w:rPr>
        <w:lastRenderedPageBreak/>
        <w:t>常州市幼儿园高级园长评定标准</w:t>
      </w:r>
    </w:p>
    <w:p w:rsidR="003C27F9" w:rsidRDefault="003C27F9">
      <w:pPr>
        <w:spacing w:line="520" w:lineRule="exact"/>
        <w:ind w:firstLineChars="200" w:firstLine="560"/>
        <w:rPr>
          <w:rFonts w:ascii="黑体" w:eastAsia="黑体" w:hAnsi="Times New Roman" w:cs="Times New Roman"/>
          <w:sz w:val="28"/>
          <w:szCs w:val="28"/>
        </w:rPr>
      </w:pPr>
    </w:p>
    <w:p w:rsidR="003C27F9" w:rsidRDefault="00E4157A">
      <w:pPr>
        <w:spacing w:line="520" w:lineRule="exact"/>
        <w:ind w:firstLineChars="200" w:firstLine="560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黑体" w:hint="eastAsia"/>
          <w:sz w:val="28"/>
          <w:szCs w:val="28"/>
        </w:rPr>
        <w:t>一、个人修养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（一）思想素质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1.</w:t>
      </w:r>
      <w:r>
        <w:rPr>
          <w:rFonts w:ascii="仿宋_GB2312" w:eastAsia="仿宋_GB2312" w:hAnsi="Times New Roman" w:cs="仿宋_GB2312" w:hint="eastAsia"/>
          <w:sz w:val="28"/>
          <w:szCs w:val="28"/>
        </w:rPr>
        <w:t>拥护中国共产党的领导，坚信社会主义。热爱教育事业，坚持为国育才。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（二）道德品质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2.</w:t>
      </w:r>
      <w:r>
        <w:rPr>
          <w:rFonts w:ascii="仿宋_GB2312" w:eastAsia="仿宋_GB2312" w:hAnsi="Times New Roman" w:cs="仿宋_GB2312" w:hint="eastAsia"/>
          <w:sz w:val="28"/>
          <w:szCs w:val="28"/>
        </w:rPr>
        <w:t>有强烈的责任心与使命感，顾全大局，善于沟通，廉洁自律，以身垂范。</w:t>
      </w:r>
    </w:p>
    <w:p w:rsidR="003C27F9" w:rsidRDefault="00E4157A">
      <w:pPr>
        <w:spacing w:line="520" w:lineRule="exact"/>
        <w:ind w:firstLineChars="200" w:firstLine="560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黑体" w:hint="eastAsia"/>
          <w:sz w:val="28"/>
          <w:szCs w:val="28"/>
        </w:rPr>
        <w:t>二、专业素养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（一）办学思想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3.</w:t>
      </w:r>
      <w:r>
        <w:rPr>
          <w:rFonts w:ascii="仿宋_GB2312" w:eastAsia="仿宋_GB2312" w:hAnsi="Times New Roman" w:cs="仿宋_GB2312" w:hint="eastAsia"/>
          <w:sz w:val="28"/>
          <w:szCs w:val="28"/>
        </w:rPr>
        <w:t>在全面贯彻党的教育方针，有效推进学前教育科学发展方面形成了个人思想与经验。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4.</w:t>
      </w:r>
      <w:r>
        <w:rPr>
          <w:rFonts w:ascii="仿宋_GB2312" w:eastAsia="仿宋_GB2312" w:hAnsi="Times New Roman" w:cs="仿宋_GB2312" w:hint="eastAsia"/>
          <w:sz w:val="28"/>
          <w:szCs w:val="28"/>
        </w:rPr>
        <w:t>在现代学前教育研究与探索项目中，改革创新，推动幼儿园发展方面有市级及以上成果。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（二）学校管理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5.</w:t>
      </w:r>
      <w:r>
        <w:rPr>
          <w:rFonts w:ascii="仿宋_GB2312" w:eastAsia="仿宋_GB2312" w:hAnsi="Times New Roman" w:cs="仿宋_GB2312" w:hint="eastAsia"/>
          <w:sz w:val="28"/>
          <w:szCs w:val="28"/>
        </w:rPr>
        <w:t>把握幼儿园发展战略机遇，有效制定幼儿园发展规划，幼儿园朝着规划愿景与目标发展，成效明显。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6.</w:t>
      </w:r>
      <w:r>
        <w:rPr>
          <w:rFonts w:ascii="仿宋_GB2312" w:eastAsia="仿宋_GB2312" w:hAnsi="Times New Roman" w:cs="仿宋_GB2312" w:hint="eastAsia"/>
          <w:sz w:val="28"/>
          <w:szCs w:val="28"/>
        </w:rPr>
        <w:t>坚持依法治园，制度创新，健全和完善幼儿园规章制度；教职工关心幼儿园发展，积极主动参与民主管理，关系和谐，有较强的凝聚力。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7.</w:t>
      </w:r>
      <w:r>
        <w:rPr>
          <w:rFonts w:ascii="仿宋_GB2312" w:eastAsia="仿宋_GB2312" w:hAnsi="Times New Roman" w:cs="仿宋_GB2312" w:hint="eastAsia"/>
          <w:sz w:val="28"/>
          <w:szCs w:val="28"/>
        </w:rPr>
        <w:t>充分认识幼儿园与家庭的联系，建立幼儿园对外合作交流机制，形成幼儿园、家庭、社区一体化教育格局。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8.</w:t>
      </w:r>
      <w:r>
        <w:rPr>
          <w:rFonts w:ascii="仿宋_GB2312" w:eastAsia="仿宋_GB2312" w:hAnsi="Times New Roman" w:cs="仿宋_GB2312" w:hint="eastAsia"/>
          <w:sz w:val="28"/>
          <w:szCs w:val="28"/>
        </w:rPr>
        <w:t>注重安全防范，幼儿园在卫生保健、安全保卫、财务资产管理等安全保障方面形成了有效模式和成功经验。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（三）教育教学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lastRenderedPageBreak/>
        <w:t>9.</w:t>
      </w:r>
      <w:r>
        <w:rPr>
          <w:rFonts w:ascii="仿宋_GB2312" w:eastAsia="仿宋_GB2312" w:hAnsi="Times New Roman" w:cs="仿宋_GB2312" w:hint="eastAsia"/>
          <w:sz w:val="28"/>
          <w:szCs w:val="28"/>
        </w:rPr>
        <w:t>幼儿园有良好的育人环境，保教工作富有成效和特色，有良好的园风、教风、学风。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10.</w:t>
      </w:r>
      <w:r>
        <w:rPr>
          <w:rFonts w:ascii="仿宋_GB2312" w:eastAsia="仿宋_GB2312" w:hAnsi="Times New Roman" w:cs="仿宋_GB2312" w:hint="eastAsia"/>
          <w:sz w:val="28"/>
          <w:szCs w:val="28"/>
        </w:rPr>
        <w:t>认真有效开展幼儿园常规课程，积极开发园本课程，满足幼儿多元需求。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11.</w:t>
      </w:r>
      <w:r>
        <w:rPr>
          <w:rFonts w:ascii="仿宋_GB2312" w:eastAsia="仿宋_GB2312" w:hAnsi="Times New Roman" w:cs="仿宋_GB2312" w:hint="eastAsia"/>
          <w:sz w:val="28"/>
          <w:szCs w:val="28"/>
        </w:rPr>
        <w:t>幼儿园一日活动的教学常规管理到位，能体现先进的教育理念，教育质量在原有基础上明显提高并处于同类园前列。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12.</w:t>
      </w:r>
      <w:r>
        <w:rPr>
          <w:rFonts w:ascii="仿宋_GB2312" w:eastAsia="仿宋_GB2312" w:hAnsi="Times New Roman" w:cs="仿宋_GB2312" w:hint="eastAsia"/>
          <w:sz w:val="28"/>
          <w:szCs w:val="28"/>
        </w:rPr>
        <w:t>全面防止克服“小学化”倾向，充分认识幼儿游戏活动的独特价值，在高质量的游戏活动方面形成经验，幼儿全面发展。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（四）师资建设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13.</w:t>
      </w:r>
      <w:r>
        <w:rPr>
          <w:rFonts w:ascii="仿宋_GB2312" w:eastAsia="仿宋_GB2312" w:hAnsi="Times New Roman" w:cs="仿宋_GB2312" w:hint="eastAsia"/>
          <w:sz w:val="28"/>
          <w:szCs w:val="28"/>
        </w:rPr>
        <w:t>教师队伍结构合理，力量均衡，能保障各方面教育教学质量。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14.</w:t>
      </w:r>
      <w:r>
        <w:rPr>
          <w:rFonts w:ascii="仿宋_GB2312" w:eastAsia="仿宋_GB2312" w:hAnsi="Times New Roman" w:cs="仿宋_GB2312" w:hint="eastAsia"/>
          <w:sz w:val="28"/>
          <w:szCs w:val="28"/>
        </w:rPr>
        <w:t>教师敬业爱生，对幼儿园有自豪感，工作有进取心。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15.</w:t>
      </w:r>
      <w:r>
        <w:rPr>
          <w:rFonts w:ascii="仿宋_GB2312" w:eastAsia="仿宋_GB2312" w:hAnsi="Times New Roman" w:cs="仿宋_GB2312" w:hint="eastAsia"/>
          <w:sz w:val="28"/>
          <w:szCs w:val="28"/>
        </w:rPr>
        <w:t>尊重教师专业发展自主权，注重教师个人专业发展规划的落实，积极创设教师交流和展示</w:t>
      </w:r>
      <w:r>
        <w:rPr>
          <w:rFonts w:ascii="仿宋_GB2312" w:eastAsia="仿宋_GB2312" w:hAnsi="Times New Roman" w:cs="仿宋_GB2312" w:hint="eastAsia"/>
          <w:sz w:val="28"/>
          <w:szCs w:val="28"/>
        </w:rPr>
        <w:t>的机会。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16.</w:t>
      </w:r>
      <w:r>
        <w:rPr>
          <w:rFonts w:ascii="仿宋_GB2312" w:eastAsia="仿宋_GB2312" w:hAnsi="Times New Roman" w:cs="仿宋_GB2312" w:hint="eastAsia"/>
          <w:sz w:val="28"/>
          <w:szCs w:val="28"/>
        </w:rPr>
        <w:t>形成有效的园本研修体制机制，教师专业水平持续提升，在同类幼儿园中处于领先地位。</w:t>
      </w:r>
    </w:p>
    <w:p w:rsidR="003C27F9" w:rsidRDefault="00E4157A">
      <w:pPr>
        <w:spacing w:line="520" w:lineRule="exact"/>
        <w:ind w:firstLineChars="200" w:firstLine="560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黑体" w:hint="eastAsia"/>
          <w:sz w:val="28"/>
          <w:szCs w:val="28"/>
        </w:rPr>
        <w:t>三、办学成效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（一）办学实绩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17.</w:t>
      </w:r>
      <w:r>
        <w:rPr>
          <w:rFonts w:ascii="仿宋_GB2312" w:eastAsia="仿宋_GB2312" w:hAnsi="Times New Roman" w:cs="仿宋_GB2312" w:hint="eastAsia"/>
          <w:sz w:val="28"/>
          <w:szCs w:val="28"/>
        </w:rPr>
        <w:t>任现职以来传承幼儿园文化、主持幼儿园改革项目、幼儿园持续发展的情况。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（二）社会影响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18.</w:t>
      </w:r>
      <w:r>
        <w:rPr>
          <w:rFonts w:ascii="仿宋_GB2312" w:eastAsia="仿宋_GB2312" w:hAnsi="Times New Roman" w:cs="仿宋_GB2312" w:hint="eastAsia"/>
          <w:sz w:val="28"/>
          <w:szCs w:val="28"/>
        </w:rPr>
        <w:t>任现职期间，上级行政部门、教师、学生、家长、同行、社会对幼儿园的评价。</w:t>
      </w:r>
    </w:p>
    <w:p w:rsidR="003C27F9" w:rsidRDefault="003C27F9">
      <w:pPr>
        <w:snapToGrid w:val="0"/>
        <w:spacing w:line="520" w:lineRule="exact"/>
        <w:ind w:right="1"/>
        <w:jc w:val="center"/>
        <w:rPr>
          <w:rFonts w:ascii="楷体_GB2312" w:eastAsia="楷体_GB2312" w:hAnsi="Times New Roman" w:cs="Times New Roman"/>
          <w:b/>
          <w:bCs/>
          <w:sz w:val="28"/>
          <w:szCs w:val="28"/>
        </w:rPr>
      </w:pPr>
    </w:p>
    <w:p w:rsidR="003C27F9" w:rsidRDefault="00E4157A">
      <w:pPr>
        <w:snapToGrid w:val="0"/>
        <w:spacing w:line="520" w:lineRule="exact"/>
        <w:ind w:right="1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>
        <w:rPr>
          <w:rFonts w:ascii="楷体_GB2312" w:eastAsia="楷体_GB2312" w:hAnsi="Times New Roman" w:cs="Times New Roman"/>
          <w:b/>
          <w:bCs/>
          <w:sz w:val="28"/>
          <w:szCs w:val="28"/>
        </w:rPr>
        <w:br w:type="page"/>
      </w:r>
      <w:r>
        <w:rPr>
          <w:rFonts w:ascii="方正小标宋简体" w:eastAsia="方正小标宋简体" w:hAnsi="Times New Roman" w:cs="方正小标宋简体" w:hint="eastAsia"/>
          <w:sz w:val="44"/>
          <w:szCs w:val="44"/>
        </w:rPr>
        <w:lastRenderedPageBreak/>
        <w:t>常州市幼儿园骨干园长评定标准</w:t>
      </w:r>
    </w:p>
    <w:p w:rsidR="003C27F9" w:rsidRDefault="003C27F9">
      <w:pPr>
        <w:spacing w:line="520" w:lineRule="exact"/>
        <w:ind w:firstLineChars="200" w:firstLine="560"/>
        <w:rPr>
          <w:rFonts w:ascii="仿宋_GB2312" w:hAnsi="Times New Roman" w:cs="Times New Roman"/>
          <w:sz w:val="28"/>
          <w:szCs w:val="28"/>
        </w:rPr>
      </w:pPr>
    </w:p>
    <w:p w:rsidR="003C27F9" w:rsidRDefault="00E4157A">
      <w:pPr>
        <w:spacing w:line="520" w:lineRule="exact"/>
        <w:ind w:firstLineChars="200" w:firstLine="560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黑体" w:hint="eastAsia"/>
          <w:sz w:val="28"/>
          <w:szCs w:val="28"/>
        </w:rPr>
        <w:t>一、个人修养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（一）思想素质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1.</w:t>
      </w:r>
      <w:r>
        <w:rPr>
          <w:rFonts w:ascii="仿宋_GB2312" w:eastAsia="仿宋_GB2312" w:hAnsi="Times New Roman" w:cs="仿宋_GB2312" w:hint="eastAsia"/>
          <w:sz w:val="28"/>
          <w:szCs w:val="28"/>
        </w:rPr>
        <w:t>拥护中国共产党的领导，坚信社会主义。热爱教育事业，坚持为国育才。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（二）道德品质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2.</w:t>
      </w:r>
      <w:r>
        <w:rPr>
          <w:rFonts w:ascii="仿宋_GB2312" w:eastAsia="仿宋_GB2312" w:hAnsi="Times New Roman" w:cs="仿宋_GB2312" w:hint="eastAsia"/>
          <w:sz w:val="28"/>
          <w:szCs w:val="28"/>
        </w:rPr>
        <w:t>有强烈的责任心与进取心，爱岗敬业，顾全大局，善于沟通，廉洁自律。</w:t>
      </w:r>
    </w:p>
    <w:p w:rsidR="003C27F9" w:rsidRDefault="00E4157A">
      <w:pPr>
        <w:spacing w:line="520" w:lineRule="exact"/>
        <w:ind w:firstLineChars="200" w:firstLine="560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黑体" w:hint="eastAsia"/>
          <w:sz w:val="28"/>
          <w:szCs w:val="28"/>
        </w:rPr>
        <w:t>二、专业素养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（一）办学思想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3.</w:t>
      </w:r>
      <w:r>
        <w:rPr>
          <w:rFonts w:ascii="仿宋_GB2312" w:eastAsia="仿宋_GB2312" w:hAnsi="Times New Roman" w:cs="仿宋_GB2312" w:hint="eastAsia"/>
          <w:sz w:val="28"/>
          <w:szCs w:val="28"/>
        </w:rPr>
        <w:t>积极学习先进的办学思想，全面贯彻党的教育方针，积极推进学前教育科学发展。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4.</w:t>
      </w:r>
      <w:r>
        <w:rPr>
          <w:rFonts w:ascii="仿宋_GB2312" w:eastAsia="仿宋_GB2312" w:hAnsi="Times New Roman" w:cs="仿宋_GB2312" w:hint="eastAsia"/>
          <w:sz w:val="28"/>
          <w:szCs w:val="28"/>
        </w:rPr>
        <w:t>在现代学前教育研究与探索项目中，改革创新，推动幼儿园发展方面有辖市、区级以上成果。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（二）学校管理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5.</w:t>
      </w:r>
      <w:r>
        <w:rPr>
          <w:rFonts w:ascii="仿宋_GB2312" w:eastAsia="仿宋_GB2312" w:hAnsi="Times New Roman" w:cs="仿宋_GB2312" w:hint="eastAsia"/>
          <w:sz w:val="28"/>
          <w:szCs w:val="28"/>
        </w:rPr>
        <w:t>关注幼儿园主动发展的规划性，有效制定并落实幼儿园发展规划，幼儿园发展成效良好。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6.</w:t>
      </w:r>
      <w:r>
        <w:rPr>
          <w:rFonts w:ascii="仿宋_GB2312" w:eastAsia="仿宋_GB2312" w:hAnsi="Times New Roman" w:cs="仿宋_GB2312" w:hint="eastAsia"/>
          <w:sz w:val="28"/>
          <w:szCs w:val="28"/>
        </w:rPr>
        <w:t>健全和完善幼儿园规章制度，有落实规章制度的有效措施；教职工关心幼儿园发展，积极参与民主管理，运转协调，具有良好的人际关系。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7.</w:t>
      </w:r>
      <w:r>
        <w:rPr>
          <w:rFonts w:ascii="仿宋_GB2312" w:eastAsia="仿宋_GB2312" w:hAnsi="Times New Roman" w:cs="仿宋_GB2312" w:hint="eastAsia"/>
          <w:sz w:val="28"/>
          <w:szCs w:val="28"/>
        </w:rPr>
        <w:t>充分认识幼儿园与家庭的联系，建立幼儿园对外合作交流机制，幼儿园、家庭、社区能形成合力。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8.</w:t>
      </w:r>
      <w:r>
        <w:rPr>
          <w:rFonts w:ascii="仿宋_GB2312" w:eastAsia="仿宋_GB2312" w:hAnsi="Times New Roman" w:cs="仿宋_GB2312" w:hint="eastAsia"/>
          <w:sz w:val="28"/>
          <w:szCs w:val="28"/>
        </w:rPr>
        <w:t>注重安全防范，幼儿园在卫生保健、安全保卫、财务资产管理等方面具有安全保障措施。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（三）教育教学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lastRenderedPageBreak/>
        <w:t>9.</w:t>
      </w:r>
      <w:r>
        <w:rPr>
          <w:rFonts w:ascii="仿宋_GB2312" w:eastAsia="仿宋_GB2312" w:hAnsi="Times New Roman" w:cs="仿宋_GB2312" w:hint="eastAsia"/>
          <w:sz w:val="28"/>
          <w:szCs w:val="28"/>
        </w:rPr>
        <w:t>积极营造健康向上的育人氛围，保教工作扎实有效，有良好的园风、教风、学风。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10.</w:t>
      </w:r>
      <w:r>
        <w:rPr>
          <w:rFonts w:ascii="仿宋_GB2312" w:eastAsia="仿宋_GB2312" w:hAnsi="Times New Roman" w:cs="仿宋_GB2312" w:hint="eastAsia"/>
          <w:sz w:val="28"/>
          <w:szCs w:val="28"/>
        </w:rPr>
        <w:t>有效开展幼儿园常规课程，积极开发园本课程，能满足幼儿需求。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11.</w:t>
      </w:r>
      <w:r>
        <w:rPr>
          <w:rFonts w:ascii="仿宋_GB2312" w:eastAsia="仿宋_GB2312" w:hAnsi="Times New Roman" w:cs="仿宋_GB2312" w:hint="eastAsia"/>
          <w:sz w:val="28"/>
          <w:szCs w:val="28"/>
        </w:rPr>
        <w:t>有落实幼儿园一日活动组织的常规措施，教学质量在原有基础上有一定的进步。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12.</w:t>
      </w:r>
      <w:r>
        <w:rPr>
          <w:rFonts w:ascii="仿宋_GB2312" w:eastAsia="仿宋_GB2312" w:hAnsi="Times New Roman" w:cs="仿宋_GB2312" w:hint="eastAsia"/>
          <w:sz w:val="28"/>
          <w:szCs w:val="28"/>
        </w:rPr>
        <w:t>全面防止克服“小学化”倾向，充分保证幼儿游戏时间，促进幼儿全面发展。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（四）师资建设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13.</w:t>
      </w:r>
      <w:r>
        <w:rPr>
          <w:rFonts w:ascii="仿宋_GB2312" w:eastAsia="仿宋_GB2312" w:hAnsi="Times New Roman" w:cs="仿宋_GB2312" w:hint="eastAsia"/>
          <w:sz w:val="28"/>
          <w:szCs w:val="28"/>
        </w:rPr>
        <w:t>注重教师队伍建设，教师队伍结构合理，能保障各项常规教学需要和教育教学质量。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14.</w:t>
      </w:r>
      <w:r>
        <w:rPr>
          <w:rFonts w:ascii="仿宋_GB2312" w:eastAsia="仿宋_GB2312" w:hAnsi="Times New Roman" w:cs="仿宋_GB2312" w:hint="eastAsia"/>
          <w:sz w:val="28"/>
          <w:szCs w:val="28"/>
        </w:rPr>
        <w:t>教师敬业爱生，对幼儿园有较高满意度，工作有进取心。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15.</w:t>
      </w:r>
      <w:r>
        <w:rPr>
          <w:rFonts w:ascii="仿宋_GB2312" w:eastAsia="仿宋_GB2312" w:hAnsi="Times New Roman" w:cs="仿宋_GB2312" w:hint="eastAsia"/>
          <w:sz w:val="28"/>
          <w:szCs w:val="28"/>
        </w:rPr>
        <w:t>尊重教师专业发展自主权，组织教师制定个人专业发展规划，积极创设教师交流和展示的机会。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16.</w:t>
      </w:r>
      <w:r>
        <w:rPr>
          <w:rFonts w:ascii="仿宋_GB2312" w:eastAsia="仿宋_GB2312" w:hAnsi="Times New Roman" w:cs="仿宋_GB2312" w:hint="eastAsia"/>
          <w:sz w:val="28"/>
          <w:szCs w:val="28"/>
        </w:rPr>
        <w:t>注重发挥教研组作用，努力形成有效的园本研修体制机制，幼儿园园本研修常态化、有成效。</w:t>
      </w:r>
    </w:p>
    <w:p w:rsidR="003C27F9" w:rsidRDefault="00E4157A">
      <w:pPr>
        <w:spacing w:line="520" w:lineRule="exact"/>
        <w:ind w:firstLineChars="200" w:firstLine="560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黑体" w:hint="eastAsia"/>
          <w:sz w:val="28"/>
          <w:szCs w:val="28"/>
        </w:rPr>
        <w:t>三、办学成效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（一）办学实绩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17.</w:t>
      </w:r>
      <w:r>
        <w:rPr>
          <w:rFonts w:ascii="仿宋_GB2312" w:eastAsia="仿宋_GB2312" w:hAnsi="Times New Roman" w:cs="仿宋_GB2312" w:hint="eastAsia"/>
          <w:sz w:val="28"/>
          <w:szCs w:val="28"/>
        </w:rPr>
        <w:t>任现职以来传承幼儿园文化、主持幼儿园改革项目、幼儿园持续发展的情况。</w:t>
      </w:r>
    </w:p>
    <w:p w:rsidR="003C27F9" w:rsidRDefault="00E4157A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bCs/>
          <w:sz w:val="28"/>
          <w:szCs w:val="28"/>
        </w:rPr>
      </w:pPr>
      <w:r>
        <w:rPr>
          <w:rFonts w:ascii="楷体_GB2312" w:eastAsia="楷体_GB2312" w:hAnsi="Times New Roman" w:cs="楷体_GB2312" w:hint="eastAsia"/>
          <w:b/>
          <w:bCs/>
          <w:sz w:val="28"/>
          <w:szCs w:val="28"/>
        </w:rPr>
        <w:t>（二）社会影响</w:t>
      </w:r>
    </w:p>
    <w:p w:rsidR="003C27F9" w:rsidRDefault="00E4157A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18.</w:t>
      </w:r>
      <w:r>
        <w:rPr>
          <w:rFonts w:ascii="仿宋_GB2312" w:eastAsia="仿宋_GB2312" w:hAnsi="Times New Roman" w:cs="仿宋_GB2312" w:hint="eastAsia"/>
          <w:sz w:val="28"/>
          <w:szCs w:val="28"/>
        </w:rPr>
        <w:t>任现职期间，上级行政部门、教师、学生、家长、同行、社会对幼儿园的评价</w:t>
      </w:r>
      <w:r>
        <w:rPr>
          <w:rFonts w:ascii="仿宋_GB2312" w:eastAsia="仿宋_GB2312" w:hAnsi="Times New Roman" w:cs="仿宋_GB2312" w:hint="eastAsia"/>
          <w:sz w:val="28"/>
          <w:szCs w:val="28"/>
        </w:rPr>
        <w:t>。</w:t>
      </w:r>
    </w:p>
    <w:p w:rsidR="003C27F9" w:rsidRDefault="003C27F9">
      <w:pPr>
        <w:widowControl/>
        <w:spacing w:line="520" w:lineRule="exact"/>
        <w:jc w:val="left"/>
        <w:rPr>
          <w:rFonts w:ascii="仿宋_GB2312" w:eastAsia="仿宋_GB2312" w:hAnsi="Times New Roman" w:cs="Times New Roman"/>
          <w:sz w:val="28"/>
          <w:szCs w:val="28"/>
        </w:rPr>
      </w:pPr>
    </w:p>
    <w:p w:rsidR="003C27F9" w:rsidRDefault="003C27F9">
      <w:pPr>
        <w:widowControl/>
        <w:spacing w:line="520" w:lineRule="exact"/>
        <w:jc w:val="left"/>
        <w:rPr>
          <w:rFonts w:ascii="仿宋_GB2312" w:eastAsia="仿宋_GB2312" w:hAnsi="Times New Roman" w:cs="Times New Roman"/>
          <w:sz w:val="28"/>
          <w:szCs w:val="28"/>
        </w:rPr>
      </w:pPr>
    </w:p>
    <w:p w:rsidR="003C27F9" w:rsidRDefault="00E4157A">
      <w:pPr>
        <w:widowControl/>
        <w:spacing w:line="520" w:lineRule="exact"/>
        <w:jc w:val="left"/>
        <w:rPr>
          <w:rFonts w:ascii="黑体" w:eastAsia="黑体" w:hAnsi="Times New Roman" w:cs="Times New Roman"/>
          <w:sz w:val="32"/>
          <w:szCs w:val="32"/>
        </w:rPr>
      </w:pPr>
      <w:r>
        <w:rPr>
          <w:rFonts w:ascii="黑体" w:eastAsia="黑体" w:hAnsi="Times New Roman" w:cs="Times New Roman"/>
          <w:sz w:val="32"/>
          <w:szCs w:val="32"/>
        </w:rPr>
        <w:br w:type="page"/>
      </w:r>
      <w:r>
        <w:rPr>
          <w:rFonts w:ascii="黑体" w:eastAsia="黑体" w:hAnsi="Times New Roman" w:cs="黑体" w:hint="eastAsia"/>
          <w:sz w:val="32"/>
          <w:szCs w:val="32"/>
        </w:rPr>
        <w:lastRenderedPageBreak/>
        <w:t>附件</w:t>
      </w:r>
      <w:r>
        <w:rPr>
          <w:rFonts w:ascii="黑体" w:eastAsia="黑体" w:hAnsi="Times New Roman" w:cs="黑体"/>
          <w:sz w:val="32"/>
          <w:szCs w:val="32"/>
        </w:rPr>
        <w:t>3</w:t>
      </w:r>
    </w:p>
    <w:p w:rsidR="003C27F9" w:rsidRDefault="003C27F9">
      <w:pPr>
        <w:spacing w:line="540" w:lineRule="exact"/>
        <w:rPr>
          <w:rFonts w:ascii="仿宋_GB2312" w:hAnsi="宋体" w:cs="Times New Roman"/>
          <w:sz w:val="30"/>
          <w:szCs w:val="30"/>
        </w:rPr>
      </w:pPr>
    </w:p>
    <w:p w:rsidR="003C27F9" w:rsidRDefault="003C27F9">
      <w:pPr>
        <w:spacing w:line="540" w:lineRule="exact"/>
        <w:rPr>
          <w:rFonts w:ascii="仿宋_GB2312" w:hAnsi="宋体" w:cs="Times New Roman"/>
          <w:sz w:val="30"/>
          <w:szCs w:val="30"/>
        </w:rPr>
      </w:pPr>
    </w:p>
    <w:p w:rsidR="003C27F9" w:rsidRDefault="00E4157A">
      <w:pPr>
        <w:spacing w:line="1200" w:lineRule="exact"/>
        <w:jc w:val="center"/>
        <w:rPr>
          <w:rFonts w:ascii="方正小标宋简体" w:eastAsia="方正小标宋简体" w:hAnsi="宋体" w:cs="Times New Roman"/>
          <w:sz w:val="52"/>
          <w:szCs w:val="52"/>
        </w:rPr>
      </w:pPr>
      <w:r>
        <w:rPr>
          <w:rFonts w:ascii="方正小标宋简体" w:eastAsia="方正小标宋简体" w:hAnsi="宋体" w:cs="方正小标宋简体" w:hint="eastAsia"/>
          <w:sz w:val="52"/>
          <w:szCs w:val="52"/>
        </w:rPr>
        <w:t>常州市中小学（职业学校、幼儿园）</w:t>
      </w:r>
    </w:p>
    <w:p w:rsidR="003C27F9" w:rsidRDefault="00E4157A">
      <w:pPr>
        <w:spacing w:line="1200" w:lineRule="exact"/>
        <w:jc w:val="center"/>
        <w:rPr>
          <w:rFonts w:ascii="方正小标宋简体" w:eastAsia="方正小标宋简体" w:hAnsi="宋体" w:cs="Times New Roman"/>
          <w:spacing w:val="-17"/>
          <w:sz w:val="52"/>
          <w:szCs w:val="52"/>
        </w:rPr>
      </w:pPr>
      <w:r>
        <w:rPr>
          <w:rFonts w:ascii="方正小标宋简体" w:eastAsia="方正小标宋简体" w:hAnsi="宋体" w:cs="方正小标宋简体" w:hint="eastAsia"/>
          <w:spacing w:val="-17"/>
          <w:sz w:val="52"/>
          <w:szCs w:val="52"/>
        </w:rPr>
        <w:t>特级、高级、骨干校长（园长）申报表</w:t>
      </w:r>
    </w:p>
    <w:p w:rsidR="003C27F9" w:rsidRDefault="003C27F9">
      <w:pPr>
        <w:spacing w:line="1200" w:lineRule="exact"/>
        <w:jc w:val="center"/>
        <w:rPr>
          <w:rFonts w:ascii="黑体" w:eastAsia="黑体" w:hAnsi="宋体" w:cs="Times New Roman"/>
          <w:sz w:val="60"/>
          <w:szCs w:val="60"/>
        </w:rPr>
      </w:pPr>
    </w:p>
    <w:p w:rsidR="003C27F9" w:rsidRDefault="00E4157A">
      <w:pPr>
        <w:spacing w:line="1000" w:lineRule="exact"/>
        <w:ind w:firstLineChars="550" w:firstLine="1980"/>
        <w:rPr>
          <w:rFonts w:eastAsia="楷体_GB2312" w:cs="Times New Roman"/>
          <w:sz w:val="36"/>
          <w:szCs w:val="36"/>
          <w:u w:val="single"/>
        </w:rPr>
      </w:pPr>
      <w:r>
        <w:rPr>
          <w:rFonts w:ascii="楷体_GB2312" w:eastAsia="楷体_GB2312" w:hAnsi="Times New Roman" w:cs="楷体_GB2312" w:hint="eastAsia"/>
          <w:sz w:val="36"/>
          <w:szCs w:val="36"/>
        </w:rPr>
        <w:t>姓</w:t>
      </w:r>
      <w:r w:rsidR="00994FAA">
        <w:rPr>
          <w:rFonts w:ascii="楷体_GB2312" w:eastAsia="楷体_GB2312" w:hAnsi="Times New Roman" w:cs="楷体_GB2312" w:hint="eastAsia"/>
          <w:sz w:val="36"/>
          <w:szCs w:val="36"/>
        </w:rPr>
        <w:t xml:space="preserve">    </w:t>
      </w:r>
      <w:r>
        <w:rPr>
          <w:rFonts w:ascii="楷体_GB2312" w:eastAsia="楷体_GB2312" w:hAnsi="Times New Roman" w:cs="楷体_GB2312" w:hint="eastAsia"/>
          <w:sz w:val="36"/>
          <w:szCs w:val="36"/>
        </w:rPr>
        <w:t>名：</w:t>
      </w:r>
    </w:p>
    <w:p w:rsidR="003C27F9" w:rsidRDefault="00E4157A">
      <w:pPr>
        <w:spacing w:line="1000" w:lineRule="exact"/>
        <w:ind w:firstLineChars="550" w:firstLine="1980"/>
        <w:rPr>
          <w:rFonts w:ascii="Times New Roman" w:eastAsia="楷体_GB2312" w:hAnsi="Times New Roman" w:cs="Times New Roman"/>
          <w:sz w:val="36"/>
          <w:szCs w:val="36"/>
          <w:u w:val="single"/>
        </w:rPr>
      </w:pPr>
      <w:r>
        <w:rPr>
          <w:rFonts w:ascii="楷体_GB2312" w:eastAsia="楷体_GB2312" w:hAnsi="Times New Roman" w:cs="楷体_GB2312" w:hint="eastAsia"/>
          <w:sz w:val="36"/>
          <w:szCs w:val="36"/>
        </w:rPr>
        <w:t>单</w:t>
      </w:r>
      <w:r w:rsidR="00994FAA">
        <w:rPr>
          <w:rFonts w:ascii="楷体_GB2312" w:eastAsia="楷体_GB2312" w:hAnsi="Times New Roman" w:cs="楷体_GB2312" w:hint="eastAsia"/>
          <w:sz w:val="36"/>
          <w:szCs w:val="36"/>
        </w:rPr>
        <w:t xml:space="preserve">    </w:t>
      </w:r>
      <w:r>
        <w:rPr>
          <w:rFonts w:ascii="楷体_GB2312" w:eastAsia="楷体_GB2312" w:hAnsi="Times New Roman" w:cs="楷体_GB2312" w:hint="eastAsia"/>
          <w:sz w:val="36"/>
          <w:szCs w:val="36"/>
        </w:rPr>
        <w:t>位：</w:t>
      </w:r>
    </w:p>
    <w:p w:rsidR="003C27F9" w:rsidRDefault="00E4157A">
      <w:pPr>
        <w:spacing w:line="1000" w:lineRule="exact"/>
        <w:ind w:firstLineChars="550" w:firstLine="1980"/>
        <w:rPr>
          <w:rFonts w:ascii="Times New Roman" w:eastAsia="楷体_GB2312" w:hAnsi="Times New Roman" w:cs="Times New Roman"/>
          <w:sz w:val="36"/>
          <w:szCs w:val="36"/>
          <w:u w:val="single"/>
        </w:rPr>
      </w:pPr>
      <w:r>
        <w:rPr>
          <w:rFonts w:ascii="楷体_GB2312" w:eastAsia="楷体_GB2312" w:hAnsi="Times New Roman" w:cs="楷体_GB2312" w:hint="eastAsia"/>
          <w:sz w:val="36"/>
          <w:szCs w:val="36"/>
        </w:rPr>
        <w:t>现任职务：</w:t>
      </w:r>
    </w:p>
    <w:p w:rsidR="003C27F9" w:rsidRDefault="00E4157A">
      <w:pPr>
        <w:spacing w:line="1000" w:lineRule="exact"/>
        <w:ind w:firstLineChars="550" w:firstLine="1980"/>
        <w:rPr>
          <w:rFonts w:ascii="Times New Roman" w:eastAsia="楷体_GB2312" w:hAnsi="Times New Roman" w:cs="Times New Roman"/>
          <w:sz w:val="36"/>
          <w:szCs w:val="36"/>
          <w:u w:val="single"/>
        </w:rPr>
      </w:pPr>
      <w:r>
        <w:rPr>
          <w:rFonts w:ascii="楷体_GB2312" w:eastAsia="楷体_GB2312" w:hAnsi="Times New Roman" w:cs="楷体_GB2312" w:hint="eastAsia"/>
          <w:sz w:val="36"/>
          <w:szCs w:val="36"/>
        </w:rPr>
        <w:t>申报类别：</w:t>
      </w:r>
    </w:p>
    <w:p w:rsidR="003C27F9" w:rsidRDefault="003C27F9">
      <w:pPr>
        <w:ind w:firstLineChars="400" w:firstLine="1920"/>
        <w:rPr>
          <w:rFonts w:ascii="Times New Roman" w:eastAsia="华文新魏" w:hAnsi="Times New Roman" w:cs="Times New Roman"/>
          <w:sz w:val="48"/>
          <w:szCs w:val="48"/>
        </w:rPr>
      </w:pPr>
    </w:p>
    <w:p w:rsidR="003C27F9" w:rsidRDefault="003C27F9">
      <w:pPr>
        <w:ind w:firstLineChars="400" w:firstLine="1920"/>
        <w:rPr>
          <w:rFonts w:ascii="Times New Roman" w:eastAsia="华文新魏" w:hAnsi="Times New Roman" w:cs="Times New Roman"/>
          <w:sz w:val="48"/>
          <w:szCs w:val="48"/>
        </w:rPr>
      </w:pPr>
    </w:p>
    <w:p w:rsidR="003C27F9" w:rsidRDefault="003C27F9">
      <w:pPr>
        <w:ind w:firstLineChars="400" w:firstLine="1920"/>
        <w:rPr>
          <w:rFonts w:ascii="Times New Roman" w:eastAsia="华文新魏" w:hAnsi="Times New Roman" w:cs="Times New Roman"/>
          <w:sz w:val="48"/>
          <w:szCs w:val="48"/>
        </w:rPr>
      </w:pPr>
    </w:p>
    <w:p w:rsidR="003C27F9" w:rsidRDefault="003C27F9">
      <w:pPr>
        <w:ind w:firstLineChars="400" w:firstLine="1920"/>
        <w:rPr>
          <w:rFonts w:ascii="Times New Roman" w:eastAsia="华文新魏" w:hAnsi="Times New Roman" w:cs="Times New Roman"/>
          <w:sz w:val="48"/>
          <w:szCs w:val="48"/>
        </w:rPr>
      </w:pPr>
    </w:p>
    <w:p w:rsidR="003C27F9" w:rsidRPr="00994FAA" w:rsidRDefault="00E4157A">
      <w:pPr>
        <w:jc w:val="center"/>
        <w:rPr>
          <w:rFonts w:ascii="楷体_GB2312" w:eastAsia="楷体_GB2312" w:hAnsi="Times New Roman" w:cs="Times New Roman"/>
          <w:b/>
          <w:sz w:val="36"/>
          <w:szCs w:val="36"/>
        </w:rPr>
      </w:pPr>
      <w:r w:rsidRPr="00994FAA">
        <w:rPr>
          <w:rFonts w:ascii="楷体_GB2312" w:eastAsia="楷体_GB2312" w:hAnsi="Times New Roman" w:cs="楷体_GB2312" w:hint="eastAsia"/>
          <w:b/>
          <w:sz w:val="36"/>
          <w:szCs w:val="36"/>
        </w:rPr>
        <w:t>常</w:t>
      </w:r>
      <w:r w:rsidR="00994FAA">
        <w:rPr>
          <w:rFonts w:ascii="楷体_GB2312" w:eastAsia="楷体_GB2312" w:hAnsi="Times New Roman" w:cs="楷体_GB2312" w:hint="eastAsia"/>
          <w:b/>
          <w:sz w:val="36"/>
          <w:szCs w:val="36"/>
        </w:rPr>
        <w:t xml:space="preserve"> </w:t>
      </w:r>
      <w:r w:rsidRPr="00994FAA">
        <w:rPr>
          <w:rFonts w:ascii="楷体_GB2312" w:eastAsia="楷体_GB2312" w:hAnsi="Times New Roman" w:cs="楷体_GB2312" w:hint="eastAsia"/>
          <w:b/>
          <w:sz w:val="36"/>
          <w:szCs w:val="36"/>
        </w:rPr>
        <w:t>州</w:t>
      </w:r>
      <w:r w:rsidR="00994FAA">
        <w:rPr>
          <w:rFonts w:ascii="楷体_GB2312" w:eastAsia="楷体_GB2312" w:hAnsi="Times New Roman" w:cs="楷体_GB2312" w:hint="eastAsia"/>
          <w:b/>
          <w:sz w:val="36"/>
          <w:szCs w:val="36"/>
        </w:rPr>
        <w:t xml:space="preserve"> </w:t>
      </w:r>
      <w:r w:rsidRPr="00994FAA">
        <w:rPr>
          <w:rFonts w:ascii="楷体_GB2312" w:eastAsia="楷体_GB2312" w:hAnsi="Times New Roman" w:cs="楷体_GB2312" w:hint="eastAsia"/>
          <w:b/>
          <w:sz w:val="36"/>
          <w:szCs w:val="36"/>
        </w:rPr>
        <w:t>市</w:t>
      </w:r>
      <w:r w:rsidR="00994FAA">
        <w:rPr>
          <w:rFonts w:ascii="楷体_GB2312" w:eastAsia="楷体_GB2312" w:hAnsi="Times New Roman" w:cs="楷体_GB2312" w:hint="eastAsia"/>
          <w:b/>
          <w:sz w:val="36"/>
          <w:szCs w:val="36"/>
        </w:rPr>
        <w:t xml:space="preserve"> </w:t>
      </w:r>
      <w:r w:rsidRPr="00994FAA">
        <w:rPr>
          <w:rFonts w:ascii="楷体_GB2312" w:eastAsia="楷体_GB2312" w:hAnsi="Times New Roman" w:cs="楷体_GB2312" w:hint="eastAsia"/>
          <w:b/>
          <w:sz w:val="36"/>
          <w:szCs w:val="36"/>
        </w:rPr>
        <w:t>教</w:t>
      </w:r>
      <w:r w:rsidR="00994FAA">
        <w:rPr>
          <w:rFonts w:ascii="楷体_GB2312" w:eastAsia="楷体_GB2312" w:hAnsi="Times New Roman" w:cs="楷体_GB2312" w:hint="eastAsia"/>
          <w:b/>
          <w:sz w:val="36"/>
          <w:szCs w:val="36"/>
        </w:rPr>
        <w:t xml:space="preserve"> </w:t>
      </w:r>
      <w:r w:rsidRPr="00994FAA">
        <w:rPr>
          <w:rFonts w:ascii="楷体_GB2312" w:eastAsia="楷体_GB2312" w:hAnsi="Times New Roman" w:cs="楷体_GB2312" w:hint="eastAsia"/>
          <w:b/>
          <w:sz w:val="36"/>
          <w:szCs w:val="36"/>
        </w:rPr>
        <w:t>育</w:t>
      </w:r>
      <w:r w:rsidR="00994FAA">
        <w:rPr>
          <w:rFonts w:ascii="楷体_GB2312" w:eastAsia="楷体_GB2312" w:hAnsi="Times New Roman" w:cs="楷体_GB2312" w:hint="eastAsia"/>
          <w:b/>
          <w:sz w:val="36"/>
          <w:szCs w:val="36"/>
        </w:rPr>
        <w:t xml:space="preserve"> </w:t>
      </w:r>
      <w:r w:rsidRPr="00994FAA">
        <w:rPr>
          <w:rFonts w:ascii="楷体_GB2312" w:eastAsia="楷体_GB2312" w:hAnsi="Times New Roman" w:cs="楷体_GB2312" w:hint="eastAsia"/>
          <w:b/>
          <w:sz w:val="36"/>
          <w:szCs w:val="36"/>
        </w:rPr>
        <w:t>局</w:t>
      </w:r>
      <w:r w:rsidR="00994FAA">
        <w:rPr>
          <w:rFonts w:ascii="楷体_GB2312" w:eastAsia="楷体_GB2312" w:hAnsi="Times New Roman" w:cs="楷体_GB2312" w:hint="eastAsia"/>
          <w:b/>
          <w:sz w:val="36"/>
          <w:szCs w:val="36"/>
        </w:rPr>
        <w:t xml:space="preserve"> </w:t>
      </w:r>
      <w:r w:rsidRPr="00994FAA">
        <w:rPr>
          <w:rFonts w:ascii="楷体_GB2312" w:eastAsia="楷体_GB2312" w:hAnsi="Times New Roman" w:cs="楷体_GB2312" w:hint="eastAsia"/>
          <w:b/>
          <w:sz w:val="36"/>
          <w:szCs w:val="36"/>
        </w:rPr>
        <w:t>制</w:t>
      </w:r>
    </w:p>
    <w:p w:rsidR="003C27F9" w:rsidRPr="00994FAA" w:rsidRDefault="00E4157A">
      <w:pPr>
        <w:jc w:val="center"/>
        <w:rPr>
          <w:rFonts w:ascii="楷体_GB2312" w:eastAsia="楷体_GB2312" w:hAnsi="Times New Roman" w:cs="Times New Roman"/>
          <w:b/>
          <w:sz w:val="36"/>
          <w:szCs w:val="36"/>
        </w:rPr>
      </w:pPr>
      <w:r w:rsidRPr="00994FAA">
        <w:rPr>
          <w:rFonts w:ascii="楷体_GB2312" w:eastAsia="楷体_GB2312" w:hAnsi="Times New Roman" w:cs="楷体_GB2312" w:hint="eastAsia"/>
          <w:b/>
          <w:sz w:val="36"/>
          <w:szCs w:val="36"/>
        </w:rPr>
        <w:t>年</w:t>
      </w:r>
      <w:r w:rsidR="00994FAA" w:rsidRPr="00994FAA">
        <w:rPr>
          <w:rFonts w:ascii="楷体_GB2312" w:eastAsia="楷体_GB2312" w:hAnsi="Times New Roman" w:cs="楷体_GB2312" w:hint="eastAsia"/>
          <w:b/>
          <w:sz w:val="36"/>
          <w:szCs w:val="36"/>
        </w:rPr>
        <w:t xml:space="preserve">   </w:t>
      </w:r>
      <w:r w:rsidRPr="00994FAA">
        <w:rPr>
          <w:rFonts w:ascii="楷体_GB2312" w:eastAsia="楷体_GB2312" w:hAnsi="Times New Roman" w:cs="楷体_GB2312" w:hint="eastAsia"/>
          <w:b/>
          <w:sz w:val="36"/>
          <w:szCs w:val="36"/>
        </w:rPr>
        <w:t>月</w:t>
      </w:r>
      <w:r w:rsidR="00994FAA" w:rsidRPr="00994FAA">
        <w:rPr>
          <w:rFonts w:ascii="楷体_GB2312" w:eastAsia="楷体_GB2312" w:hAnsi="Times New Roman" w:cs="楷体_GB2312" w:hint="eastAsia"/>
          <w:b/>
          <w:sz w:val="36"/>
          <w:szCs w:val="36"/>
        </w:rPr>
        <w:t xml:space="preserve">   </w:t>
      </w:r>
      <w:r w:rsidRPr="00994FAA">
        <w:rPr>
          <w:rFonts w:ascii="楷体_GB2312" w:eastAsia="楷体_GB2312" w:hAnsi="Times New Roman" w:cs="楷体_GB2312" w:hint="eastAsia"/>
          <w:b/>
          <w:sz w:val="36"/>
          <w:szCs w:val="36"/>
        </w:rPr>
        <w:t>日</w:t>
      </w:r>
    </w:p>
    <w:p w:rsidR="003C27F9" w:rsidRDefault="003C27F9">
      <w:pPr>
        <w:rPr>
          <w:rFonts w:ascii="楷体_GB2312" w:eastAsia="楷体_GB2312" w:hAnsi="Times New Roman" w:cs="Times New Roman"/>
          <w:sz w:val="44"/>
          <w:szCs w:val="44"/>
        </w:rPr>
      </w:pPr>
    </w:p>
    <w:p w:rsidR="003C27F9" w:rsidRDefault="00E4157A">
      <w:pPr>
        <w:jc w:val="center"/>
        <w:rPr>
          <w:rFonts w:eastAsia="黑体" w:hAnsi="Times New Roman" w:cs="Times New Roman"/>
          <w:sz w:val="44"/>
          <w:szCs w:val="44"/>
        </w:rPr>
      </w:pPr>
      <w:r>
        <w:rPr>
          <w:rFonts w:ascii="黑体" w:eastAsia="黑体" w:hAnsi="Times New Roman" w:cs="黑体" w:hint="eastAsia"/>
          <w:sz w:val="44"/>
          <w:szCs w:val="44"/>
        </w:rPr>
        <w:t>填表说明</w:t>
      </w:r>
    </w:p>
    <w:p w:rsidR="003C27F9" w:rsidRDefault="003C27F9">
      <w:pPr>
        <w:ind w:firstLineChars="700" w:firstLine="3080"/>
        <w:rPr>
          <w:rFonts w:ascii="Times New Roman" w:hAnsi="Times New Roman" w:cs="Times New Roman"/>
          <w:sz w:val="44"/>
          <w:szCs w:val="44"/>
        </w:rPr>
      </w:pPr>
    </w:p>
    <w:p w:rsidR="003C27F9" w:rsidRDefault="003C27F9">
      <w:pPr>
        <w:rPr>
          <w:rFonts w:ascii="Times New Roman" w:hAnsi="Times New Roman" w:cs="Times New Roman"/>
          <w:sz w:val="44"/>
          <w:szCs w:val="44"/>
        </w:rPr>
      </w:pPr>
    </w:p>
    <w:p w:rsidR="003C27F9" w:rsidRDefault="00E4157A">
      <w:pPr>
        <w:rPr>
          <w:rFonts w:ascii="楷体_GB2312" w:eastAsia="楷体_GB2312" w:hAnsi="Times New Roman" w:cs="Times New Roman"/>
          <w:sz w:val="36"/>
          <w:szCs w:val="36"/>
        </w:rPr>
      </w:pPr>
      <w:r>
        <w:rPr>
          <w:rFonts w:ascii="楷体_GB2312" w:eastAsia="楷体_GB2312" w:hAnsi="Times New Roman" w:cs="楷体_GB2312"/>
          <w:sz w:val="36"/>
          <w:szCs w:val="36"/>
        </w:rPr>
        <w:t>1.</w:t>
      </w:r>
      <w:r>
        <w:rPr>
          <w:rFonts w:ascii="楷体_GB2312" w:eastAsia="楷体_GB2312" w:hAnsi="Times New Roman" w:cs="楷体_GB2312" w:hint="eastAsia"/>
          <w:sz w:val="36"/>
          <w:szCs w:val="36"/>
        </w:rPr>
        <w:t>本表填写时，内容要具体、真实，字迹清楚、端正；</w:t>
      </w:r>
    </w:p>
    <w:p w:rsidR="003C27F9" w:rsidRDefault="003C27F9">
      <w:pPr>
        <w:rPr>
          <w:rFonts w:ascii="楷体_GB2312" w:eastAsia="楷体_GB2312" w:hAnsi="Times New Roman" w:cs="Times New Roman"/>
          <w:sz w:val="36"/>
          <w:szCs w:val="36"/>
        </w:rPr>
      </w:pPr>
    </w:p>
    <w:p w:rsidR="003C27F9" w:rsidRDefault="00E4157A">
      <w:pPr>
        <w:rPr>
          <w:rFonts w:ascii="楷体_GB2312" w:eastAsia="楷体_GB2312" w:hAnsi="Times New Roman" w:cs="Times New Roman"/>
          <w:sz w:val="36"/>
          <w:szCs w:val="36"/>
        </w:rPr>
      </w:pPr>
      <w:r>
        <w:rPr>
          <w:rFonts w:ascii="楷体_GB2312" w:eastAsia="楷体_GB2312" w:hAnsi="Times New Roman" w:cs="楷体_GB2312"/>
          <w:sz w:val="36"/>
          <w:szCs w:val="36"/>
        </w:rPr>
        <w:t>2.</w:t>
      </w:r>
      <w:r>
        <w:rPr>
          <w:rFonts w:ascii="楷体_GB2312" w:eastAsia="楷体_GB2312" w:hAnsi="Times New Roman" w:cs="楷体_GB2312" w:hint="eastAsia"/>
          <w:sz w:val="36"/>
          <w:szCs w:val="36"/>
        </w:rPr>
        <w:t>如填写内容较多，可另加附页；</w:t>
      </w:r>
    </w:p>
    <w:p w:rsidR="003C27F9" w:rsidRDefault="003C27F9">
      <w:pPr>
        <w:rPr>
          <w:rFonts w:ascii="楷体_GB2312" w:eastAsia="楷体_GB2312" w:hAnsi="Times New Roman" w:cs="Times New Roman"/>
          <w:sz w:val="36"/>
          <w:szCs w:val="36"/>
        </w:rPr>
      </w:pPr>
    </w:p>
    <w:p w:rsidR="003C27F9" w:rsidRDefault="00E4157A">
      <w:pPr>
        <w:rPr>
          <w:rFonts w:ascii="楷体_GB2312" w:eastAsia="楷体_GB2312" w:hAnsi="Times New Roman" w:cs="Times New Roman"/>
          <w:sz w:val="36"/>
          <w:szCs w:val="36"/>
        </w:rPr>
      </w:pPr>
      <w:r>
        <w:rPr>
          <w:rFonts w:ascii="楷体_GB2312" w:eastAsia="楷体_GB2312" w:hAnsi="Times New Roman" w:cs="楷体_GB2312"/>
          <w:sz w:val="36"/>
          <w:szCs w:val="36"/>
        </w:rPr>
        <w:t>3.</w:t>
      </w:r>
      <w:r>
        <w:rPr>
          <w:rFonts w:ascii="楷体_GB2312" w:eastAsia="楷体_GB2312" w:hAnsi="Times New Roman" w:cs="楷体_GB2312" w:hint="eastAsia"/>
          <w:sz w:val="36"/>
          <w:szCs w:val="36"/>
        </w:rPr>
        <w:t>本表一式三份；</w:t>
      </w:r>
    </w:p>
    <w:p w:rsidR="003C27F9" w:rsidRDefault="003C27F9">
      <w:pPr>
        <w:rPr>
          <w:rFonts w:ascii="楷体_GB2312" w:eastAsia="楷体_GB2312" w:hAnsi="Times New Roman" w:cs="Times New Roman"/>
          <w:sz w:val="36"/>
          <w:szCs w:val="36"/>
        </w:rPr>
      </w:pPr>
    </w:p>
    <w:p w:rsidR="003C27F9" w:rsidRDefault="00E4157A">
      <w:pPr>
        <w:rPr>
          <w:rFonts w:ascii="楷体_GB2312" w:eastAsia="楷体_GB2312" w:hAnsi="Times New Roman" w:cs="Times New Roman"/>
          <w:sz w:val="36"/>
          <w:szCs w:val="36"/>
        </w:rPr>
      </w:pPr>
      <w:r>
        <w:rPr>
          <w:rFonts w:ascii="楷体_GB2312" w:eastAsia="楷体_GB2312" w:hAnsi="Times New Roman" w:cs="楷体_GB2312"/>
          <w:sz w:val="36"/>
          <w:szCs w:val="36"/>
        </w:rPr>
        <w:t>4.</w:t>
      </w:r>
      <w:r>
        <w:rPr>
          <w:rFonts w:ascii="楷体_GB2312" w:eastAsia="楷体_GB2312" w:hAnsi="Times New Roman" w:cs="楷体_GB2312" w:hint="eastAsia"/>
          <w:sz w:val="36"/>
          <w:szCs w:val="36"/>
        </w:rPr>
        <w:t>本表请用钢笔或计算机打印，正反面装订。</w:t>
      </w:r>
    </w:p>
    <w:p w:rsidR="003C27F9" w:rsidRDefault="003C27F9">
      <w:pPr>
        <w:rPr>
          <w:rFonts w:ascii="楷体_GB2312" w:eastAsia="楷体_GB2312" w:hAnsi="Times New Roman" w:cs="Times New Roman"/>
          <w:sz w:val="36"/>
          <w:szCs w:val="36"/>
        </w:rPr>
      </w:pPr>
    </w:p>
    <w:p w:rsidR="003C27F9" w:rsidRDefault="00E4157A">
      <w:pPr>
        <w:rPr>
          <w:rFonts w:ascii="楷体_GB2312" w:eastAsia="楷体_GB2312" w:hAnsi="Times New Roman" w:cs="Times New Roman"/>
          <w:sz w:val="36"/>
          <w:szCs w:val="36"/>
        </w:rPr>
      </w:pPr>
      <w:r>
        <w:rPr>
          <w:rFonts w:ascii="楷体_GB2312" w:eastAsia="楷体_GB2312" w:hAnsi="Times New Roman" w:cs="楷体_GB2312"/>
          <w:sz w:val="36"/>
          <w:szCs w:val="36"/>
        </w:rPr>
        <w:t>5.</w:t>
      </w:r>
      <w:r>
        <w:rPr>
          <w:rFonts w:ascii="楷体_GB2312" w:eastAsia="楷体_GB2312" w:hAnsi="Times New Roman" w:cs="楷体_GB2312" w:hint="eastAsia"/>
          <w:sz w:val="36"/>
          <w:szCs w:val="36"/>
        </w:rPr>
        <w:t>申报类别填“特级校长（园长）”“高级校长（园长）”</w:t>
      </w:r>
    </w:p>
    <w:p w:rsidR="003C27F9" w:rsidRDefault="003C27F9">
      <w:pPr>
        <w:rPr>
          <w:rFonts w:ascii="楷体_GB2312" w:eastAsia="楷体_GB2312" w:hAnsi="Times New Roman" w:cs="Times New Roman"/>
          <w:sz w:val="36"/>
          <w:szCs w:val="36"/>
        </w:rPr>
      </w:pPr>
    </w:p>
    <w:p w:rsidR="003C27F9" w:rsidRDefault="00E4157A">
      <w:pPr>
        <w:ind w:firstLineChars="100" w:firstLine="360"/>
        <w:rPr>
          <w:rFonts w:ascii="楷体_GB2312" w:eastAsia="楷体_GB2312" w:hAnsi="Times New Roman" w:cs="Times New Roman"/>
          <w:sz w:val="36"/>
          <w:szCs w:val="36"/>
        </w:rPr>
      </w:pPr>
      <w:r>
        <w:rPr>
          <w:rFonts w:ascii="楷体_GB2312" w:eastAsia="楷体_GB2312" w:hAnsi="Times New Roman" w:cs="楷体_GB2312" w:hint="eastAsia"/>
          <w:sz w:val="36"/>
          <w:szCs w:val="36"/>
        </w:rPr>
        <w:t>或“骨干校长（园长）”。</w:t>
      </w:r>
    </w:p>
    <w:p w:rsidR="003C27F9" w:rsidRDefault="003C27F9">
      <w:pPr>
        <w:rPr>
          <w:rFonts w:ascii="楷体_GB2312" w:eastAsia="楷体_GB2312" w:hAnsi="Times New Roman" w:cs="Times New Roman"/>
          <w:sz w:val="36"/>
          <w:szCs w:val="36"/>
        </w:rPr>
      </w:pPr>
    </w:p>
    <w:p w:rsidR="003C27F9" w:rsidRDefault="003C27F9">
      <w:pPr>
        <w:rPr>
          <w:rFonts w:hAnsi="Times New Roman" w:cs="Times New Roman"/>
          <w:sz w:val="44"/>
          <w:szCs w:val="44"/>
        </w:rPr>
      </w:pPr>
    </w:p>
    <w:p w:rsidR="003C27F9" w:rsidRDefault="003C27F9">
      <w:pPr>
        <w:rPr>
          <w:rFonts w:ascii="Times New Roman" w:hAnsi="Times New Roman" w:cs="Times New Roman"/>
          <w:sz w:val="44"/>
          <w:szCs w:val="44"/>
        </w:rPr>
      </w:pPr>
    </w:p>
    <w:p w:rsidR="003C27F9" w:rsidRDefault="003C27F9">
      <w:pPr>
        <w:rPr>
          <w:rFonts w:ascii="Times New Roman" w:hAnsi="Times New Roman" w:cs="Times New Roman"/>
          <w:sz w:val="44"/>
          <w:szCs w:val="44"/>
        </w:rPr>
      </w:pPr>
    </w:p>
    <w:p w:rsidR="003C27F9" w:rsidRDefault="003C27F9">
      <w:pPr>
        <w:rPr>
          <w:rFonts w:ascii="Times New Roman" w:hAnsi="Times New Roman" w:cs="Times New Roman"/>
          <w:sz w:val="44"/>
          <w:szCs w:val="44"/>
        </w:rPr>
      </w:pPr>
    </w:p>
    <w:p w:rsidR="003C27F9" w:rsidRDefault="003C27F9">
      <w:pPr>
        <w:rPr>
          <w:rFonts w:ascii="Times New Roman" w:hAnsi="Times New Roman" w:cs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656"/>
        <w:gridCol w:w="1414"/>
        <w:gridCol w:w="1418"/>
        <w:gridCol w:w="96"/>
        <w:gridCol w:w="792"/>
        <w:gridCol w:w="712"/>
        <w:gridCol w:w="355"/>
        <w:gridCol w:w="1179"/>
        <w:gridCol w:w="1361"/>
      </w:tblGrid>
      <w:tr w:rsidR="003C27F9">
        <w:trPr>
          <w:cantSplit/>
          <w:trHeight w:val="769"/>
          <w:jc w:val="center"/>
        </w:trPr>
        <w:tc>
          <w:tcPr>
            <w:tcW w:w="1376" w:type="dxa"/>
            <w:gridSpan w:val="2"/>
            <w:vAlign w:val="center"/>
          </w:tcPr>
          <w:p w:rsidR="003C27F9" w:rsidRDefault="00E4157A">
            <w:pPr>
              <w:spacing w:line="4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lastRenderedPageBreak/>
              <w:t>姓名</w:t>
            </w:r>
          </w:p>
        </w:tc>
        <w:tc>
          <w:tcPr>
            <w:tcW w:w="1414" w:type="dxa"/>
            <w:tcBorders>
              <w:left w:val="nil"/>
            </w:tcBorders>
            <w:vAlign w:val="center"/>
          </w:tcPr>
          <w:p w:rsidR="003C27F9" w:rsidRDefault="003C27F9">
            <w:pPr>
              <w:spacing w:line="400" w:lineRule="exact"/>
              <w:jc w:val="center"/>
              <w:rPr>
                <w:rFonts w:ascii="仿宋_GB2312" w:eastAsia="仿宋_GB2312" w:cs="Times New Roman"/>
              </w:rPr>
            </w:pPr>
          </w:p>
        </w:tc>
        <w:tc>
          <w:tcPr>
            <w:tcW w:w="1418" w:type="dxa"/>
            <w:tcBorders>
              <w:left w:val="nil"/>
            </w:tcBorders>
            <w:vAlign w:val="center"/>
          </w:tcPr>
          <w:p w:rsidR="003C27F9" w:rsidRDefault="00E4157A">
            <w:pPr>
              <w:spacing w:line="4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性别</w:t>
            </w:r>
          </w:p>
        </w:tc>
        <w:tc>
          <w:tcPr>
            <w:tcW w:w="888" w:type="dxa"/>
            <w:gridSpan w:val="2"/>
            <w:tcBorders>
              <w:left w:val="nil"/>
            </w:tcBorders>
            <w:vAlign w:val="center"/>
          </w:tcPr>
          <w:p w:rsidR="003C27F9" w:rsidRDefault="003C27F9">
            <w:pPr>
              <w:spacing w:line="400" w:lineRule="exact"/>
              <w:jc w:val="center"/>
              <w:rPr>
                <w:rFonts w:ascii="仿宋_GB2312" w:eastAsia="仿宋_GB2312" w:cs="Times New Roman"/>
              </w:rPr>
            </w:pPr>
          </w:p>
        </w:tc>
        <w:tc>
          <w:tcPr>
            <w:tcW w:w="1067" w:type="dxa"/>
            <w:gridSpan w:val="2"/>
            <w:tcBorders>
              <w:left w:val="nil"/>
            </w:tcBorders>
            <w:vAlign w:val="center"/>
          </w:tcPr>
          <w:p w:rsidR="003C27F9" w:rsidRDefault="00E4157A">
            <w:pPr>
              <w:spacing w:line="4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出生年月</w:t>
            </w:r>
          </w:p>
        </w:tc>
        <w:tc>
          <w:tcPr>
            <w:tcW w:w="1179" w:type="dxa"/>
            <w:tcBorders>
              <w:left w:val="nil"/>
            </w:tcBorders>
            <w:vAlign w:val="center"/>
          </w:tcPr>
          <w:p w:rsidR="003C27F9" w:rsidRDefault="003C27F9">
            <w:pPr>
              <w:spacing w:line="400" w:lineRule="exact"/>
              <w:jc w:val="center"/>
              <w:rPr>
                <w:rFonts w:ascii="仿宋_GB2312" w:eastAsia="仿宋_GB2312" w:cs="Times New Roman"/>
              </w:rPr>
            </w:pPr>
          </w:p>
        </w:tc>
        <w:tc>
          <w:tcPr>
            <w:tcW w:w="1361" w:type="dxa"/>
            <w:vMerge w:val="restart"/>
            <w:tcBorders>
              <w:left w:val="nil"/>
            </w:tcBorders>
            <w:vAlign w:val="center"/>
          </w:tcPr>
          <w:p w:rsidR="003C27F9" w:rsidRDefault="00E4157A">
            <w:pPr>
              <w:spacing w:line="4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照</w:t>
            </w:r>
          </w:p>
          <w:p w:rsidR="003C27F9" w:rsidRDefault="00E4157A">
            <w:pPr>
              <w:spacing w:line="4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片</w:t>
            </w:r>
          </w:p>
        </w:tc>
      </w:tr>
      <w:tr w:rsidR="003C27F9">
        <w:trPr>
          <w:cantSplit/>
          <w:trHeight w:val="765"/>
          <w:jc w:val="center"/>
        </w:trPr>
        <w:tc>
          <w:tcPr>
            <w:tcW w:w="1376" w:type="dxa"/>
            <w:gridSpan w:val="2"/>
            <w:vAlign w:val="center"/>
          </w:tcPr>
          <w:p w:rsidR="003C27F9" w:rsidRDefault="00E4157A">
            <w:pPr>
              <w:spacing w:line="4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籍贯</w:t>
            </w:r>
          </w:p>
        </w:tc>
        <w:tc>
          <w:tcPr>
            <w:tcW w:w="1414" w:type="dxa"/>
            <w:tcBorders>
              <w:left w:val="nil"/>
            </w:tcBorders>
            <w:vAlign w:val="center"/>
          </w:tcPr>
          <w:p w:rsidR="003C27F9" w:rsidRDefault="003C27F9">
            <w:pPr>
              <w:spacing w:line="400" w:lineRule="exact"/>
              <w:jc w:val="center"/>
              <w:rPr>
                <w:rFonts w:ascii="仿宋_GB2312" w:eastAsia="仿宋_GB2312" w:cs="Times New Roman"/>
              </w:rPr>
            </w:pPr>
          </w:p>
        </w:tc>
        <w:tc>
          <w:tcPr>
            <w:tcW w:w="1418" w:type="dxa"/>
            <w:tcBorders>
              <w:left w:val="nil"/>
            </w:tcBorders>
            <w:vAlign w:val="center"/>
          </w:tcPr>
          <w:p w:rsidR="003C27F9" w:rsidRDefault="00E4157A">
            <w:pPr>
              <w:spacing w:line="4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民族</w:t>
            </w:r>
          </w:p>
        </w:tc>
        <w:tc>
          <w:tcPr>
            <w:tcW w:w="888" w:type="dxa"/>
            <w:gridSpan w:val="2"/>
            <w:tcBorders>
              <w:left w:val="nil"/>
            </w:tcBorders>
            <w:vAlign w:val="center"/>
          </w:tcPr>
          <w:p w:rsidR="003C27F9" w:rsidRDefault="003C27F9">
            <w:pPr>
              <w:spacing w:line="400" w:lineRule="exact"/>
              <w:jc w:val="center"/>
              <w:rPr>
                <w:rFonts w:ascii="仿宋_GB2312" w:eastAsia="仿宋_GB2312" w:cs="Times New Roman"/>
              </w:rPr>
            </w:pPr>
          </w:p>
        </w:tc>
        <w:tc>
          <w:tcPr>
            <w:tcW w:w="1067" w:type="dxa"/>
            <w:gridSpan w:val="2"/>
            <w:tcBorders>
              <w:left w:val="nil"/>
              <w:bottom w:val="nil"/>
            </w:tcBorders>
            <w:vAlign w:val="center"/>
          </w:tcPr>
          <w:p w:rsidR="003C27F9" w:rsidRDefault="00E4157A">
            <w:pPr>
              <w:spacing w:line="4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健康状况</w:t>
            </w:r>
          </w:p>
        </w:tc>
        <w:tc>
          <w:tcPr>
            <w:tcW w:w="1179" w:type="dxa"/>
            <w:tcBorders>
              <w:left w:val="nil"/>
            </w:tcBorders>
            <w:vAlign w:val="center"/>
          </w:tcPr>
          <w:p w:rsidR="003C27F9" w:rsidRDefault="003C27F9">
            <w:pPr>
              <w:spacing w:line="400" w:lineRule="exact"/>
              <w:jc w:val="center"/>
              <w:rPr>
                <w:rFonts w:ascii="仿宋_GB2312" w:eastAsia="仿宋_GB2312" w:cs="Times New Roman"/>
              </w:rPr>
            </w:pPr>
          </w:p>
        </w:tc>
        <w:tc>
          <w:tcPr>
            <w:tcW w:w="1361" w:type="dxa"/>
            <w:vMerge/>
            <w:tcBorders>
              <w:left w:val="nil"/>
            </w:tcBorders>
            <w:vAlign w:val="center"/>
          </w:tcPr>
          <w:p w:rsidR="003C27F9" w:rsidRDefault="003C27F9">
            <w:pPr>
              <w:widowControl/>
              <w:jc w:val="left"/>
              <w:rPr>
                <w:rFonts w:ascii="仿宋_GB2312" w:eastAsia="仿宋_GB2312" w:cs="Times New Roman"/>
              </w:rPr>
            </w:pPr>
          </w:p>
        </w:tc>
      </w:tr>
      <w:tr w:rsidR="003C27F9">
        <w:trPr>
          <w:cantSplit/>
          <w:jc w:val="center"/>
        </w:trPr>
        <w:tc>
          <w:tcPr>
            <w:tcW w:w="1376" w:type="dxa"/>
            <w:gridSpan w:val="2"/>
            <w:vAlign w:val="center"/>
          </w:tcPr>
          <w:p w:rsidR="003C27F9" w:rsidRDefault="00E4157A">
            <w:pPr>
              <w:spacing w:line="4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何时参加</w:t>
            </w:r>
          </w:p>
          <w:p w:rsidR="003C27F9" w:rsidRDefault="00E4157A">
            <w:pPr>
              <w:spacing w:line="4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何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党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派</w:t>
            </w:r>
          </w:p>
        </w:tc>
        <w:tc>
          <w:tcPr>
            <w:tcW w:w="1414" w:type="dxa"/>
            <w:tcBorders>
              <w:left w:val="nil"/>
            </w:tcBorders>
            <w:vAlign w:val="center"/>
          </w:tcPr>
          <w:p w:rsidR="003C27F9" w:rsidRDefault="003C27F9">
            <w:pPr>
              <w:spacing w:line="400" w:lineRule="exact"/>
              <w:jc w:val="center"/>
              <w:rPr>
                <w:rFonts w:ascii="仿宋_GB2312" w:eastAsia="仿宋_GB2312" w:cs="Times New Roman"/>
              </w:rPr>
            </w:pPr>
          </w:p>
        </w:tc>
        <w:tc>
          <w:tcPr>
            <w:tcW w:w="1418" w:type="dxa"/>
            <w:tcBorders>
              <w:left w:val="nil"/>
            </w:tcBorders>
            <w:vAlign w:val="center"/>
          </w:tcPr>
          <w:p w:rsidR="003C27F9" w:rsidRDefault="00E4157A">
            <w:pPr>
              <w:spacing w:line="4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懂何种外语及熟练程度</w:t>
            </w:r>
          </w:p>
        </w:tc>
        <w:tc>
          <w:tcPr>
            <w:tcW w:w="3134" w:type="dxa"/>
            <w:gridSpan w:val="5"/>
            <w:tcBorders>
              <w:left w:val="nil"/>
            </w:tcBorders>
          </w:tcPr>
          <w:p w:rsidR="003C27F9" w:rsidRDefault="003C27F9">
            <w:pPr>
              <w:spacing w:line="400" w:lineRule="exact"/>
              <w:rPr>
                <w:rFonts w:ascii="仿宋_GB2312" w:eastAsia="仿宋_GB2312" w:cs="Times New Roman"/>
              </w:rPr>
            </w:pPr>
          </w:p>
        </w:tc>
        <w:tc>
          <w:tcPr>
            <w:tcW w:w="1361" w:type="dxa"/>
            <w:vMerge/>
            <w:tcBorders>
              <w:left w:val="nil"/>
            </w:tcBorders>
            <w:vAlign w:val="center"/>
          </w:tcPr>
          <w:p w:rsidR="003C27F9" w:rsidRDefault="003C27F9">
            <w:pPr>
              <w:widowControl/>
              <w:jc w:val="left"/>
              <w:rPr>
                <w:rFonts w:ascii="仿宋_GB2312" w:eastAsia="仿宋_GB2312" w:cs="Times New Roman"/>
              </w:rPr>
            </w:pPr>
          </w:p>
        </w:tc>
      </w:tr>
      <w:tr w:rsidR="003C27F9">
        <w:trPr>
          <w:jc w:val="center"/>
        </w:trPr>
        <w:tc>
          <w:tcPr>
            <w:tcW w:w="1376" w:type="dxa"/>
            <w:gridSpan w:val="2"/>
            <w:vAlign w:val="center"/>
          </w:tcPr>
          <w:p w:rsidR="003C27F9" w:rsidRDefault="00E4157A">
            <w:pPr>
              <w:spacing w:line="4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参加工作</w:t>
            </w:r>
          </w:p>
          <w:p w:rsidR="003C27F9" w:rsidRDefault="00E4157A">
            <w:pPr>
              <w:spacing w:line="4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时间</w:t>
            </w:r>
          </w:p>
        </w:tc>
        <w:tc>
          <w:tcPr>
            <w:tcW w:w="1414" w:type="dxa"/>
            <w:tcBorders>
              <w:left w:val="nil"/>
            </w:tcBorders>
            <w:vAlign w:val="center"/>
          </w:tcPr>
          <w:p w:rsidR="003C27F9" w:rsidRDefault="003C27F9">
            <w:pPr>
              <w:spacing w:line="400" w:lineRule="exact"/>
              <w:jc w:val="center"/>
              <w:rPr>
                <w:rFonts w:ascii="仿宋_GB2312" w:eastAsia="仿宋_GB2312" w:cs="Times New Roman"/>
              </w:rPr>
            </w:pPr>
          </w:p>
        </w:tc>
        <w:tc>
          <w:tcPr>
            <w:tcW w:w="1418" w:type="dxa"/>
            <w:tcBorders>
              <w:left w:val="nil"/>
            </w:tcBorders>
            <w:vAlign w:val="center"/>
          </w:tcPr>
          <w:p w:rsidR="003C27F9" w:rsidRDefault="00E4157A">
            <w:pPr>
              <w:spacing w:line="4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参加教育</w:t>
            </w:r>
          </w:p>
          <w:p w:rsidR="003C27F9" w:rsidRDefault="00E4157A">
            <w:pPr>
              <w:spacing w:line="4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工作时间</w:t>
            </w:r>
          </w:p>
        </w:tc>
        <w:tc>
          <w:tcPr>
            <w:tcW w:w="1600" w:type="dxa"/>
            <w:gridSpan w:val="3"/>
            <w:tcBorders>
              <w:left w:val="nil"/>
            </w:tcBorders>
          </w:tcPr>
          <w:p w:rsidR="003C27F9" w:rsidRDefault="003C27F9">
            <w:pPr>
              <w:spacing w:line="400" w:lineRule="exact"/>
              <w:rPr>
                <w:rFonts w:ascii="仿宋_GB2312" w:eastAsia="仿宋_GB2312" w:cs="Times New Roman"/>
              </w:rPr>
            </w:pPr>
          </w:p>
        </w:tc>
        <w:tc>
          <w:tcPr>
            <w:tcW w:w="1534" w:type="dxa"/>
            <w:gridSpan w:val="2"/>
            <w:tcBorders>
              <w:left w:val="nil"/>
            </w:tcBorders>
            <w:vAlign w:val="center"/>
          </w:tcPr>
          <w:p w:rsidR="003C27F9" w:rsidRDefault="00E4157A">
            <w:pPr>
              <w:spacing w:line="4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教龄</w:t>
            </w:r>
          </w:p>
        </w:tc>
        <w:tc>
          <w:tcPr>
            <w:tcW w:w="1361" w:type="dxa"/>
            <w:tcBorders>
              <w:left w:val="nil"/>
            </w:tcBorders>
          </w:tcPr>
          <w:p w:rsidR="003C27F9" w:rsidRDefault="003C27F9">
            <w:pPr>
              <w:spacing w:line="400" w:lineRule="exact"/>
              <w:rPr>
                <w:rFonts w:ascii="仿宋_GB2312" w:eastAsia="仿宋_GB2312" w:cs="Times New Roman"/>
              </w:rPr>
            </w:pPr>
          </w:p>
        </w:tc>
      </w:tr>
      <w:tr w:rsidR="003C27F9">
        <w:trPr>
          <w:trHeight w:val="697"/>
          <w:jc w:val="center"/>
        </w:trPr>
        <w:tc>
          <w:tcPr>
            <w:tcW w:w="1376" w:type="dxa"/>
            <w:gridSpan w:val="2"/>
            <w:vAlign w:val="center"/>
          </w:tcPr>
          <w:p w:rsidR="003C27F9" w:rsidRDefault="00E4157A">
            <w:pPr>
              <w:spacing w:line="4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学校类型</w:t>
            </w:r>
          </w:p>
        </w:tc>
        <w:tc>
          <w:tcPr>
            <w:tcW w:w="1414" w:type="dxa"/>
            <w:tcBorders>
              <w:left w:val="nil"/>
            </w:tcBorders>
            <w:vAlign w:val="center"/>
          </w:tcPr>
          <w:p w:rsidR="003C27F9" w:rsidRDefault="003C27F9">
            <w:pPr>
              <w:spacing w:line="400" w:lineRule="exact"/>
              <w:jc w:val="center"/>
              <w:rPr>
                <w:rFonts w:ascii="仿宋_GB2312" w:eastAsia="仿宋_GB2312" w:cs="Times New Roman"/>
              </w:rPr>
            </w:pPr>
          </w:p>
        </w:tc>
        <w:tc>
          <w:tcPr>
            <w:tcW w:w="1418" w:type="dxa"/>
            <w:tcBorders>
              <w:left w:val="nil"/>
            </w:tcBorders>
            <w:vAlign w:val="center"/>
          </w:tcPr>
          <w:p w:rsidR="003C27F9" w:rsidRDefault="00E4157A">
            <w:pPr>
              <w:spacing w:line="4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学生数</w:t>
            </w:r>
          </w:p>
        </w:tc>
        <w:tc>
          <w:tcPr>
            <w:tcW w:w="1600" w:type="dxa"/>
            <w:gridSpan w:val="3"/>
            <w:tcBorders>
              <w:left w:val="nil"/>
            </w:tcBorders>
          </w:tcPr>
          <w:p w:rsidR="003C27F9" w:rsidRDefault="003C27F9">
            <w:pPr>
              <w:spacing w:line="400" w:lineRule="exact"/>
              <w:rPr>
                <w:rFonts w:ascii="仿宋_GB2312" w:eastAsia="仿宋_GB2312" w:cs="Times New Roman"/>
              </w:rPr>
            </w:pPr>
          </w:p>
        </w:tc>
        <w:tc>
          <w:tcPr>
            <w:tcW w:w="1534" w:type="dxa"/>
            <w:gridSpan w:val="2"/>
            <w:tcBorders>
              <w:left w:val="nil"/>
            </w:tcBorders>
            <w:vAlign w:val="center"/>
          </w:tcPr>
          <w:p w:rsidR="003C27F9" w:rsidRDefault="00E4157A">
            <w:pPr>
              <w:spacing w:line="4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班级数</w:t>
            </w:r>
          </w:p>
        </w:tc>
        <w:tc>
          <w:tcPr>
            <w:tcW w:w="1361" w:type="dxa"/>
            <w:tcBorders>
              <w:left w:val="nil"/>
            </w:tcBorders>
          </w:tcPr>
          <w:p w:rsidR="003C27F9" w:rsidRDefault="003C27F9">
            <w:pPr>
              <w:spacing w:line="400" w:lineRule="exact"/>
              <w:rPr>
                <w:rFonts w:ascii="仿宋_GB2312" w:eastAsia="仿宋_GB2312" w:cs="Times New Roman"/>
              </w:rPr>
            </w:pPr>
          </w:p>
        </w:tc>
      </w:tr>
      <w:tr w:rsidR="003C27F9">
        <w:trPr>
          <w:jc w:val="center"/>
        </w:trPr>
        <w:tc>
          <w:tcPr>
            <w:tcW w:w="1376" w:type="dxa"/>
            <w:gridSpan w:val="2"/>
            <w:vAlign w:val="center"/>
          </w:tcPr>
          <w:p w:rsidR="003C27F9" w:rsidRDefault="00E4157A">
            <w:pPr>
              <w:spacing w:line="4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现专业技术职务及时间</w:t>
            </w:r>
          </w:p>
        </w:tc>
        <w:tc>
          <w:tcPr>
            <w:tcW w:w="1414" w:type="dxa"/>
            <w:tcBorders>
              <w:left w:val="nil"/>
            </w:tcBorders>
            <w:vAlign w:val="center"/>
          </w:tcPr>
          <w:p w:rsidR="003C27F9" w:rsidRDefault="003C27F9">
            <w:pPr>
              <w:spacing w:line="400" w:lineRule="exact"/>
              <w:jc w:val="center"/>
              <w:rPr>
                <w:rFonts w:ascii="仿宋_GB2312" w:eastAsia="仿宋_GB2312" w:cs="Times New Roman"/>
              </w:rPr>
            </w:pPr>
          </w:p>
        </w:tc>
        <w:tc>
          <w:tcPr>
            <w:tcW w:w="1418" w:type="dxa"/>
            <w:tcBorders>
              <w:left w:val="nil"/>
            </w:tcBorders>
            <w:vAlign w:val="center"/>
          </w:tcPr>
          <w:p w:rsidR="003C27F9" w:rsidRDefault="00E4157A">
            <w:pPr>
              <w:spacing w:line="4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任正职校长</w:t>
            </w:r>
          </w:p>
          <w:p w:rsidR="003C27F9" w:rsidRDefault="00E4157A">
            <w:pPr>
              <w:spacing w:line="4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职务及年限</w:t>
            </w:r>
          </w:p>
        </w:tc>
        <w:tc>
          <w:tcPr>
            <w:tcW w:w="1600" w:type="dxa"/>
            <w:gridSpan w:val="3"/>
            <w:tcBorders>
              <w:left w:val="nil"/>
            </w:tcBorders>
          </w:tcPr>
          <w:p w:rsidR="003C27F9" w:rsidRDefault="003C27F9">
            <w:pPr>
              <w:spacing w:line="400" w:lineRule="exact"/>
              <w:rPr>
                <w:rFonts w:ascii="仿宋_GB2312" w:eastAsia="仿宋_GB2312" w:cs="Times New Roman"/>
              </w:rPr>
            </w:pPr>
          </w:p>
        </w:tc>
        <w:tc>
          <w:tcPr>
            <w:tcW w:w="1534" w:type="dxa"/>
            <w:gridSpan w:val="2"/>
            <w:tcBorders>
              <w:left w:val="nil"/>
            </w:tcBorders>
            <w:vAlign w:val="center"/>
          </w:tcPr>
          <w:p w:rsidR="003C27F9" w:rsidRDefault="003C27F9">
            <w:pPr>
              <w:spacing w:line="400" w:lineRule="exact"/>
              <w:jc w:val="center"/>
              <w:rPr>
                <w:rFonts w:ascii="仿宋_GB2312" w:eastAsia="仿宋_GB2312" w:cs="Times New Roman"/>
              </w:rPr>
            </w:pPr>
          </w:p>
        </w:tc>
        <w:tc>
          <w:tcPr>
            <w:tcW w:w="1361" w:type="dxa"/>
            <w:tcBorders>
              <w:left w:val="nil"/>
            </w:tcBorders>
          </w:tcPr>
          <w:p w:rsidR="003C27F9" w:rsidRDefault="003C27F9">
            <w:pPr>
              <w:spacing w:line="400" w:lineRule="exact"/>
              <w:rPr>
                <w:rFonts w:ascii="仿宋_GB2312" w:eastAsia="仿宋_GB2312" w:cs="Times New Roman"/>
              </w:rPr>
            </w:pPr>
          </w:p>
        </w:tc>
      </w:tr>
      <w:tr w:rsidR="003C27F9">
        <w:trPr>
          <w:jc w:val="center"/>
        </w:trPr>
        <w:tc>
          <w:tcPr>
            <w:tcW w:w="1376" w:type="dxa"/>
            <w:gridSpan w:val="2"/>
            <w:vAlign w:val="center"/>
          </w:tcPr>
          <w:p w:rsidR="003C27F9" w:rsidRDefault="00E4157A">
            <w:pPr>
              <w:spacing w:line="4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最后学历</w:t>
            </w:r>
          </w:p>
        </w:tc>
        <w:tc>
          <w:tcPr>
            <w:tcW w:w="7327" w:type="dxa"/>
            <w:gridSpan w:val="8"/>
            <w:tcBorders>
              <w:left w:val="nil"/>
            </w:tcBorders>
          </w:tcPr>
          <w:p w:rsidR="00994FAA" w:rsidRPr="001D5D2D" w:rsidRDefault="00994FAA" w:rsidP="00994FAA">
            <w:pPr>
              <w:spacing w:line="400" w:lineRule="exact"/>
              <w:ind w:firstLineChars="250" w:firstLine="525"/>
              <w:rPr>
                <w:rFonts w:ascii="仿宋_GB2312" w:eastAsia="仿宋_GB2312" w:cs="Times New Roman"/>
              </w:rPr>
            </w:pPr>
            <w:r w:rsidRPr="001D5D2D">
              <w:rPr>
                <w:rFonts w:ascii="仿宋_GB2312" w:eastAsia="仿宋_GB2312" w:cs="仿宋_GB2312" w:hint="eastAsia"/>
              </w:rPr>
              <w:t>年毕业于</w:t>
            </w:r>
            <w:r w:rsidRPr="001D5D2D">
              <w:rPr>
                <w:rFonts w:ascii="仿宋_GB2312" w:eastAsia="仿宋_GB2312" w:cs="仿宋_GB2312"/>
              </w:rPr>
              <w:t xml:space="preserve">        </w:t>
            </w:r>
            <w:r w:rsidRPr="001D5D2D">
              <w:rPr>
                <w:rFonts w:ascii="仿宋_GB2312" w:eastAsia="仿宋_GB2312" w:cs="仿宋_GB2312" w:hint="eastAsia"/>
              </w:rPr>
              <w:t>校（院）</w:t>
            </w:r>
            <w:r w:rsidRPr="001D5D2D">
              <w:rPr>
                <w:rFonts w:ascii="仿宋_GB2312" w:eastAsia="仿宋_GB2312" w:cs="仿宋_GB2312"/>
              </w:rPr>
              <w:t xml:space="preserve">       </w:t>
            </w:r>
            <w:r w:rsidRPr="001D5D2D">
              <w:rPr>
                <w:rFonts w:ascii="仿宋_GB2312" w:eastAsia="仿宋_GB2312" w:cs="仿宋_GB2312" w:hint="eastAsia"/>
              </w:rPr>
              <w:t>系</w:t>
            </w:r>
            <w:r w:rsidRPr="001D5D2D">
              <w:rPr>
                <w:rFonts w:ascii="仿宋_GB2312" w:eastAsia="仿宋_GB2312" w:cs="仿宋_GB2312"/>
              </w:rPr>
              <w:t xml:space="preserve">          </w:t>
            </w:r>
            <w:r w:rsidRPr="001D5D2D">
              <w:rPr>
                <w:rFonts w:ascii="仿宋_GB2312" w:eastAsia="仿宋_GB2312" w:cs="仿宋_GB2312" w:hint="eastAsia"/>
              </w:rPr>
              <w:t>专业（修业</w:t>
            </w:r>
            <w:r w:rsidRPr="001D5D2D">
              <w:rPr>
                <w:rFonts w:ascii="仿宋_GB2312" w:eastAsia="仿宋_GB2312" w:cs="仿宋_GB2312"/>
              </w:rPr>
              <w:t xml:space="preserve">     </w:t>
            </w:r>
            <w:r w:rsidRPr="001D5D2D">
              <w:rPr>
                <w:rFonts w:ascii="仿宋_GB2312" w:eastAsia="仿宋_GB2312" w:cs="仿宋_GB2312" w:hint="eastAsia"/>
              </w:rPr>
              <w:t>年）</w:t>
            </w:r>
          </w:p>
          <w:p w:rsidR="003C27F9" w:rsidRPr="00994FAA" w:rsidRDefault="00994FAA" w:rsidP="00994FAA">
            <w:pPr>
              <w:spacing w:line="400" w:lineRule="exact"/>
              <w:ind w:firstLineChars="250" w:firstLine="525"/>
              <w:rPr>
                <w:rFonts w:ascii="仿宋_GB2312" w:eastAsia="仿宋_GB2312" w:cs="仿宋_GB2312"/>
              </w:rPr>
            </w:pPr>
            <w:r w:rsidRPr="001D5D2D">
              <w:rPr>
                <w:rFonts w:ascii="仿宋_GB2312" w:eastAsia="仿宋_GB2312" w:cs="仿宋_GB2312" w:hint="eastAsia"/>
              </w:rPr>
              <w:t>年肆业于</w:t>
            </w:r>
            <w:r w:rsidRPr="001D5D2D">
              <w:rPr>
                <w:rFonts w:ascii="仿宋_GB2312" w:eastAsia="仿宋_GB2312" w:cs="仿宋_GB2312"/>
              </w:rPr>
              <w:t xml:space="preserve">        </w:t>
            </w:r>
            <w:r w:rsidRPr="001D5D2D">
              <w:rPr>
                <w:rFonts w:ascii="仿宋_GB2312" w:eastAsia="仿宋_GB2312" w:cs="仿宋_GB2312" w:hint="eastAsia"/>
              </w:rPr>
              <w:t>校（院）</w:t>
            </w:r>
            <w:r w:rsidRPr="001D5D2D">
              <w:rPr>
                <w:rFonts w:ascii="仿宋_GB2312" w:eastAsia="仿宋_GB2312" w:cs="仿宋_GB2312"/>
              </w:rPr>
              <w:t xml:space="preserve">       </w:t>
            </w:r>
            <w:r w:rsidRPr="001D5D2D">
              <w:rPr>
                <w:rFonts w:ascii="仿宋_GB2312" w:eastAsia="仿宋_GB2312" w:cs="仿宋_GB2312" w:hint="eastAsia"/>
              </w:rPr>
              <w:t>系</w:t>
            </w:r>
            <w:r w:rsidRPr="001D5D2D">
              <w:rPr>
                <w:rFonts w:ascii="仿宋_GB2312" w:eastAsia="仿宋_GB2312" w:cs="仿宋_GB2312"/>
              </w:rPr>
              <w:t xml:space="preserve">          </w:t>
            </w:r>
            <w:r w:rsidRPr="001D5D2D">
              <w:rPr>
                <w:rFonts w:ascii="仿宋_GB2312" w:eastAsia="仿宋_GB2312" w:cs="仿宋_GB2312" w:hint="eastAsia"/>
              </w:rPr>
              <w:t>专业（修业</w:t>
            </w:r>
            <w:r w:rsidRPr="001D5D2D">
              <w:rPr>
                <w:rFonts w:ascii="仿宋_GB2312" w:eastAsia="仿宋_GB2312" w:cs="仿宋_GB2312"/>
              </w:rPr>
              <w:t xml:space="preserve">     </w:t>
            </w:r>
            <w:r w:rsidRPr="001D5D2D">
              <w:rPr>
                <w:rFonts w:ascii="仿宋_GB2312" w:eastAsia="仿宋_GB2312" w:cs="仿宋_GB2312" w:hint="eastAsia"/>
              </w:rPr>
              <w:t>年）</w:t>
            </w:r>
          </w:p>
        </w:tc>
      </w:tr>
      <w:tr w:rsidR="003C27F9">
        <w:trPr>
          <w:jc w:val="center"/>
        </w:trPr>
        <w:tc>
          <w:tcPr>
            <w:tcW w:w="1376" w:type="dxa"/>
            <w:gridSpan w:val="2"/>
            <w:vAlign w:val="center"/>
          </w:tcPr>
          <w:p w:rsidR="003C27F9" w:rsidRDefault="00E4157A">
            <w:pPr>
              <w:spacing w:line="4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何时何校</w:t>
            </w:r>
          </w:p>
          <w:p w:rsidR="003C27F9" w:rsidRDefault="00E4157A">
            <w:pPr>
              <w:spacing w:line="4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获何种学位</w:t>
            </w:r>
          </w:p>
        </w:tc>
        <w:tc>
          <w:tcPr>
            <w:tcW w:w="7327" w:type="dxa"/>
            <w:gridSpan w:val="8"/>
            <w:tcBorders>
              <w:left w:val="nil"/>
            </w:tcBorders>
          </w:tcPr>
          <w:p w:rsidR="003C27F9" w:rsidRDefault="003C27F9">
            <w:pPr>
              <w:spacing w:line="400" w:lineRule="exact"/>
              <w:rPr>
                <w:rFonts w:ascii="仿宋_GB2312" w:eastAsia="仿宋_GB2312" w:cs="Times New Roman"/>
              </w:rPr>
            </w:pPr>
          </w:p>
          <w:p w:rsidR="003C27F9" w:rsidRDefault="003C27F9">
            <w:pPr>
              <w:spacing w:line="400" w:lineRule="exact"/>
              <w:rPr>
                <w:rFonts w:ascii="仿宋_GB2312" w:eastAsia="仿宋_GB2312" w:cs="Times New Roman"/>
              </w:rPr>
            </w:pPr>
          </w:p>
        </w:tc>
      </w:tr>
      <w:tr w:rsidR="003C27F9">
        <w:trPr>
          <w:jc w:val="center"/>
        </w:trPr>
        <w:tc>
          <w:tcPr>
            <w:tcW w:w="1376" w:type="dxa"/>
            <w:gridSpan w:val="2"/>
            <w:vAlign w:val="center"/>
          </w:tcPr>
          <w:p w:rsidR="003C27F9" w:rsidRDefault="00E4157A">
            <w:pPr>
              <w:spacing w:line="4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有何专长</w:t>
            </w:r>
          </w:p>
        </w:tc>
        <w:tc>
          <w:tcPr>
            <w:tcW w:w="2928" w:type="dxa"/>
            <w:gridSpan w:val="3"/>
            <w:tcBorders>
              <w:left w:val="nil"/>
            </w:tcBorders>
          </w:tcPr>
          <w:p w:rsidR="003C27F9" w:rsidRDefault="003C27F9">
            <w:pPr>
              <w:spacing w:line="400" w:lineRule="exact"/>
              <w:rPr>
                <w:rFonts w:ascii="仿宋_GB2312" w:eastAsia="仿宋_GB2312" w:cs="Times New Roman"/>
              </w:rPr>
            </w:pPr>
          </w:p>
        </w:tc>
        <w:tc>
          <w:tcPr>
            <w:tcW w:w="1504" w:type="dxa"/>
            <w:gridSpan w:val="2"/>
            <w:tcBorders>
              <w:left w:val="nil"/>
            </w:tcBorders>
          </w:tcPr>
          <w:p w:rsidR="00994FAA" w:rsidRDefault="00E4157A">
            <w:pPr>
              <w:spacing w:line="400" w:lineRule="exact"/>
              <w:jc w:val="center"/>
              <w:rPr>
                <w:rFonts w:ascii="仿宋_GB2312" w:eastAsia="仿宋_GB2312" w:hAnsi="Times New Roman" w:cs="仿宋_GB2312" w:hint="eastAsia"/>
              </w:rPr>
            </w:pPr>
            <w:r>
              <w:rPr>
                <w:rFonts w:ascii="仿宋_GB2312" w:eastAsia="仿宋_GB2312" w:hAnsi="Times New Roman" w:cs="仿宋_GB2312" w:hint="eastAsia"/>
              </w:rPr>
              <w:t>参加何学术</w:t>
            </w:r>
          </w:p>
          <w:p w:rsidR="003C27F9" w:rsidRDefault="00E4157A">
            <w:pPr>
              <w:spacing w:line="4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团体任何职务</w:t>
            </w:r>
          </w:p>
        </w:tc>
        <w:tc>
          <w:tcPr>
            <w:tcW w:w="2895" w:type="dxa"/>
            <w:gridSpan w:val="3"/>
            <w:tcBorders>
              <w:left w:val="nil"/>
            </w:tcBorders>
          </w:tcPr>
          <w:p w:rsidR="003C27F9" w:rsidRDefault="003C27F9">
            <w:pPr>
              <w:spacing w:line="400" w:lineRule="exact"/>
              <w:rPr>
                <w:rFonts w:ascii="仿宋_GB2312" w:eastAsia="仿宋_GB2312" w:cs="Times New Roman"/>
              </w:rPr>
            </w:pPr>
          </w:p>
        </w:tc>
      </w:tr>
      <w:tr w:rsidR="003C27F9">
        <w:trPr>
          <w:cantSplit/>
          <w:trHeight w:val="2833"/>
          <w:jc w:val="center"/>
        </w:trPr>
        <w:tc>
          <w:tcPr>
            <w:tcW w:w="720" w:type="dxa"/>
            <w:vMerge w:val="restart"/>
            <w:tcBorders>
              <w:top w:val="nil"/>
            </w:tcBorders>
            <w:vAlign w:val="center"/>
          </w:tcPr>
          <w:p w:rsidR="003C27F9" w:rsidRDefault="00E4157A">
            <w:pPr>
              <w:spacing w:line="4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何时何地受何奖惩</w:t>
            </w:r>
          </w:p>
        </w:tc>
        <w:tc>
          <w:tcPr>
            <w:tcW w:w="656" w:type="dxa"/>
            <w:tcBorders>
              <w:left w:val="nil"/>
            </w:tcBorders>
            <w:vAlign w:val="center"/>
          </w:tcPr>
          <w:p w:rsidR="003C27F9" w:rsidRDefault="00E4157A">
            <w:pPr>
              <w:spacing w:line="4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所</w:t>
            </w:r>
          </w:p>
          <w:p w:rsidR="003C27F9" w:rsidRDefault="00E4157A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在</w:t>
            </w:r>
          </w:p>
          <w:p w:rsidR="003C27F9" w:rsidRDefault="00E4157A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学</w:t>
            </w:r>
          </w:p>
          <w:p w:rsidR="003C27F9" w:rsidRDefault="00E4157A">
            <w:pPr>
              <w:spacing w:line="4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校</w:t>
            </w:r>
          </w:p>
        </w:tc>
        <w:tc>
          <w:tcPr>
            <w:tcW w:w="7327" w:type="dxa"/>
            <w:gridSpan w:val="8"/>
            <w:tcBorders>
              <w:left w:val="nil"/>
            </w:tcBorders>
          </w:tcPr>
          <w:p w:rsidR="003C27F9" w:rsidRDefault="003C27F9">
            <w:pPr>
              <w:spacing w:line="400" w:lineRule="exact"/>
              <w:rPr>
                <w:rFonts w:ascii="仿宋_GB2312" w:eastAsia="仿宋_GB2312" w:cs="Times New Roman"/>
              </w:rPr>
            </w:pPr>
          </w:p>
          <w:p w:rsidR="003C27F9" w:rsidRDefault="003C27F9">
            <w:pPr>
              <w:spacing w:line="40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0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0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00" w:lineRule="exact"/>
              <w:rPr>
                <w:rFonts w:ascii="仿宋_GB2312" w:eastAsia="仿宋_GB2312" w:cs="Times New Roman"/>
              </w:rPr>
            </w:pPr>
          </w:p>
        </w:tc>
      </w:tr>
      <w:tr w:rsidR="003C27F9">
        <w:trPr>
          <w:cantSplit/>
          <w:trHeight w:val="3240"/>
          <w:jc w:val="center"/>
        </w:trPr>
        <w:tc>
          <w:tcPr>
            <w:tcW w:w="720" w:type="dxa"/>
            <w:vMerge/>
            <w:tcBorders>
              <w:top w:val="nil"/>
            </w:tcBorders>
            <w:vAlign w:val="center"/>
          </w:tcPr>
          <w:p w:rsidR="003C27F9" w:rsidRDefault="003C27F9">
            <w:pPr>
              <w:widowControl/>
              <w:jc w:val="left"/>
              <w:rPr>
                <w:rFonts w:ascii="仿宋_GB2312" w:eastAsia="仿宋_GB2312" w:cs="Times New Roman"/>
              </w:rPr>
            </w:pPr>
          </w:p>
        </w:tc>
        <w:tc>
          <w:tcPr>
            <w:tcW w:w="656" w:type="dxa"/>
            <w:tcBorders>
              <w:left w:val="nil"/>
            </w:tcBorders>
            <w:vAlign w:val="center"/>
          </w:tcPr>
          <w:p w:rsidR="003C27F9" w:rsidRDefault="00E4157A">
            <w:pPr>
              <w:spacing w:line="4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个</w:t>
            </w:r>
          </w:p>
          <w:p w:rsidR="003C27F9" w:rsidRDefault="003C27F9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</w:rPr>
            </w:pPr>
          </w:p>
          <w:p w:rsidR="003C27F9" w:rsidRDefault="00E4157A">
            <w:pPr>
              <w:spacing w:line="4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人</w:t>
            </w:r>
          </w:p>
        </w:tc>
        <w:tc>
          <w:tcPr>
            <w:tcW w:w="7327" w:type="dxa"/>
            <w:gridSpan w:val="8"/>
            <w:tcBorders>
              <w:left w:val="nil"/>
            </w:tcBorders>
          </w:tcPr>
          <w:p w:rsidR="003C27F9" w:rsidRDefault="003C27F9">
            <w:pPr>
              <w:spacing w:line="400" w:lineRule="exact"/>
              <w:rPr>
                <w:rFonts w:ascii="仿宋_GB2312" w:eastAsia="仿宋_GB2312" w:cs="Times New Roman"/>
              </w:rPr>
            </w:pPr>
          </w:p>
          <w:p w:rsidR="003C27F9" w:rsidRDefault="003C27F9">
            <w:pPr>
              <w:spacing w:line="40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0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0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0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0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00" w:lineRule="exact"/>
              <w:rPr>
                <w:rFonts w:ascii="仿宋_GB2312" w:eastAsia="仿宋_GB2312" w:cs="Times New Roman"/>
              </w:rPr>
            </w:pPr>
          </w:p>
        </w:tc>
      </w:tr>
    </w:tbl>
    <w:p w:rsidR="003C27F9" w:rsidRDefault="003C27F9">
      <w:pPr>
        <w:spacing w:line="20" w:lineRule="exact"/>
        <w:rPr>
          <w:rFonts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88"/>
        <w:gridCol w:w="1260"/>
        <w:gridCol w:w="4860"/>
        <w:gridCol w:w="1323"/>
      </w:tblGrid>
      <w:tr w:rsidR="003C27F9">
        <w:trPr>
          <w:cantSplit/>
          <w:trHeight w:val="769"/>
          <w:jc w:val="center"/>
        </w:trPr>
        <w:tc>
          <w:tcPr>
            <w:tcW w:w="8631" w:type="dxa"/>
            <w:gridSpan w:val="4"/>
            <w:vAlign w:val="center"/>
          </w:tcPr>
          <w:p w:rsidR="003C27F9" w:rsidRDefault="00E4157A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lastRenderedPageBreak/>
              <w:t>主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要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学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历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及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工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作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经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历</w:t>
            </w:r>
          </w:p>
        </w:tc>
      </w:tr>
      <w:tr w:rsidR="003C27F9">
        <w:trPr>
          <w:trHeight w:val="609"/>
          <w:jc w:val="center"/>
        </w:trPr>
        <w:tc>
          <w:tcPr>
            <w:tcW w:w="1188" w:type="dxa"/>
            <w:vAlign w:val="center"/>
          </w:tcPr>
          <w:p w:rsidR="003C27F9" w:rsidRDefault="00E4157A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自何年月</w:t>
            </w:r>
          </w:p>
        </w:tc>
        <w:tc>
          <w:tcPr>
            <w:tcW w:w="1260" w:type="dxa"/>
            <w:tcBorders>
              <w:left w:val="nil"/>
            </w:tcBorders>
            <w:vAlign w:val="center"/>
          </w:tcPr>
          <w:p w:rsidR="003C27F9" w:rsidRDefault="00E4157A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至何年月</w:t>
            </w:r>
          </w:p>
        </w:tc>
        <w:tc>
          <w:tcPr>
            <w:tcW w:w="4860" w:type="dxa"/>
            <w:tcBorders>
              <w:left w:val="nil"/>
            </w:tcBorders>
            <w:vAlign w:val="center"/>
          </w:tcPr>
          <w:p w:rsidR="003C27F9" w:rsidRDefault="00E4157A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工作（学习）所在地、单位名称、职务职称</w:t>
            </w:r>
          </w:p>
        </w:tc>
        <w:tc>
          <w:tcPr>
            <w:tcW w:w="1323" w:type="dxa"/>
            <w:tcBorders>
              <w:left w:val="nil"/>
            </w:tcBorders>
            <w:vAlign w:val="center"/>
          </w:tcPr>
          <w:p w:rsidR="003C27F9" w:rsidRDefault="00E4157A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证明人</w:t>
            </w:r>
          </w:p>
        </w:tc>
      </w:tr>
      <w:tr w:rsidR="003C27F9">
        <w:trPr>
          <w:trHeight w:val="11038"/>
          <w:jc w:val="center"/>
        </w:trPr>
        <w:tc>
          <w:tcPr>
            <w:tcW w:w="1188" w:type="dxa"/>
          </w:tcPr>
          <w:p w:rsidR="003C27F9" w:rsidRDefault="003C27F9">
            <w:pPr>
              <w:spacing w:line="440" w:lineRule="exact"/>
              <w:rPr>
                <w:rFonts w:ascii="仿宋_GB2312" w:eastAsia="仿宋_GB2312" w:cs="Times New Roman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:rsidR="003C27F9" w:rsidRDefault="003C27F9">
            <w:pPr>
              <w:spacing w:line="440" w:lineRule="exact"/>
              <w:rPr>
                <w:rFonts w:ascii="仿宋_GB2312" w:eastAsia="仿宋_GB2312" w:cs="Times New Roman"/>
              </w:rPr>
            </w:pPr>
          </w:p>
        </w:tc>
        <w:tc>
          <w:tcPr>
            <w:tcW w:w="4860" w:type="dxa"/>
            <w:tcBorders>
              <w:left w:val="nil"/>
            </w:tcBorders>
          </w:tcPr>
          <w:p w:rsidR="003C27F9" w:rsidRDefault="003C27F9">
            <w:pPr>
              <w:spacing w:line="440" w:lineRule="exact"/>
              <w:rPr>
                <w:rFonts w:ascii="仿宋_GB2312" w:eastAsia="仿宋_GB2312" w:cs="Times New Roman"/>
              </w:rPr>
            </w:pPr>
          </w:p>
        </w:tc>
        <w:tc>
          <w:tcPr>
            <w:tcW w:w="1323" w:type="dxa"/>
            <w:tcBorders>
              <w:left w:val="nil"/>
            </w:tcBorders>
          </w:tcPr>
          <w:p w:rsidR="003C27F9" w:rsidRDefault="003C27F9">
            <w:pPr>
              <w:spacing w:line="440" w:lineRule="exact"/>
              <w:rPr>
                <w:rFonts w:ascii="仿宋_GB2312" w:eastAsia="仿宋_GB2312" w:cs="Times New Roman"/>
              </w:rPr>
            </w:pPr>
          </w:p>
        </w:tc>
      </w:tr>
    </w:tbl>
    <w:p w:rsidR="003C27F9" w:rsidRDefault="003C27F9">
      <w:pPr>
        <w:jc w:val="center"/>
        <w:rPr>
          <w:rFonts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2535"/>
        <w:gridCol w:w="1785"/>
        <w:gridCol w:w="2043"/>
      </w:tblGrid>
      <w:tr w:rsidR="003C27F9">
        <w:trPr>
          <w:cantSplit/>
          <w:trHeight w:val="760"/>
          <w:jc w:val="center"/>
        </w:trPr>
        <w:tc>
          <w:tcPr>
            <w:tcW w:w="8631" w:type="dxa"/>
            <w:gridSpan w:val="4"/>
            <w:vAlign w:val="center"/>
          </w:tcPr>
          <w:p w:rsidR="003C27F9" w:rsidRDefault="00E4157A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lastRenderedPageBreak/>
              <w:t>任正职校长（园长）以来发表的教育教学管理研究论文、出版的论著等</w:t>
            </w:r>
          </w:p>
        </w:tc>
      </w:tr>
      <w:tr w:rsidR="003C27F9">
        <w:trPr>
          <w:trHeight w:val="627"/>
          <w:jc w:val="center"/>
        </w:trPr>
        <w:tc>
          <w:tcPr>
            <w:tcW w:w="2268" w:type="dxa"/>
            <w:vAlign w:val="center"/>
          </w:tcPr>
          <w:p w:rsidR="003C27F9" w:rsidRDefault="00E4157A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课题或论文、成果题目</w:t>
            </w:r>
          </w:p>
        </w:tc>
        <w:tc>
          <w:tcPr>
            <w:tcW w:w="2535" w:type="dxa"/>
            <w:tcBorders>
              <w:left w:val="nil"/>
            </w:tcBorders>
            <w:vAlign w:val="center"/>
          </w:tcPr>
          <w:p w:rsidR="003C27F9" w:rsidRDefault="00E4157A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何时在何刊物发表、出版或在何范围交流</w:t>
            </w:r>
          </w:p>
        </w:tc>
        <w:tc>
          <w:tcPr>
            <w:tcW w:w="1785" w:type="dxa"/>
            <w:tcBorders>
              <w:left w:val="nil"/>
            </w:tcBorders>
            <w:vAlign w:val="center"/>
          </w:tcPr>
          <w:p w:rsidR="003C27F9" w:rsidRDefault="00E4157A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本人承担部分</w:t>
            </w:r>
          </w:p>
          <w:p w:rsidR="003C27F9" w:rsidRDefault="00E4157A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或作者排序</w:t>
            </w:r>
          </w:p>
        </w:tc>
        <w:tc>
          <w:tcPr>
            <w:tcW w:w="2043" w:type="dxa"/>
            <w:tcBorders>
              <w:left w:val="nil"/>
            </w:tcBorders>
            <w:vAlign w:val="center"/>
          </w:tcPr>
          <w:p w:rsidR="003C27F9" w:rsidRDefault="00E4157A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获奖情况</w:t>
            </w:r>
          </w:p>
        </w:tc>
      </w:tr>
      <w:tr w:rsidR="003C27F9">
        <w:trPr>
          <w:trHeight w:val="11152"/>
          <w:jc w:val="center"/>
        </w:trPr>
        <w:tc>
          <w:tcPr>
            <w:tcW w:w="2268" w:type="dxa"/>
            <w:vAlign w:val="center"/>
          </w:tcPr>
          <w:p w:rsidR="003C27F9" w:rsidRDefault="003C27F9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</w:p>
        </w:tc>
        <w:tc>
          <w:tcPr>
            <w:tcW w:w="2535" w:type="dxa"/>
            <w:tcBorders>
              <w:left w:val="nil"/>
            </w:tcBorders>
            <w:vAlign w:val="center"/>
          </w:tcPr>
          <w:p w:rsidR="003C27F9" w:rsidRDefault="003C27F9">
            <w:pPr>
              <w:spacing w:line="300" w:lineRule="exact"/>
              <w:jc w:val="center"/>
              <w:rPr>
                <w:rFonts w:ascii="仿宋_GB2312" w:eastAsia="仿宋_GB2312" w:cs="Times New Roman"/>
              </w:rPr>
            </w:pPr>
          </w:p>
        </w:tc>
        <w:tc>
          <w:tcPr>
            <w:tcW w:w="1785" w:type="dxa"/>
            <w:tcBorders>
              <w:left w:val="nil"/>
            </w:tcBorders>
            <w:vAlign w:val="center"/>
          </w:tcPr>
          <w:p w:rsidR="003C27F9" w:rsidRDefault="003C27F9">
            <w:pPr>
              <w:spacing w:line="300" w:lineRule="exact"/>
              <w:jc w:val="center"/>
              <w:rPr>
                <w:rFonts w:ascii="仿宋_GB2312" w:eastAsia="仿宋_GB2312" w:cs="Times New Roman"/>
              </w:rPr>
            </w:pPr>
          </w:p>
        </w:tc>
        <w:tc>
          <w:tcPr>
            <w:tcW w:w="2043" w:type="dxa"/>
            <w:tcBorders>
              <w:left w:val="nil"/>
            </w:tcBorders>
            <w:vAlign w:val="center"/>
          </w:tcPr>
          <w:p w:rsidR="003C27F9" w:rsidRDefault="003C27F9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</w:p>
        </w:tc>
      </w:tr>
    </w:tbl>
    <w:p w:rsidR="003C27F9" w:rsidRDefault="00E4157A">
      <w:pPr>
        <w:jc w:val="center"/>
        <w:rPr>
          <w:rFonts w:ascii="仿宋_GB2312" w:eastAsia="仿宋_GB2312" w:cs="Times New Roman"/>
        </w:rPr>
      </w:pPr>
      <w:r>
        <w:rPr>
          <w:rFonts w:ascii="仿宋_GB2312" w:eastAsia="仿宋_GB2312" w:hAnsi="宋体" w:cs="仿宋_GB2312" w:hint="eastAsia"/>
        </w:rPr>
        <w:t>提供</w:t>
      </w:r>
      <w:r>
        <w:rPr>
          <w:rFonts w:ascii="仿宋_GB2312" w:eastAsia="仿宋_GB2312" w:hAnsi="Times New Roman" w:cs="仿宋_GB2312"/>
        </w:rPr>
        <w:t>3</w:t>
      </w:r>
      <w:r>
        <w:rPr>
          <w:rFonts w:ascii="仿宋_GB2312" w:eastAsia="仿宋_GB2312" w:hAnsi="宋体" w:cs="仿宋_GB2312" w:hint="eastAsia"/>
        </w:rPr>
        <w:t>篇代表性论文或论著</w:t>
      </w:r>
    </w:p>
    <w:p w:rsidR="003C27F9" w:rsidRDefault="003C27F9">
      <w:pPr>
        <w:widowControl/>
        <w:jc w:val="left"/>
        <w:rPr>
          <w:rFonts w:ascii="仿宋_GB2312" w:eastAsia="仿宋_GB2312" w:hAnsi="Times New Roman" w:cs="Times New Roman"/>
        </w:rPr>
        <w:sectPr w:rsidR="003C27F9">
          <w:footerReference w:type="default" r:id="rId7"/>
          <w:pgSz w:w="11906" w:h="16838"/>
          <w:pgMar w:top="1701" w:right="1531" w:bottom="1701" w:left="1531" w:header="709" w:footer="992" w:gutter="0"/>
          <w:pgNumType w:fmt="numberInDash" w:start="7"/>
          <w:cols w:space="720"/>
          <w:docGrid w:type="lines" w:linePitch="312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88"/>
        <w:gridCol w:w="1260"/>
        <w:gridCol w:w="392"/>
        <w:gridCol w:w="688"/>
        <w:gridCol w:w="540"/>
        <w:gridCol w:w="540"/>
        <w:gridCol w:w="720"/>
        <w:gridCol w:w="984"/>
        <w:gridCol w:w="1061"/>
        <w:gridCol w:w="1258"/>
      </w:tblGrid>
      <w:tr w:rsidR="003C27F9">
        <w:trPr>
          <w:cantSplit/>
          <w:trHeight w:val="465"/>
          <w:jc w:val="center"/>
        </w:trPr>
        <w:tc>
          <w:tcPr>
            <w:tcW w:w="8631" w:type="dxa"/>
            <w:gridSpan w:val="10"/>
            <w:vAlign w:val="center"/>
          </w:tcPr>
          <w:p w:rsidR="003C27F9" w:rsidRDefault="00E4157A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lastRenderedPageBreak/>
              <w:t>最近三年任校长（园长）期间本校办学特色的社会示范活动情况（辖市区级以上）</w:t>
            </w:r>
          </w:p>
        </w:tc>
      </w:tr>
      <w:tr w:rsidR="003C27F9">
        <w:trPr>
          <w:jc w:val="center"/>
        </w:trPr>
        <w:tc>
          <w:tcPr>
            <w:tcW w:w="1188" w:type="dxa"/>
          </w:tcPr>
          <w:p w:rsidR="003C27F9" w:rsidRDefault="00E4157A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日期</w:t>
            </w:r>
          </w:p>
        </w:tc>
        <w:tc>
          <w:tcPr>
            <w:tcW w:w="1260" w:type="dxa"/>
            <w:tcBorders>
              <w:left w:val="nil"/>
            </w:tcBorders>
          </w:tcPr>
          <w:p w:rsidR="003C27F9" w:rsidRDefault="00E4157A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学科</w:t>
            </w:r>
          </w:p>
        </w:tc>
        <w:tc>
          <w:tcPr>
            <w:tcW w:w="1620" w:type="dxa"/>
            <w:gridSpan w:val="3"/>
            <w:tcBorders>
              <w:left w:val="nil"/>
            </w:tcBorders>
          </w:tcPr>
          <w:p w:rsidR="003C27F9" w:rsidRDefault="00E4157A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内容</w:t>
            </w:r>
          </w:p>
        </w:tc>
        <w:tc>
          <w:tcPr>
            <w:tcW w:w="2244" w:type="dxa"/>
            <w:gridSpan w:val="3"/>
            <w:tcBorders>
              <w:left w:val="nil"/>
            </w:tcBorders>
          </w:tcPr>
          <w:p w:rsidR="003C27F9" w:rsidRDefault="00E4157A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活动主持单位</w:t>
            </w:r>
          </w:p>
        </w:tc>
        <w:tc>
          <w:tcPr>
            <w:tcW w:w="2319" w:type="dxa"/>
            <w:gridSpan w:val="2"/>
            <w:tcBorders>
              <w:left w:val="nil"/>
            </w:tcBorders>
          </w:tcPr>
          <w:p w:rsidR="003C27F9" w:rsidRDefault="00E4157A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范围（全国</w:t>
            </w:r>
            <w:r>
              <w:rPr>
                <w:rFonts w:ascii="仿宋_GB2312" w:eastAsia="仿宋_GB2312" w:hAnsi="Times New Roman" w:cs="仿宋_GB2312"/>
              </w:rPr>
              <w:t>/</w:t>
            </w:r>
            <w:r>
              <w:rPr>
                <w:rFonts w:ascii="仿宋_GB2312" w:eastAsia="仿宋_GB2312" w:hAnsi="Times New Roman" w:cs="仿宋_GB2312" w:hint="eastAsia"/>
              </w:rPr>
              <w:t>市</w:t>
            </w:r>
            <w:r>
              <w:rPr>
                <w:rFonts w:ascii="仿宋_GB2312" w:eastAsia="仿宋_GB2312" w:hAnsi="Times New Roman" w:cs="仿宋_GB2312"/>
              </w:rPr>
              <w:t>/</w:t>
            </w:r>
            <w:r>
              <w:rPr>
                <w:rFonts w:ascii="仿宋_GB2312" w:eastAsia="仿宋_GB2312" w:hAnsi="Times New Roman" w:cs="仿宋_GB2312" w:hint="eastAsia"/>
              </w:rPr>
              <w:t>辖市区）</w:t>
            </w:r>
          </w:p>
        </w:tc>
      </w:tr>
      <w:tr w:rsidR="003C27F9">
        <w:trPr>
          <w:trHeight w:val="3566"/>
          <w:jc w:val="center"/>
        </w:trPr>
        <w:tc>
          <w:tcPr>
            <w:tcW w:w="1188" w:type="dxa"/>
          </w:tcPr>
          <w:p w:rsidR="003C27F9" w:rsidRDefault="003C27F9">
            <w:pPr>
              <w:spacing w:line="440" w:lineRule="exact"/>
              <w:rPr>
                <w:rFonts w:ascii="仿宋_GB2312" w:eastAsia="仿宋_GB2312" w:cs="Times New Roman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:rsidR="003C27F9" w:rsidRDefault="003C27F9">
            <w:pPr>
              <w:spacing w:line="440" w:lineRule="exact"/>
              <w:rPr>
                <w:rFonts w:ascii="仿宋_GB2312" w:eastAsia="仿宋_GB2312" w:cs="Times New Roman"/>
              </w:rPr>
            </w:pPr>
          </w:p>
        </w:tc>
        <w:tc>
          <w:tcPr>
            <w:tcW w:w="1620" w:type="dxa"/>
            <w:gridSpan w:val="3"/>
            <w:tcBorders>
              <w:left w:val="nil"/>
            </w:tcBorders>
          </w:tcPr>
          <w:p w:rsidR="003C27F9" w:rsidRDefault="003C27F9">
            <w:pPr>
              <w:spacing w:line="440" w:lineRule="exact"/>
              <w:rPr>
                <w:rFonts w:ascii="仿宋_GB2312" w:eastAsia="仿宋_GB2312" w:cs="Times New Roman"/>
              </w:rPr>
            </w:pPr>
          </w:p>
        </w:tc>
        <w:tc>
          <w:tcPr>
            <w:tcW w:w="2244" w:type="dxa"/>
            <w:gridSpan w:val="3"/>
            <w:tcBorders>
              <w:left w:val="nil"/>
            </w:tcBorders>
          </w:tcPr>
          <w:p w:rsidR="003C27F9" w:rsidRDefault="003C27F9">
            <w:pPr>
              <w:spacing w:line="440" w:lineRule="exact"/>
              <w:rPr>
                <w:rFonts w:ascii="仿宋_GB2312" w:eastAsia="仿宋_GB2312" w:cs="Times New Roman"/>
              </w:rPr>
            </w:pPr>
          </w:p>
        </w:tc>
        <w:tc>
          <w:tcPr>
            <w:tcW w:w="2319" w:type="dxa"/>
            <w:gridSpan w:val="2"/>
            <w:tcBorders>
              <w:left w:val="nil"/>
            </w:tcBorders>
          </w:tcPr>
          <w:p w:rsidR="003C27F9" w:rsidRDefault="003C27F9">
            <w:pPr>
              <w:spacing w:line="440" w:lineRule="exact"/>
              <w:rPr>
                <w:rFonts w:ascii="仿宋_GB2312" w:eastAsia="仿宋_GB2312" w:cs="Times New Roman"/>
              </w:rPr>
            </w:pPr>
          </w:p>
        </w:tc>
      </w:tr>
      <w:tr w:rsidR="003C27F9">
        <w:trPr>
          <w:cantSplit/>
          <w:trHeight w:val="483"/>
          <w:jc w:val="center"/>
        </w:trPr>
        <w:tc>
          <w:tcPr>
            <w:tcW w:w="8631" w:type="dxa"/>
            <w:gridSpan w:val="10"/>
            <w:vAlign w:val="center"/>
          </w:tcPr>
          <w:p w:rsidR="003C27F9" w:rsidRDefault="00E4157A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参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加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国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内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外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进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修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和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培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训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情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况</w:t>
            </w:r>
          </w:p>
        </w:tc>
      </w:tr>
      <w:tr w:rsidR="003C27F9">
        <w:trPr>
          <w:jc w:val="center"/>
        </w:trPr>
        <w:tc>
          <w:tcPr>
            <w:tcW w:w="1188" w:type="dxa"/>
          </w:tcPr>
          <w:p w:rsidR="003C27F9" w:rsidRDefault="00E4157A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起止日期</w:t>
            </w:r>
          </w:p>
        </w:tc>
        <w:tc>
          <w:tcPr>
            <w:tcW w:w="2340" w:type="dxa"/>
            <w:gridSpan w:val="3"/>
            <w:tcBorders>
              <w:left w:val="nil"/>
            </w:tcBorders>
          </w:tcPr>
          <w:p w:rsidR="003C27F9" w:rsidRDefault="00E4157A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进修、培训内容</w:t>
            </w:r>
          </w:p>
        </w:tc>
        <w:tc>
          <w:tcPr>
            <w:tcW w:w="1800" w:type="dxa"/>
            <w:gridSpan w:val="3"/>
            <w:tcBorders>
              <w:left w:val="nil"/>
            </w:tcBorders>
          </w:tcPr>
          <w:p w:rsidR="003C27F9" w:rsidRDefault="00E4157A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脱产或非脱产</w:t>
            </w:r>
          </w:p>
        </w:tc>
        <w:tc>
          <w:tcPr>
            <w:tcW w:w="984" w:type="dxa"/>
            <w:tcBorders>
              <w:left w:val="nil"/>
            </w:tcBorders>
          </w:tcPr>
          <w:p w:rsidR="003C27F9" w:rsidRDefault="00E4157A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成绩</w:t>
            </w:r>
          </w:p>
        </w:tc>
        <w:tc>
          <w:tcPr>
            <w:tcW w:w="2319" w:type="dxa"/>
            <w:gridSpan w:val="2"/>
            <w:tcBorders>
              <w:left w:val="nil"/>
            </w:tcBorders>
          </w:tcPr>
          <w:p w:rsidR="003C27F9" w:rsidRDefault="00E4157A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证件名称及发证单位</w:t>
            </w:r>
          </w:p>
        </w:tc>
      </w:tr>
      <w:tr w:rsidR="003C27F9">
        <w:trPr>
          <w:trHeight w:val="3956"/>
          <w:jc w:val="center"/>
        </w:trPr>
        <w:tc>
          <w:tcPr>
            <w:tcW w:w="1188" w:type="dxa"/>
          </w:tcPr>
          <w:p w:rsidR="003C27F9" w:rsidRDefault="003C27F9">
            <w:pPr>
              <w:spacing w:line="440" w:lineRule="exact"/>
              <w:rPr>
                <w:rFonts w:ascii="仿宋_GB2312" w:eastAsia="仿宋_GB2312" w:cs="Times New Roman"/>
              </w:rPr>
            </w:pPr>
          </w:p>
        </w:tc>
        <w:tc>
          <w:tcPr>
            <w:tcW w:w="2340" w:type="dxa"/>
            <w:gridSpan w:val="3"/>
            <w:tcBorders>
              <w:left w:val="nil"/>
            </w:tcBorders>
          </w:tcPr>
          <w:p w:rsidR="003C27F9" w:rsidRDefault="003C27F9">
            <w:pPr>
              <w:spacing w:line="440" w:lineRule="exact"/>
              <w:rPr>
                <w:rFonts w:ascii="仿宋_GB2312" w:eastAsia="仿宋_GB2312" w:cs="Times New Roman"/>
              </w:rPr>
            </w:pPr>
          </w:p>
        </w:tc>
        <w:tc>
          <w:tcPr>
            <w:tcW w:w="1800" w:type="dxa"/>
            <w:gridSpan w:val="3"/>
            <w:tcBorders>
              <w:left w:val="nil"/>
            </w:tcBorders>
          </w:tcPr>
          <w:p w:rsidR="003C27F9" w:rsidRDefault="003C27F9">
            <w:pPr>
              <w:spacing w:line="440" w:lineRule="exact"/>
              <w:rPr>
                <w:rFonts w:ascii="仿宋_GB2312" w:eastAsia="仿宋_GB2312" w:cs="Times New Roman"/>
              </w:rPr>
            </w:pPr>
          </w:p>
          <w:p w:rsidR="003C27F9" w:rsidRDefault="003C27F9">
            <w:pPr>
              <w:spacing w:line="440" w:lineRule="exact"/>
              <w:rPr>
                <w:rFonts w:ascii="仿宋_GB2312" w:eastAsia="仿宋_GB2312" w:cs="Times New Roman"/>
              </w:rPr>
            </w:pPr>
          </w:p>
        </w:tc>
        <w:tc>
          <w:tcPr>
            <w:tcW w:w="984" w:type="dxa"/>
            <w:tcBorders>
              <w:left w:val="nil"/>
            </w:tcBorders>
          </w:tcPr>
          <w:p w:rsidR="003C27F9" w:rsidRDefault="003C27F9">
            <w:pPr>
              <w:spacing w:line="440" w:lineRule="exact"/>
              <w:rPr>
                <w:rFonts w:ascii="仿宋_GB2312" w:eastAsia="仿宋_GB2312" w:cs="Times New Roman"/>
              </w:rPr>
            </w:pPr>
          </w:p>
        </w:tc>
        <w:tc>
          <w:tcPr>
            <w:tcW w:w="2319" w:type="dxa"/>
            <w:gridSpan w:val="2"/>
            <w:tcBorders>
              <w:left w:val="nil"/>
            </w:tcBorders>
          </w:tcPr>
          <w:p w:rsidR="003C27F9" w:rsidRDefault="003C27F9">
            <w:pPr>
              <w:spacing w:line="440" w:lineRule="exact"/>
              <w:rPr>
                <w:rFonts w:ascii="仿宋_GB2312" w:eastAsia="仿宋_GB2312" w:cs="Times New Roman"/>
              </w:rPr>
            </w:pPr>
          </w:p>
        </w:tc>
      </w:tr>
      <w:tr w:rsidR="003C27F9">
        <w:trPr>
          <w:cantSplit/>
          <w:trHeight w:val="505"/>
          <w:jc w:val="center"/>
        </w:trPr>
        <w:tc>
          <w:tcPr>
            <w:tcW w:w="8631" w:type="dxa"/>
            <w:gridSpan w:val="10"/>
            <w:vAlign w:val="center"/>
          </w:tcPr>
          <w:p w:rsidR="003C27F9" w:rsidRDefault="00E4157A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最近三年任校长（园长）期间完成教育教学工作情况（按学期依次填写）</w:t>
            </w:r>
          </w:p>
        </w:tc>
      </w:tr>
      <w:tr w:rsidR="003C27F9">
        <w:trPr>
          <w:trHeight w:val="627"/>
          <w:jc w:val="center"/>
        </w:trPr>
        <w:tc>
          <w:tcPr>
            <w:tcW w:w="1188" w:type="dxa"/>
            <w:vAlign w:val="center"/>
          </w:tcPr>
          <w:p w:rsidR="003C27F9" w:rsidRDefault="00E4157A">
            <w:pPr>
              <w:spacing w:line="32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起止年月</w:t>
            </w:r>
          </w:p>
        </w:tc>
        <w:tc>
          <w:tcPr>
            <w:tcW w:w="1652" w:type="dxa"/>
            <w:gridSpan w:val="2"/>
            <w:tcBorders>
              <w:left w:val="nil"/>
            </w:tcBorders>
            <w:vAlign w:val="center"/>
          </w:tcPr>
          <w:p w:rsidR="003C27F9" w:rsidRDefault="00E4157A">
            <w:pPr>
              <w:spacing w:line="32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何地何校</w:t>
            </w:r>
          </w:p>
        </w:tc>
        <w:tc>
          <w:tcPr>
            <w:tcW w:w="1768" w:type="dxa"/>
            <w:gridSpan w:val="3"/>
            <w:tcBorders>
              <w:left w:val="nil"/>
            </w:tcBorders>
            <w:vAlign w:val="center"/>
          </w:tcPr>
          <w:p w:rsidR="003C27F9" w:rsidRDefault="00E4157A">
            <w:pPr>
              <w:spacing w:line="32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必修课任教</w:t>
            </w:r>
          </w:p>
          <w:p w:rsidR="003C27F9" w:rsidRDefault="00E4157A">
            <w:pPr>
              <w:spacing w:line="32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班级与学科</w:t>
            </w:r>
          </w:p>
        </w:tc>
        <w:tc>
          <w:tcPr>
            <w:tcW w:w="1704" w:type="dxa"/>
            <w:gridSpan w:val="2"/>
            <w:tcBorders>
              <w:left w:val="nil"/>
            </w:tcBorders>
            <w:vAlign w:val="center"/>
          </w:tcPr>
          <w:p w:rsidR="003C27F9" w:rsidRDefault="00E4157A">
            <w:pPr>
              <w:spacing w:line="32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选修课任教</w:t>
            </w:r>
          </w:p>
          <w:p w:rsidR="003C27F9" w:rsidRDefault="00E4157A">
            <w:pPr>
              <w:spacing w:line="32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班级与学科</w:t>
            </w:r>
          </w:p>
        </w:tc>
        <w:tc>
          <w:tcPr>
            <w:tcW w:w="1061" w:type="dxa"/>
            <w:tcBorders>
              <w:left w:val="nil"/>
            </w:tcBorders>
            <w:vAlign w:val="center"/>
          </w:tcPr>
          <w:p w:rsidR="003C27F9" w:rsidRDefault="00E4157A">
            <w:pPr>
              <w:spacing w:line="32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每周</w:t>
            </w:r>
          </w:p>
          <w:p w:rsidR="003C27F9" w:rsidRDefault="00E4157A">
            <w:pPr>
              <w:spacing w:line="32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总课时</w:t>
            </w:r>
          </w:p>
        </w:tc>
        <w:tc>
          <w:tcPr>
            <w:tcW w:w="1258" w:type="dxa"/>
            <w:tcBorders>
              <w:left w:val="nil"/>
            </w:tcBorders>
            <w:vAlign w:val="center"/>
          </w:tcPr>
          <w:p w:rsidR="003C27F9" w:rsidRDefault="00E4157A">
            <w:pPr>
              <w:spacing w:line="32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备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注</w:t>
            </w:r>
          </w:p>
        </w:tc>
      </w:tr>
      <w:tr w:rsidR="003C27F9">
        <w:trPr>
          <w:trHeight w:val="2519"/>
          <w:jc w:val="center"/>
        </w:trPr>
        <w:tc>
          <w:tcPr>
            <w:tcW w:w="1188" w:type="dxa"/>
          </w:tcPr>
          <w:p w:rsidR="003C27F9" w:rsidRDefault="003C27F9">
            <w:pPr>
              <w:spacing w:line="440" w:lineRule="exact"/>
              <w:rPr>
                <w:rFonts w:ascii="仿宋_GB2312" w:eastAsia="仿宋_GB2312" w:cs="Times New Roman"/>
              </w:rPr>
            </w:pPr>
          </w:p>
        </w:tc>
        <w:tc>
          <w:tcPr>
            <w:tcW w:w="1652" w:type="dxa"/>
            <w:gridSpan w:val="2"/>
            <w:tcBorders>
              <w:left w:val="nil"/>
            </w:tcBorders>
          </w:tcPr>
          <w:p w:rsidR="003C27F9" w:rsidRDefault="003C27F9">
            <w:pPr>
              <w:spacing w:line="440" w:lineRule="exact"/>
              <w:rPr>
                <w:rFonts w:ascii="仿宋_GB2312" w:eastAsia="仿宋_GB2312" w:cs="Times New Roman"/>
              </w:rPr>
            </w:pPr>
          </w:p>
        </w:tc>
        <w:tc>
          <w:tcPr>
            <w:tcW w:w="1768" w:type="dxa"/>
            <w:gridSpan w:val="3"/>
            <w:tcBorders>
              <w:left w:val="nil"/>
            </w:tcBorders>
          </w:tcPr>
          <w:p w:rsidR="003C27F9" w:rsidRDefault="003C27F9">
            <w:pPr>
              <w:spacing w:line="440" w:lineRule="exact"/>
              <w:rPr>
                <w:rFonts w:ascii="仿宋_GB2312" w:eastAsia="仿宋_GB2312" w:cs="Times New Roman"/>
              </w:rPr>
            </w:pPr>
          </w:p>
        </w:tc>
        <w:tc>
          <w:tcPr>
            <w:tcW w:w="1704" w:type="dxa"/>
            <w:gridSpan w:val="2"/>
            <w:tcBorders>
              <w:left w:val="nil"/>
            </w:tcBorders>
          </w:tcPr>
          <w:p w:rsidR="003C27F9" w:rsidRDefault="003C27F9">
            <w:pPr>
              <w:spacing w:line="440" w:lineRule="exact"/>
              <w:rPr>
                <w:rFonts w:ascii="仿宋_GB2312" w:eastAsia="仿宋_GB2312" w:cs="Times New Roman"/>
              </w:rPr>
            </w:pPr>
          </w:p>
        </w:tc>
        <w:tc>
          <w:tcPr>
            <w:tcW w:w="1061" w:type="dxa"/>
            <w:tcBorders>
              <w:left w:val="nil"/>
            </w:tcBorders>
          </w:tcPr>
          <w:p w:rsidR="003C27F9" w:rsidRDefault="003C27F9">
            <w:pPr>
              <w:spacing w:line="440" w:lineRule="exact"/>
              <w:rPr>
                <w:rFonts w:ascii="仿宋_GB2312" w:eastAsia="仿宋_GB2312" w:cs="Times New Roman"/>
              </w:rPr>
            </w:pPr>
          </w:p>
        </w:tc>
        <w:tc>
          <w:tcPr>
            <w:tcW w:w="1258" w:type="dxa"/>
            <w:tcBorders>
              <w:left w:val="nil"/>
            </w:tcBorders>
          </w:tcPr>
          <w:p w:rsidR="003C27F9" w:rsidRDefault="003C27F9">
            <w:pPr>
              <w:spacing w:line="440" w:lineRule="exact"/>
              <w:rPr>
                <w:rFonts w:ascii="仿宋_GB2312" w:eastAsia="仿宋_GB2312" w:cs="Times New Roman"/>
              </w:rPr>
            </w:pPr>
          </w:p>
        </w:tc>
      </w:tr>
    </w:tbl>
    <w:p w:rsidR="003C27F9" w:rsidRDefault="003C27F9">
      <w:pPr>
        <w:jc w:val="center"/>
        <w:rPr>
          <w:rFonts w:ascii="仿宋_GB2312" w:eastAsia="仿宋_GB2312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631"/>
      </w:tblGrid>
      <w:tr w:rsidR="003C27F9">
        <w:trPr>
          <w:trHeight w:val="915"/>
          <w:jc w:val="center"/>
        </w:trPr>
        <w:tc>
          <w:tcPr>
            <w:tcW w:w="8631" w:type="dxa"/>
            <w:vAlign w:val="center"/>
          </w:tcPr>
          <w:p w:rsidR="003C27F9" w:rsidRDefault="00E4157A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lastRenderedPageBreak/>
              <w:t>个人述职报告（对照条件写实性汇报，不超过</w:t>
            </w:r>
            <w:r>
              <w:rPr>
                <w:rFonts w:ascii="仿宋_GB2312" w:eastAsia="仿宋_GB2312" w:hAnsi="Times New Roman" w:cs="仿宋_GB2312"/>
              </w:rPr>
              <w:t>3000</w:t>
            </w:r>
            <w:r>
              <w:rPr>
                <w:rFonts w:ascii="仿宋_GB2312" w:eastAsia="仿宋_GB2312" w:hAnsi="Times New Roman" w:cs="仿宋_GB2312" w:hint="eastAsia"/>
              </w:rPr>
              <w:t>字）</w:t>
            </w:r>
          </w:p>
        </w:tc>
      </w:tr>
      <w:tr w:rsidR="003C27F9">
        <w:trPr>
          <w:trHeight w:val="12181"/>
          <w:jc w:val="center"/>
        </w:trPr>
        <w:tc>
          <w:tcPr>
            <w:tcW w:w="8631" w:type="dxa"/>
            <w:vAlign w:val="center"/>
          </w:tcPr>
          <w:p w:rsidR="003C27F9" w:rsidRDefault="003C27F9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</w:p>
          <w:p w:rsidR="003C27F9" w:rsidRDefault="003C27F9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</w:p>
        </w:tc>
      </w:tr>
      <w:tr w:rsidR="003C27F9">
        <w:trPr>
          <w:trHeight w:val="12757"/>
          <w:jc w:val="center"/>
        </w:trPr>
        <w:tc>
          <w:tcPr>
            <w:tcW w:w="8631" w:type="dxa"/>
          </w:tcPr>
          <w:p w:rsidR="003C27F9" w:rsidRDefault="003C27F9">
            <w:pPr>
              <w:spacing w:line="440" w:lineRule="exact"/>
              <w:rPr>
                <w:rFonts w:ascii="仿宋_GB2312" w:eastAsia="仿宋_GB2312" w:cs="Times New Roman"/>
              </w:rPr>
            </w:pPr>
          </w:p>
          <w:p w:rsidR="003C27F9" w:rsidRDefault="003C27F9">
            <w:pPr>
              <w:spacing w:line="44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E4157A">
            <w:pPr>
              <w:spacing w:line="440" w:lineRule="exact"/>
              <w:ind w:right="4" w:firstLineChars="2485" w:firstLine="5218"/>
              <w:rPr>
                <w:rFonts w:ascii="仿宋_GB2312" w:eastAsia="仿宋_GB2312" w:hAnsi="Times New Roman" w:cs="Times New Roman"/>
                <w:u w:val="single"/>
              </w:rPr>
            </w:pPr>
            <w:r>
              <w:rPr>
                <w:rFonts w:ascii="仿宋_GB2312" w:eastAsia="仿宋_GB2312" w:hAnsi="Times New Roman" w:cs="仿宋_GB2312" w:hint="eastAsia"/>
              </w:rPr>
              <w:t>申报人签名</w:t>
            </w:r>
          </w:p>
          <w:p w:rsidR="003C27F9" w:rsidRDefault="00E4157A">
            <w:pPr>
              <w:spacing w:line="440" w:lineRule="exact"/>
              <w:ind w:firstLineChars="3000" w:firstLine="6300"/>
              <w:rPr>
                <w:rFonts w:ascii="仿宋_GB2312" w:eastAsia="仿宋_GB2312" w:cs="Times New Roman"/>
                <w:u w:val="single"/>
              </w:rPr>
            </w:pPr>
            <w:r>
              <w:rPr>
                <w:rFonts w:ascii="仿宋_GB2312" w:eastAsia="仿宋_GB2312" w:hAnsi="Times New Roman" w:cs="仿宋_GB2312" w:hint="eastAsia"/>
              </w:rPr>
              <w:t>年</w:t>
            </w:r>
            <w:r w:rsidR="003E5035">
              <w:rPr>
                <w:rFonts w:ascii="仿宋_GB2312" w:eastAsia="仿宋_GB2312" w:hAnsi="Times New Roman" w:cs="仿宋_GB2312" w:hint="eastAsia"/>
              </w:rPr>
              <w:t xml:space="preserve">   </w:t>
            </w:r>
            <w:r>
              <w:rPr>
                <w:rFonts w:ascii="仿宋_GB2312" w:eastAsia="仿宋_GB2312" w:hAnsi="Times New Roman" w:cs="仿宋_GB2312" w:hint="eastAsia"/>
              </w:rPr>
              <w:t>月</w:t>
            </w:r>
            <w:r w:rsidR="003E5035">
              <w:rPr>
                <w:rFonts w:ascii="仿宋_GB2312" w:eastAsia="仿宋_GB2312" w:hAnsi="Times New Roman" w:cs="仿宋_GB2312" w:hint="eastAsia"/>
              </w:rPr>
              <w:t xml:space="preserve">   </w:t>
            </w:r>
            <w:r>
              <w:rPr>
                <w:rFonts w:ascii="仿宋_GB2312" w:eastAsia="仿宋_GB2312" w:hAnsi="Times New Roman" w:cs="仿宋_GB2312" w:hint="eastAsia"/>
              </w:rPr>
              <w:t>日</w:t>
            </w:r>
          </w:p>
        </w:tc>
      </w:tr>
    </w:tbl>
    <w:p w:rsidR="003C27F9" w:rsidRDefault="003C27F9">
      <w:pPr>
        <w:spacing w:line="20" w:lineRule="exact"/>
        <w:jc w:val="center"/>
        <w:rPr>
          <w:rFonts w:ascii="仿宋_GB2312" w:eastAsia="仿宋_GB2312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798"/>
      </w:tblGrid>
      <w:tr w:rsidR="003C27F9">
        <w:trPr>
          <w:trHeight w:val="915"/>
          <w:jc w:val="center"/>
        </w:trPr>
        <w:tc>
          <w:tcPr>
            <w:tcW w:w="8798" w:type="dxa"/>
            <w:vAlign w:val="center"/>
          </w:tcPr>
          <w:p w:rsidR="003C27F9" w:rsidRDefault="00E4157A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lastRenderedPageBreak/>
              <w:t>民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主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测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评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情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况</w:t>
            </w:r>
          </w:p>
        </w:tc>
      </w:tr>
      <w:tr w:rsidR="003C27F9">
        <w:trPr>
          <w:trHeight w:val="768"/>
          <w:jc w:val="center"/>
        </w:trPr>
        <w:tc>
          <w:tcPr>
            <w:tcW w:w="8798" w:type="dxa"/>
          </w:tcPr>
          <w:p w:rsidR="003C27F9" w:rsidRDefault="00E4157A">
            <w:pPr>
              <w:spacing w:line="440" w:lineRule="exact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按规定应参加民主测评人数：</w:t>
            </w:r>
            <w:r w:rsidR="003E5035">
              <w:rPr>
                <w:rFonts w:ascii="仿宋_GB2312" w:eastAsia="仿宋_GB2312" w:hAnsi="Times New Roman" w:cs="仿宋_GB2312" w:hint="eastAsia"/>
              </w:rPr>
              <w:t xml:space="preserve">     </w:t>
            </w:r>
            <w:r>
              <w:rPr>
                <w:rFonts w:ascii="仿宋_GB2312" w:eastAsia="仿宋_GB2312" w:hAnsi="Times New Roman" w:cs="仿宋_GB2312" w:hint="eastAsia"/>
              </w:rPr>
              <w:t>；实际参加民主测评人数：</w:t>
            </w:r>
            <w:r w:rsidR="003E5035">
              <w:rPr>
                <w:rFonts w:ascii="仿宋_GB2312" w:eastAsia="仿宋_GB2312" w:hAnsi="Times New Roman" w:cs="仿宋_GB2312" w:hint="eastAsia"/>
              </w:rPr>
              <w:t xml:space="preserve">    </w:t>
            </w:r>
            <w:r>
              <w:rPr>
                <w:rFonts w:ascii="仿宋_GB2312" w:eastAsia="仿宋_GB2312" w:hAnsi="Times New Roman" w:cs="仿宋_GB2312" w:hint="eastAsia"/>
              </w:rPr>
              <w:t>；</w:t>
            </w:r>
          </w:p>
          <w:p w:rsidR="003C27F9" w:rsidRDefault="00E4157A">
            <w:pPr>
              <w:spacing w:line="440" w:lineRule="exac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同意申报人数：</w:t>
            </w:r>
            <w:r w:rsidR="003E5035">
              <w:rPr>
                <w:rFonts w:ascii="仿宋_GB2312" w:eastAsia="仿宋_GB2312" w:hAnsi="Times New Roman" w:cs="仿宋_GB2312" w:hint="eastAsia"/>
              </w:rPr>
              <w:t xml:space="preserve">    </w:t>
            </w:r>
            <w:r>
              <w:rPr>
                <w:rFonts w:ascii="仿宋_GB2312" w:eastAsia="仿宋_GB2312" w:hAnsi="Times New Roman" w:cs="仿宋_GB2312" w:hint="eastAsia"/>
              </w:rPr>
              <w:t>；不同意申报人数：</w:t>
            </w:r>
            <w:r w:rsidR="003E5035">
              <w:rPr>
                <w:rFonts w:ascii="仿宋_GB2312" w:eastAsia="仿宋_GB2312" w:hAnsi="Times New Roman" w:cs="仿宋_GB2312" w:hint="eastAsia"/>
              </w:rPr>
              <w:t xml:space="preserve">    </w:t>
            </w:r>
            <w:r>
              <w:rPr>
                <w:rFonts w:ascii="仿宋_GB2312" w:eastAsia="仿宋_GB2312" w:hAnsi="Times New Roman" w:cs="仿宋_GB2312" w:hint="eastAsia"/>
              </w:rPr>
              <w:t>；</w:t>
            </w:r>
          </w:p>
          <w:p w:rsidR="003C27F9" w:rsidRDefault="00E4157A">
            <w:pPr>
              <w:spacing w:line="440" w:lineRule="exact"/>
              <w:rPr>
                <w:rFonts w:ascii="仿宋_GB2312" w:eastAsia="仿宋_GB2312" w:cs="Times New Roman"/>
                <w:u w:val="single"/>
              </w:rPr>
            </w:pPr>
            <w:r>
              <w:rPr>
                <w:rFonts w:ascii="仿宋_GB2312" w:eastAsia="仿宋_GB2312" w:hAnsi="Times New Roman" w:cs="仿宋_GB2312" w:hint="eastAsia"/>
              </w:rPr>
              <w:t>同意申报率：</w:t>
            </w:r>
            <w:r>
              <w:rPr>
                <w:rFonts w:ascii="仿宋_GB2312" w:eastAsia="仿宋_GB2312" w:hAnsi="Times New Roman" w:cs="仿宋_GB2312"/>
              </w:rPr>
              <w:t xml:space="preserve">       %</w:t>
            </w:r>
            <w:r>
              <w:rPr>
                <w:rFonts w:ascii="仿宋_GB2312" w:eastAsia="仿宋_GB2312" w:hAnsi="Times New Roman" w:cs="仿宋_GB2312" w:hint="eastAsia"/>
              </w:rPr>
              <w:t>。</w:t>
            </w:r>
          </w:p>
        </w:tc>
      </w:tr>
      <w:tr w:rsidR="003C27F9">
        <w:trPr>
          <w:trHeight w:val="915"/>
          <w:jc w:val="center"/>
        </w:trPr>
        <w:tc>
          <w:tcPr>
            <w:tcW w:w="8798" w:type="dxa"/>
            <w:vAlign w:val="center"/>
          </w:tcPr>
          <w:p w:rsidR="003C27F9" w:rsidRDefault="00E4157A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主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管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教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育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行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政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部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门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党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组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织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审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核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和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推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荐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意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见</w:t>
            </w:r>
          </w:p>
        </w:tc>
      </w:tr>
      <w:tr w:rsidR="003C27F9">
        <w:trPr>
          <w:trHeight w:val="90"/>
          <w:jc w:val="center"/>
        </w:trPr>
        <w:tc>
          <w:tcPr>
            <w:tcW w:w="8798" w:type="dxa"/>
          </w:tcPr>
          <w:p w:rsidR="003C27F9" w:rsidRDefault="00E4157A">
            <w:pPr>
              <w:spacing w:line="440" w:lineRule="exact"/>
              <w:ind w:firstLineChars="200" w:firstLine="420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审核意见中，除对其进行综合评价，提出审核和推荐意见外，还必须明确以下两项内容：</w:t>
            </w:r>
          </w:p>
          <w:p w:rsidR="003C27F9" w:rsidRDefault="00E4157A">
            <w:pPr>
              <w:spacing w:line="440" w:lineRule="exact"/>
              <w:ind w:firstLineChars="200" w:firstLine="420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仿宋_GB2312"/>
              </w:rPr>
              <w:t>1.</w:t>
            </w:r>
            <w:r>
              <w:rPr>
                <w:rFonts w:ascii="仿宋_GB2312" w:eastAsia="仿宋_GB2312" w:hAnsi="Times New Roman" w:cs="仿宋_GB2312" w:hint="eastAsia"/>
              </w:rPr>
              <w:t>申报对象是否按规定完成听评课任务，教学工作量是否符合本地区满工作量的规定；</w:t>
            </w:r>
          </w:p>
          <w:p w:rsidR="003C27F9" w:rsidRDefault="00E4157A">
            <w:pPr>
              <w:spacing w:line="440" w:lineRule="exact"/>
              <w:ind w:firstLineChars="200" w:firstLine="420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仿宋_GB2312"/>
              </w:rPr>
              <w:t>2.</w:t>
            </w:r>
            <w:r>
              <w:rPr>
                <w:rFonts w:ascii="仿宋_GB2312" w:eastAsia="仿宋_GB2312" w:hAnsi="Times New Roman" w:cs="仿宋_GB2312" w:hint="eastAsia"/>
              </w:rPr>
              <w:t>对拟破格的申报对象，要明确破格的理由。</w:t>
            </w:r>
          </w:p>
          <w:p w:rsidR="003C27F9" w:rsidRDefault="003C27F9">
            <w:pPr>
              <w:spacing w:line="44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rPr>
                <w:rFonts w:ascii="仿宋_GB2312" w:eastAsia="仿宋_GB2312" w:hAnsi="宋体" w:cs="Times New Roman"/>
              </w:rPr>
            </w:pPr>
          </w:p>
          <w:p w:rsidR="003C27F9" w:rsidRDefault="003C27F9">
            <w:pPr>
              <w:spacing w:line="440" w:lineRule="exact"/>
              <w:rPr>
                <w:rFonts w:ascii="仿宋_GB2312" w:eastAsia="仿宋_GB2312" w:hAnsi="宋体" w:cs="Times New Roman"/>
              </w:rPr>
            </w:pPr>
          </w:p>
          <w:p w:rsidR="003C27F9" w:rsidRDefault="003C27F9">
            <w:pPr>
              <w:spacing w:line="440" w:lineRule="exact"/>
              <w:rPr>
                <w:rFonts w:ascii="仿宋_GB2312" w:eastAsia="仿宋_GB2312" w:hAnsi="宋体" w:cs="Times New Roman"/>
              </w:rPr>
            </w:pPr>
          </w:p>
          <w:p w:rsidR="003C27F9" w:rsidRDefault="003C27F9">
            <w:pPr>
              <w:spacing w:line="440" w:lineRule="exact"/>
              <w:rPr>
                <w:rFonts w:ascii="仿宋_GB2312" w:eastAsia="仿宋_GB2312" w:hAnsi="宋体" w:cs="Times New Roman"/>
              </w:rPr>
            </w:pPr>
          </w:p>
          <w:p w:rsidR="003C27F9" w:rsidRDefault="003C27F9">
            <w:pPr>
              <w:spacing w:line="440" w:lineRule="exact"/>
              <w:rPr>
                <w:rFonts w:ascii="仿宋_GB2312" w:eastAsia="仿宋_GB2312" w:hAnsi="宋体" w:cs="Times New Roman"/>
              </w:rPr>
            </w:pPr>
          </w:p>
          <w:p w:rsidR="003C27F9" w:rsidRDefault="003C27F9">
            <w:pPr>
              <w:spacing w:line="440" w:lineRule="exact"/>
              <w:rPr>
                <w:rFonts w:ascii="仿宋_GB2312" w:eastAsia="仿宋_GB2312" w:hAnsi="宋体" w:cs="Times New Roman"/>
              </w:rPr>
            </w:pPr>
          </w:p>
          <w:p w:rsidR="003C27F9" w:rsidRDefault="003E5035">
            <w:pPr>
              <w:spacing w:line="440" w:lineRule="exact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Times New Roman" w:hint="eastAsia"/>
              </w:rPr>
              <w:t xml:space="preserve"> </w:t>
            </w:r>
          </w:p>
          <w:p w:rsidR="003C27F9" w:rsidRDefault="00E4157A">
            <w:pPr>
              <w:spacing w:line="440" w:lineRule="exact"/>
              <w:rPr>
                <w:rFonts w:ascii="仿宋_GB2312" w:eastAsia="仿宋_GB2312" w:hAnsi="宋体" w:cs="Times New Roman"/>
              </w:rPr>
            </w:pPr>
            <w:r>
              <w:rPr>
                <w:rFonts w:ascii="仿宋_GB2312" w:eastAsia="仿宋_GB2312" w:hAnsi="宋体" w:cs="仿宋_GB2312" w:hint="eastAsia"/>
              </w:rPr>
              <w:t>党组织负责人（签名盖章）</w:t>
            </w:r>
            <w:r w:rsidR="003E5035">
              <w:rPr>
                <w:rFonts w:ascii="仿宋_GB2312" w:eastAsia="仿宋_GB2312" w:hAnsi="宋体" w:cs="仿宋_GB2312" w:hint="eastAsia"/>
              </w:rPr>
              <w:t xml:space="preserve">                 </w:t>
            </w:r>
            <w:r>
              <w:rPr>
                <w:rFonts w:ascii="仿宋_GB2312" w:eastAsia="仿宋_GB2312" w:hAnsi="Times New Roman" w:cs="仿宋_GB2312" w:hint="eastAsia"/>
              </w:rPr>
              <w:t>主管教育行政部门</w:t>
            </w:r>
            <w:r>
              <w:rPr>
                <w:rFonts w:ascii="仿宋_GB2312" w:eastAsia="仿宋_GB2312" w:hAnsi="宋体" w:cs="仿宋_GB2312" w:hint="eastAsia"/>
              </w:rPr>
              <w:t>党组织（盖章）</w:t>
            </w:r>
          </w:p>
          <w:p w:rsidR="003C27F9" w:rsidRDefault="00E4157A">
            <w:pPr>
              <w:spacing w:line="440" w:lineRule="exact"/>
              <w:ind w:firstLineChars="2900" w:firstLine="6090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宋体" w:cs="仿宋_GB2312" w:hint="eastAsia"/>
              </w:rPr>
              <w:t>年</w:t>
            </w:r>
            <w:r w:rsidR="003E5035">
              <w:rPr>
                <w:rFonts w:ascii="仿宋_GB2312" w:eastAsia="仿宋_GB2312" w:hAnsi="宋体" w:cs="仿宋_GB2312" w:hint="eastAsia"/>
              </w:rPr>
              <w:t xml:space="preserve">   </w:t>
            </w:r>
            <w:r>
              <w:rPr>
                <w:rFonts w:ascii="仿宋_GB2312" w:eastAsia="仿宋_GB2312" w:hAnsi="宋体" w:cs="仿宋_GB2312" w:hint="eastAsia"/>
              </w:rPr>
              <w:t>月</w:t>
            </w:r>
            <w:r w:rsidR="003E5035">
              <w:rPr>
                <w:rFonts w:ascii="仿宋_GB2312" w:eastAsia="仿宋_GB2312" w:hAnsi="宋体" w:cs="仿宋_GB2312" w:hint="eastAsia"/>
              </w:rPr>
              <w:t xml:space="preserve">   </w:t>
            </w:r>
            <w:r>
              <w:rPr>
                <w:rFonts w:ascii="仿宋_GB2312" w:eastAsia="仿宋_GB2312" w:hAnsi="宋体" w:cs="仿宋_GB2312" w:hint="eastAsia"/>
              </w:rPr>
              <w:t>日</w:t>
            </w:r>
          </w:p>
        </w:tc>
      </w:tr>
    </w:tbl>
    <w:p w:rsidR="003C27F9" w:rsidRDefault="003C27F9">
      <w:pPr>
        <w:rPr>
          <w:rFonts w:ascii="仿宋_GB2312" w:eastAsia="仿宋_GB2312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8"/>
        <w:gridCol w:w="1080"/>
        <w:gridCol w:w="1500"/>
        <w:gridCol w:w="1500"/>
        <w:gridCol w:w="1500"/>
        <w:gridCol w:w="2210"/>
      </w:tblGrid>
      <w:tr w:rsidR="003C27F9">
        <w:trPr>
          <w:cantSplit/>
          <w:trHeight w:val="269"/>
          <w:jc w:val="center"/>
        </w:trPr>
        <w:tc>
          <w:tcPr>
            <w:tcW w:w="8798" w:type="dxa"/>
            <w:gridSpan w:val="6"/>
            <w:vAlign w:val="center"/>
          </w:tcPr>
          <w:p w:rsidR="003C27F9" w:rsidRDefault="00E4157A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lastRenderedPageBreak/>
              <w:t>演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讲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答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辩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情</w:t>
            </w:r>
            <w:r>
              <w:rPr>
                <w:rFonts w:ascii="Times New Roman" w:eastAsia="仿宋_GB2312" w:hAnsi="Times New Roman" w:cs="Times New Roman"/>
              </w:rPr>
              <w:t> </w:t>
            </w:r>
            <w:r>
              <w:rPr>
                <w:rFonts w:ascii="仿宋_GB2312" w:eastAsia="仿宋_GB2312" w:hAnsi="Times New Roman" w:cs="仿宋_GB2312" w:hint="eastAsia"/>
              </w:rPr>
              <w:t>况</w:t>
            </w:r>
          </w:p>
        </w:tc>
      </w:tr>
      <w:tr w:rsidR="003C27F9">
        <w:trPr>
          <w:cantSplit/>
          <w:trHeight w:val="1092"/>
          <w:jc w:val="center"/>
        </w:trPr>
        <w:tc>
          <w:tcPr>
            <w:tcW w:w="8798" w:type="dxa"/>
            <w:gridSpan w:val="6"/>
            <w:vAlign w:val="center"/>
          </w:tcPr>
          <w:p w:rsidR="003C27F9" w:rsidRDefault="003C27F9">
            <w:pPr>
              <w:spacing w:line="440" w:lineRule="exact"/>
              <w:rPr>
                <w:rFonts w:ascii="仿宋_GB2312" w:eastAsia="仿宋_GB2312" w:cs="Times New Roman"/>
              </w:rPr>
            </w:pPr>
          </w:p>
          <w:p w:rsidR="003C27F9" w:rsidRDefault="00E4157A">
            <w:pPr>
              <w:spacing w:line="440" w:lineRule="exact"/>
              <w:ind w:firstLineChars="200" w:firstLine="420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得分：</w:t>
            </w:r>
            <w:r w:rsidR="003E5035">
              <w:rPr>
                <w:rFonts w:ascii="仿宋_GB2312" w:eastAsia="仿宋_GB2312" w:hAnsi="Times New Roman" w:cs="仿宋_GB2312" w:hint="eastAsia"/>
              </w:rPr>
              <w:t xml:space="preserve">                   </w:t>
            </w:r>
            <w:r>
              <w:rPr>
                <w:rFonts w:ascii="仿宋_GB2312" w:eastAsia="仿宋_GB2312" w:hAnsi="Times New Roman" w:cs="仿宋_GB2312" w:hint="eastAsia"/>
              </w:rPr>
              <w:t>排序：</w:t>
            </w:r>
          </w:p>
          <w:p w:rsidR="003C27F9" w:rsidRDefault="00E4157A">
            <w:pPr>
              <w:spacing w:line="440" w:lineRule="exact"/>
              <w:ind w:firstLineChars="200" w:firstLine="420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统计人（签名）：</w:t>
            </w:r>
            <w:r w:rsidR="003E5035">
              <w:rPr>
                <w:rFonts w:ascii="仿宋_GB2312" w:eastAsia="仿宋_GB2312" w:hAnsi="Times New Roman" w:cs="仿宋_GB2312" w:hint="eastAsia"/>
              </w:rPr>
              <w:t xml:space="preserve">         </w:t>
            </w:r>
            <w:r>
              <w:rPr>
                <w:rFonts w:ascii="仿宋_GB2312" w:eastAsia="仿宋_GB2312" w:hAnsi="Times New Roman" w:cs="仿宋_GB2312" w:hint="eastAsia"/>
              </w:rPr>
              <w:t>监督人（签名）：</w:t>
            </w:r>
          </w:p>
          <w:p w:rsidR="003C27F9" w:rsidRDefault="00E4157A">
            <w:pPr>
              <w:spacing w:line="440" w:lineRule="exact"/>
              <w:ind w:firstLineChars="3200" w:firstLine="6720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年</w:t>
            </w:r>
            <w:r w:rsidR="003E5035">
              <w:rPr>
                <w:rFonts w:ascii="仿宋_GB2312" w:eastAsia="仿宋_GB2312" w:hAnsi="Times New Roman" w:cs="仿宋_GB2312" w:hint="eastAsia"/>
              </w:rPr>
              <w:t xml:space="preserve">   </w:t>
            </w:r>
            <w:r>
              <w:rPr>
                <w:rFonts w:ascii="仿宋_GB2312" w:eastAsia="仿宋_GB2312" w:hAnsi="Times New Roman" w:cs="仿宋_GB2312" w:hint="eastAsia"/>
              </w:rPr>
              <w:t>月</w:t>
            </w:r>
            <w:r w:rsidR="003E5035">
              <w:rPr>
                <w:rFonts w:ascii="仿宋_GB2312" w:eastAsia="仿宋_GB2312" w:hAnsi="Times New Roman" w:cs="仿宋_GB2312" w:hint="eastAsia"/>
              </w:rPr>
              <w:t xml:space="preserve">   </w:t>
            </w:r>
            <w:r>
              <w:rPr>
                <w:rFonts w:ascii="仿宋_GB2312" w:eastAsia="仿宋_GB2312" w:hAnsi="Times New Roman" w:cs="仿宋_GB2312" w:hint="eastAsia"/>
              </w:rPr>
              <w:t>日</w:t>
            </w:r>
          </w:p>
        </w:tc>
      </w:tr>
      <w:tr w:rsidR="003C27F9">
        <w:trPr>
          <w:cantSplit/>
          <w:trHeight w:val="286"/>
          <w:jc w:val="center"/>
        </w:trPr>
        <w:tc>
          <w:tcPr>
            <w:tcW w:w="8798" w:type="dxa"/>
            <w:gridSpan w:val="6"/>
            <w:vAlign w:val="center"/>
          </w:tcPr>
          <w:p w:rsidR="003C27F9" w:rsidRDefault="00E4157A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“特级、高级、骨干校长”评审委员会综合评审意见</w:t>
            </w:r>
          </w:p>
        </w:tc>
      </w:tr>
      <w:tr w:rsidR="003C27F9">
        <w:trPr>
          <w:cantSplit/>
          <w:trHeight w:val="201"/>
          <w:jc w:val="center"/>
        </w:trPr>
        <w:tc>
          <w:tcPr>
            <w:tcW w:w="1008" w:type="dxa"/>
            <w:vMerge w:val="restart"/>
            <w:tcBorders>
              <w:top w:val="nil"/>
            </w:tcBorders>
            <w:vAlign w:val="center"/>
          </w:tcPr>
          <w:p w:rsidR="003C27F9" w:rsidRDefault="00E4157A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评委会人数</w:t>
            </w:r>
          </w:p>
        </w:tc>
        <w:tc>
          <w:tcPr>
            <w:tcW w:w="1080" w:type="dxa"/>
            <w:vMerge w:val="restart"/>
            <w:tcBorders>
              <w:left w:val="nil"/>
            </w:tcBorders>
            <w:vAlign w:val="center"/>
          </w:tcPr>
          <w:p w:rsidR="003C27F9" w:rsidRDefault="00E4157A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评委会投票数</w:t>
            </w:r>
          </w:p>
        </w:tc>
        <w:tc>
          <w:tcPr>
            <w:tcW w:w="4500" w:type="dxa"/>
            <w:gridSpan w:val="3"/>
            <w:tcBorders>
              <w:left w:val="nil"/>
            </w:tcBorders>
            <w:vAlign w:val="center"/>
          </w:tcPr>
          <w:p w:rsidR="003C27F9" w:rsidRDefault="00E4157A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投票情况</w:t>
            </w:r>
          </w:p>
        </w:tc>
        <w:tc>
          <w:tcPr>
            <w:tcW w:w="2210" w:type="dxa"/>
            <w:vMerge w:val="restart"/>
            <w:tcBorders>
              <w:left w:val="nil"/>
            </w:tcBorders>
            <w:vAlign w:val="center"/>
          </w:tcPr>
          <w:p w:rsidR="003C27F9" w:rsidRDefault="00E4157A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得分</w:t>
            </w:r>
          </w:p>
        </w:tc>
      </w:tr>
      <w:tr w:rsidR="003C27F9">
        <w:trPr>
          <w:cantSplit/>
          <w:trHeight w:val="90"/>
          <w:jc w:val="center"/>
        </w:trPr>
        <w:tc>
          <w:tcPr>
            <w:tcW w:w="1008" w:type="dxa"/>
            <w:vMerge/>
            <w:tcBorders>
              <w:top w:val="nil"/>
            </w:tcBorders>
            <w:vAlign w:val="center"/>
          </w:tcPr>
          <w:p w:rsidR="003C27F9" w:rsidRDefault="003C27F9">
            <w:pPr>
              <w:widowControl/>
              <w:jc w:val="left"/>
              <w:rPr>
                <w:rFonts w:ascii="仿宋_GB2312" w:eastAsia="仿宋_GB2312" w:cs="Times New Roman"/>
              </w:rPr>
            </w:pPr>
          </w:p>
        </w:tc>
        <w:tc>
          <w:tcPr>
            <w:tcW w:w="1080" w:type="dxa"/>
            <w:vMerge/>
            <w:tcBorders>
              <w:left w:val="nil"/>
            </w:tcBorders>
            <w:vAlign w:val="center"/>
          </w:tcPr>
          <w:p w:rsidR="003C27F9" w:rsidRDefault="003C27F9">
            <w:pPr>
              <w:widowControl/>
              <w:jc w:val="left"/>
              <w:rPr>
                <w:rFonts w:ascii="仿宋_GB2312" w:eastAsia="仿宋_GB2312" w:cs="Times New Roman"/>
              </w:rPr>
            </w:pP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3C27F9" w:rsidRDefault="00E4157A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同意票数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3C27F9" w:rsidRDefault="00E4157A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不同意票数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3C27F9" w:rsidRDefault="00E4157A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弃权票数</w:t>
            </w:r>
          </w:p>
        </w:tc>
        <w:tc>
          <w:tcPr>
            <w:tcW w:w="2210" w:type="dxa"/>
            <w:vMerge/>
            <w:tcBorders>
              <w:left w:val="nil"/>
            </w:tcBorders>
            <w:vAlign w:val="center"/>
          </w:tcPr>
          <w:p w:rsidR="003C27F9" w:rsidRDefault="003C27F9">
            <w:pPr>
              <w:widowControl/>
              <w:jc w:val="left"/>
              <w:rPr>
                <w:rFonts w:ascii="仿宋_GB2312" w:eastAsia="仿宋_GB2312" w:cs="Times New Roman"/>
              </w:rPr>
            </w:pPr>
          </w:p>
        </w:tc>
      </w:tr>
      <w:tr w:rsidR="003C27F9">
        <w:trPr>
          <w:cantSplit/>
          <w:trHeight w:val="784"/>
          <w:jc w:val="center"/>
        </w:trPr>
        <w:tc>
          <w:tcPr>
            <w:tcW w:w="1008" w:type="dxa"/>
            <w:vAlign w:val="center"/>
          </w:tcPr>
          <w:p w:rsidR="003C27F9" w:rsidRDefault="003C27F9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</w:p>
        </w:tc>
        <w:tc>
          <w:tcPr>
            <w:tcW w:w="1080" w:type="dxa"/>
            <w:tcBorders>
              <w:left w:val="nil"/>
            </w:tcBorders>
            <w:vAlign w:val="center"/>
          </w:tcPr>
          <w:p w:rsidR="003C27F9" w:rsidRDefault="003C27F9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3C27F9" w:rsidRDefault="003C27F9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3C27F9" w:rsidRDefault="003C27F9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3C27F9" w:rsidRDefault="003C27F9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</w:p>
        </w:tc>
        <w:tc>
          <w:tcPr>
            <w:tcW w:w="2210" w:type="dxa"/>
            <w:tcBorders>
              <w:left w:val="nil"/>
            </w:tcBorders>
            <w:vAlign w:val="center"/>
          </w:tcPr>
          <w:p w:rsidR="003C27F9" w:rsidRDefault="003C27F9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</w:p>
        </w:tc>
      </w:tr>
      <w:tr w:rsidR="003C27F9">
        <w:trPr>
          <w:cantSplit/>
          <w:trHeight w:val="1379"/>
          <w:jc w:val="center"/>
        </w:trPr>
        <w:tc>
          <w:tcPr>
            <w:tcW w:w="8798" w:type="dxa"/>
            <w:gridSpan w:val="6"/>
            <w:vAlign w:val="center"/>
          </w:tcPr>
          <w:p w:rsidR="003C27F9" w:rsidRDefault="00E4157A">
            <w:pPr>
              <w:spacing w:line="440" w:lineRule="exact"/>
              <w:ind w:firstLineChars="200" w:firstLine="420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经综合评审，同意</w:t>
            </w:r>
            <w:r>
              <w:rPr>
                <w:rFonts w:ascii="仿宋_GB2312" w:eastAsia="仿宋_GB2312" w:hAnsi="Times New Roman" w:cs="仿宋_GB2312"/>
              </w:rPr>
              <w:t>/</w:t>
            </w:r>
            <w:r>
              <w:rPr>
                <w:rFonts w:ascii="仿宋_GB2312" w:eastAsia="仿宋_GB2312" w:hAnsi="Times New Roman" w:cs="仿宋_GB2312" w:hint="eastAsia"/>
              </w:rPr>
              <w:t>不同意推荐同志为校长。</w:t>
            </w:r>
          </w:p>
          <w:p w:rsidR="003C27F9" w:rsidRDefault="00E4157A">
            <w:pPr>
              <w:spacing w:line="440" w:lineRule="exact"/>
              <w:ind w:firstLineChars="2142" w:firstLine="4498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评委会负责人（签名）：</w:t>
            </w:r>
          </w:p>
          <w:p w:rsidR="003C27F9" w:rsidRDefault="00E4157A">
            <w:pPr>
              <w:spacing w:line="440" w:lineRule="exact"/>
              <w:ind w:firstLineChars="3200" w:firstLine="6720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年</w:t>
            </w:r>
            <w:r w:rsidR="003E5035">
              <w:rPr>
                <w:rFonts w:ascii="仿宋_GB2312" w:eastAsia="仿宋_GB2312" w:hAnsi="Times New Roman" w:cs="仿宋_GB2312" w:hint="eastAsia"/>
              </w:rPr>
              <w:t xml:space="preserve">   </w:t>
            </w:r>
            <w:r>
              <w:rPr>
                <w:rFonts w:ascii="仿宋_GB2312" w:eastAsia="仿宋_GB2312" w:hAnsi="Times New Roman" w:cs="仿宋_GB2312" w:hint="eastAsia"/>
              </w:rPr>
              <w:t>月</w:t>
            </w:r>
            <w:r w:rsidR="003E5035">
              <w:rPr>
                <w:rFonts w:ascii="仿宋_GB2312" w:eastAsia="仿宋_GB2312" w:hAnsi="Times New Roman" w:cs="仿宋_GB2312" w:hint="eastAsia"/>
              </w:rPr>
              <w:t xml:space="preserve">   </w:t>
            </w:r>
            <w:r>
              <w:rPr>
                <w:rFonts w:ascii="仿宋_GB2312" w:eastAsia="仿宋_GB2312" w:hAnsi="Times New Roman" w:cs="仿宋_GB2312" w:hint="eastAsia"/>
              </w:rPr>
              <w:t>日</w:t>
            </w:r>
          </w:p>
        </w:tc>
      </w:tr>
      <w:tr w:rsidR="003C27F9">
        <w:trPr>
          <w:cantSplit/>
          <w:trHeight w:val="90"/>
          <w:jc w:val="center"/>
        </w:trPr>
        <w:tc>
          <w:tcPr>
            <w:tcW w:w="8798" w:type="dxa"/>
            <w:gridSpan w:val="6"/>
            <w:vAlign w:val="center"/>
          </w:tcPr>
          <w:p w:rsidR="003C27F9" w:rsidRDefault="00E4157A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中共常州市委教育工委、常州市教育局意见</w:t>
            </w:r>
          </w:p>
        </w:tc>
      </w:tr>
      <w:tr w:rsidR="003C27F9">
        <w:trPr>
          <w:cantSplit/>
          <w:trHeight w:val="2993"/>
          <w:jc w:val="center"/>
        </w:trPr>
        <w:tc>
          <w:tcPr>
            <w:tcW w:w="8798" w:type="dxa"/>
            <w:gridSpan w:val="6"/>
            <w:vAlign w:val="center"/>
          </w:tcPr>
          <w:p w:rsidR="003C27F9" w:rsidRDefault="003C27F9">
            <w:pPr>
              <w:spacing w:line="440" w:lineRule="exact"/>
              <w:jc w:val="center"/>
              <w:rPr>
                <w:rFonts w:ascii="仿宋_GB2312" w:eastAsia="仿宋_GB2312" w:cs="Times New Roman"/>
              </w:rPr>
            </w:pPr>
          </w:p>
          <w:p w:rsidR="003C27F9" w:rsidRDefault="003C27F9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</w:rPr>
            </w:pPr>
          </w:p>
          <w:p w:rsidR="003C27F9" w:rsidRDefault="003C27F9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</w:rPr>
            </w:pPr>
          </w:p>
          <w:p w:rsidR="003C27F9" w:rsidRDefault="00E4157A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（盖章）</w:t>
            </w:r>
          </w:p>
          <w:p w:rsidR="003C27F9" w:rsidRDefault="00E4157A">
            <w:pPr>
              <w:spacing w:line="440" w:lineRule="exact"/>
              <w:ind w:firstLine="4320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Times New Roman" w:cs="仿宋_GB2312" w:hint="eastAsia"/>
              </w:rPr>
              <w:t>年</w:t>
            </w:r>
            <w:r w:rsidR="003E5035">
              <w:rPr>
                <w:rFonts w:ascii="仿宋_GB2312" w:eastAsia="仿宋_GB2312" w:hAnsi="Times New Roman" w:cs="仿宋_GB2312" w:hint="eastAsia"/>
              </w:rPr>
              <w:t xml:space="preserve">   </w:t>
            </w:r>
            <w:r>
              <w:rPr>
                <w:rFonts w:ascii="仿宋_GB2312" w:eastAsia="仿宋_GB2312" w:hAnsi="Times New Roman" w:cs="仿宋_GB2312" w:hint="eastAsia"/>
              </w:rPr>
              <w:t>月</w:t>
            </w:r>
            <w:r w:rsidR="003E5035">
              <w:rPr>
                <w:rFonts w:ascii="仿宋_GB2312" w:eastAsia="仿宋_GB2312" w:hAnsi="Times New Roman" w:cs="仿宋_GB2312" w:hint="eastAsia"/>
              </w:rPr>
              <w:t xml:space="preserve">   </w:t>
            </w:r>
            <w:r>
              <w:rPr>
                <w:rFonts w:ascii="仿宋_GB2312" w:eastAsia="仿宋_GB2312" w:hAnsi="Times New Roman" w:cs="仿宋_GB2312" w:hint="eastAsia"/>
              </w:rPr>
              <w:t>日</w:t>
            </w:r>
          </w:p>
        </w:tc>
      </w:tr>
    </w:tbl>
    <w:p w:rsidR="003C27F9" w:rsidRDefault="003C27F9">
      <w:pPr>
        <w:spacing w:line="700" w:lineRule="exact"/>
        <w:rPr>
          <w:rFonts w:ascii="黑体" w:eastAsia="黑体" w:hAnsi="Times New Roman" w:cs="Times New Roman"/>
          <w:sz w:val="32"/>
          <w:szCs w:val="32"/>
        </w:rPr>
      </w:pPr>
    </w:p>
    <w:p w:rsidR="003C27F9" w:rsidRDefault="003C27F9">
      <w:pPr>
        <w:spacing w:line="700" w:lineRule="exact"/>
        <w:rPr>
          <w:rFonts w:ascii="黑体" w:eastAsia="黑体" w:hAnsi="Times New Roman" w:cs="Times New Roman"/>
          <w:sz w:val="32"/>
          <w:szCs w:val="32"/>
        </w:rPr>
      </w:pPr>
    </w:p>
    <w:p w:rsidR="003C27F9" w:rsidRDefault="003C27F9">
      <w:pPr>
        <w:spacing w:line="700" w:lineRule="exact"/>
        <w:rPr>
          <w:rFonts w:ascii="黑体" w:eastAsia="黑体" w:hAnsi="Times New Roman" w:cs="Times New Roman"/>
          <w:sz w:val="32"/>
          <w:szCs w:val="32"/>
        </w:rPr>
      </w:pPr>
    </w:p>
    <w:p w:rsidR="003C27F9" w:rsidRDefault="003C27F9">
      <w:pPr>
        <w:spacing w:line="700" w:lineRule="exact"/>
        <w:rPr>
          <w:rFonts w:ascii="黑体" w:eastAsia="黑体" w:hAnsi="Times New Roman" w:cs="Times New Roman"/>
          <w:sz w:val="32"/>
          <w:szCs w:val="32"/>
        </w:rPr>
      </w:pPr>
    </w:p>
    <w:p w:rsidR="003C27F9" w:rsidRDefault="003C27F9">
      <w:pPr>
        <w:spacing w:line="700" w:lineRule="exact"/>
        <w:rPr>
          <w:rFonts w:ascii="黑体" w:eastAsia="黑体" w:hAnsi="Times New Roman" w:cs="Times New Roman"/>
          <w:sz w:val="32"/>
          <w:szCs w:val="32"/>
        </w:rPr>
      </w:pPr>
    </w:p>
    <w:p w:rsidR="003C27F9" w:rsidRDefault="00E4157A">
      <w:pPr>
        <w:spacing w:line="700" w:lineRule="exact"/>
        <w:rPr>
          <w:rFonts w:ascii="黑体" w:eastAsia="黑体" w:cs="Times New Roman"/>
          <w:color w:val="000000"/>
          <w:kern w:val="0"/>
          <w:sz w:val="32"/>
          <w:szCs w:val="32"/>
        </w:rPr>
      </w:pPr>
      <w:r>
        <w:rPr>
          <w:rFonts w:ascii="黑体" w:eastAsia="黑体" w:hAnsi="Times New Roman" w:cs="黑体" w:hint="eastAsia"/>
          <w:sz w:val="32"/>
          <w:szCs w:val="32"/>
        </w:rPr>
        <w:lastRenderedPageBreak/>
        <w:t>附件</w:t>
      </w:r>
      <w:r>
        <w:rPr>
          <w:rFonts w:ascii="黑体" w:eastAsia="黑体" w:hAnsi="Times New Roman" w:cs="黑体"/>
          <w:sz w:val="32"/>
          <w:szCs w:val="32"/>
        </w:rPr>
        <w:t>4</w:t>
      </w:r>
    </w:p>
    <w:p w:rsidR="003C27F9" w:rsidRDefault="00E4157A">
      <w:pPr>
        <w:spacing w:line="700" w:lineRule="exact"/>
        <w:jc w:val="center"/>
        <w:rPr>
          <w:rFonts w:ascii="方正小标宋简体" w:eastAsia="方正小标宋简体" w:hAnsi="Times New Roman" w:cs="Times New Roman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Times New Roman" w:cs="方正小标宋简体" w:hint="eastAsia"/>
          <w:color w:val="000000"/>
          <w:kern w:val="0"/>
          <w:sz w:val="44"/>
          <w:szCs w:val="44"/>
        </w:rPr>
        <w:t>常州市中小学（职业学校、幼儿园）</w:t>
      </w:r>
    </w:p>
    <w:p w:rsidR="003C27F9" w:rsidRDefault="00E4157A">
      <w:pPr>
        <w:spacing w:line="700" w:lineRule="exact"/>
        <w:jc w:val="center"/>
        <w:rPr>
          <w:rFonts w:ascii="方正小标宋简体" w:eastAsia="方正小标宋简体" w:hAnsi="Times New Roman" w:cs="Times New Roman"/>
          <w:color w:val="000000"/>
          <w:spacing w:val="-17"/>
          <w:kern w:val="0"/>
          <w:sz w:val="44"/>
          <w:szCs w:val="44"/>
        </w:rPr>
      </w:pPr>
      <w:r>
        <w:rPr>
          <w:rFonts w:ascii="方正小标宋简体" w:eastAsia="方正小标宋简体" w:hAnsi="Times New Roman" w:cs="方正小标宋简体" w:hint="eastAsia"/>
          <w:color w:val="000000"/>
          <w:spacing w:val="-17"/>
          <w:kern w:val="0"/>
          <w:sz w:val="44"/>
          <w:szCs w:val="44"/>
        </w:rPr>
        <w:t>特级、高级、骨干校长（园长）申报材料目录</w:t>
      </w:r>
    </w:p>
    <w:p w:rsidR="003C27F9" w:rsidRDefault="003C27F9">
      <w:pPr>
        <w:rPr>
          <w:rFonts w:hAnsi="Times New Roman" w:cs="Times New Roman"/>
        </w:rPr>
      </w:pPr>
    </w:p>
    <w:p w:rsidR="003C27F9" w:rsidRDefault="00E4157A">
      <w:pPr>
        <w:rPr>
          <w:rFonts w:ascii="仿宋_GB2312" w:eastAsia="仿宋_GB2312" w:hAnsi="Times New Roman" w:cs="Times New Roman"/>
          <w:sz w:val="24"/>
          <w:szCs w:val="24"/>
        </w:rPr>
      </w:pPr>
      <w:r>
        <w:rPr>
          <w:rFonts w:ascii="仿宋_GB2312" w:eastAsia="仿宋_GB2312" w:hAnsi="Times New Roman" w:cs="仿宋_GB2312" w:hint="eastAsia"/>
          <w:sz w:val="24"/>
          <w:szCs w:val="24"/>
        </w:rPr>
        <w:t>所在地区：单位名称：申报人：</w:t>
      </w: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4A0"/>
      </w:tblPr>
      <w:tblGrid>
        <w:gridCol w:w="570"/>
        <w:gridCol w:w="4832"/>
        <w:gridCol w:w="1264"/>
        <w:gridCol w:w="2054"/>
      </w:tblGrid>
      <w:tr w:rsidR="003C27F9">
        <w:trPr>
          <w:trHeight w:val="800"/>
          <w:jc w:val="center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编号</w:t>
            </w:r>
          </w:p>
        </w:tc>
        <w:tc>
          <w:tcPr>
            <w:tcW w:w="48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材料名称</w:t>
            </w: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份数</w:t>
            </w:r>
          </w:p>
        </w:tc>
        <w:tc>
          <w:tcPr>
            <w:tcW w:w="20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3C27F9">
        <w:trPr>
          <w:trHeight w:val="800"/>
          <w:jc w:val="center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8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常州市中小学特级、高级、骨干校长（园长）申报表</w:t>
            </w: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一式三份</w:t>
            </w:r>
          </w:p>
        </w:tc>
        <w:tc>
          <w:tcPr>
            <w:tcW w:w="20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不装订</w:t>
            </w:r>
          </w:p>
        </w:tc>
      </w:tr>
      <w:tr w:rsidR="003C27F9">
        <w:trPr>
          <w:trHeight w:val="800"/>
          <w:jc w:val="center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8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基础性材料（含学历学位、职称、近</w:t>
            </w:r>
            <w:r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年年度考核登记表、校长资历证明等相关材料）</w:t>
            </w: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一式一份</w:t>
            </w:r>
          </w:p>
        </w:tc>
        <w:tc>
          <w:tcPr>
            <w:tcW w:w="20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可以文字表述</w:t>
            </w:r>
          </w:p>
          <w:p w:rsidR="003C27F9" w:rsidRDefault="00E4157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主管部门审核</w:t>
            </w:r>
          </w:p>
        </w:tc>
      </w:tr>
      <w:tr w:rsidR="003C27F9">
        <w:trPr>
          <w:trHeight w:val="800"/>
          <w:jc w:val="center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8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个人修养材料之一（思想素质）</w:t>
            </w: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一式一份</w:t>
            </w:r>
          </w:p>
        </w:tc>
        <w:tc>
          <w:tcPr>
            <w:tcW w:w="20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党组织鉴定</w:t>
            </w:r>
          </w:p>
        </w:tc>
      </w:tr>
      <w:tr w:rsidR="003C27F9">
        <w:trPr>
          <w:trHeight w:val="800"/>
          <w:jc w:val="center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8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个人修养材料之二（道德品质）</w:t>
            </w: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一式一份</w:t>
            </w:r>
          </w:p>
        </w:tc>
        <w:tc>
          <w:tcPr>
            <w:tcW w:w="20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党组织鉴定</w:t>
            </w:r>
          </w:p>
        </w:tc>
      </w:tr>
      <w:tr w:rsidR="003C27F9">
        <w:trPr>
          <w:trHeight w:val="800"/>
          <w:jc w:val="center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48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专业素养材料之一（办学思想）</w:t>
            </w: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一式一份</w:t>
            </w:r>
          </w:p>
        </w:tc>
        <w:tc>
          <w:tcPr>
            <w:tcW w:w="20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审核盖章</w:t>
            </w:r>
          </w:p>
        </w:tc>
      </w:tr>
      <w:tr w:rsidR="003C27F9">
        <w:trPr>
          <w:trHeight w:val="800"/>
          <w:jc w:val="center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48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专业素养材料之二（学校管理）</w:t>
            </w: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一式一份</w:t>
            </w:r>
          </w:p>
        </w:tc>
        <w:tc>
          <w:tcPr>
            <w:tcW w:w="20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审核盖章</w:t>
            </w:r>
          </w:p>
        </w:tc>
      </w:tr>
      <w:tr w:rsidR="003C27F9">
        <w:trPr>
          <w:trHeight w:val="800"/>
          <w:jc w:val="center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48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专业素养材料之三（教育教学）</w:t>
            </w: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一式一份</w:t>
            </w:r>
          </w:p>
        </w:tc>
        <w:tc>
          <w:tcPr>
            <w:tcW w:w="20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审核盖章</w:t>
            </w:r>
          </w:p>
        </w:tc>
      </w:tr>
      <w:tr w:rsidR="003C27F9">
        <w:trPr>
          <w:trHeight w:val="800"/>
          <w:jc w:val="center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48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专业素养材料之四（师资建设）</w:t>
            </w: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一式一份</w:t>
            </w:r>
          </w:p>
        </w:tc>
        <w:tc>
          <w:tcPr>
            <w:tcW w:w="20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审核盖章</w:t>
            </w:r>
          </w:p>
        </w:tc>
      </w:tr>
      <w:tr w:rsidR="003C27F9">
        <w:trPr>
          <w:trHeight w:val="800"/>
          <w:jc w:val="center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48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办学成效材料之一（办学实绩）</w:t>
            </w: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一式一份</w:t>
            </w:r>
          </w:p>
        </w:tc>
        <w:tc>
          <w:tcPr>
            <w:tcW w:w="20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审核盖章</w:t>
            </w:r>
          </w:p>
        </w:tc>
      </w:tr>
      <w:tr w:rsidR="003C27F9">
        <w:trPr>
          <w:trHeight w:val="800"/>
          <w:jc w:val="center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48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办学成效材料之二（社会影响）</w:t>
            </w: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一式一份</w:t>
            </w:r>
          </w:p>
        </w:tc>
        <w:tc>
          <w:tcPr>
            <w:tcW w:w="20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审核盖章</w:t>
            </w:r>
          </w:p>
        </w:tc>
      </w:tr>
      <w:tr w:rsidR="003C27F9">
        <w:trPr>
          <w:trHeight w:val="800"/>
          <w:jc w:val="center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48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其他材料</w:t>
            </w: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一式一份</w:t>
            </w:r>
          </w:p>
        </w:tc>
        <w:tc>
          <w:tcPr>
            <w:tcW w:w="20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C27F9" w:rsidRDefault="00E4157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审核盖章</w:t>
            </w:r>
          </w:p>
        </w:tc>
      </w:tr>
    </w:tbl>
    <w:p w:rsidR="003C27F9" w:rsidRDefault="003C27F9">
      <w:pPr>
        <w:spacing w:line="400" w:lineRule="exact"/>
        <w:rPr>
          <w:rFonts w:ascii="仿宋_GB2312" w:eastAsia="仿宋_GB2312" w:hAnsi="宋体" w:cs="Times New Roman"/>
          <w:color w:val="000000"/>
          <w:kern w:val="0"/>
          <w:sz w:val="32"/>
          <w:szCs w:val="32"/>
        </w:rPr>
      </w:pPr>
    </w:p>
    <w:p w:rsidR="003C27F9" w:rsidRDefault="003C27F9">
      <w:pPr>
        <w:spacing w:line="400" w:lineRule="exact"/>
        <w:rPr>
          <w:rFonts w:ascii="仿宋_GB2312" w:eastAsia="仿宋_GB2312" w:hAnsi="宋体" w:cs="Times New Roman"/>
          <w:color w:val="000000"/>
          <w:kern w:val="0"/>
          <w:sz w:val="32"/>
          <w:szCs w:val="32"/>
        </w:rPr>
        <w:sectPr w:rsidR="003C27F9">
          <w:footerReference w:type="default" r:id="rId8"/>
          <w:pgSz w:w="11906" w:h="16838"/>
          <w:pgMar w:top="1701" w:right="1531" w:bottom="1701" w:left="1531" w:header="720" w:footer="720" w:gutter="0"/>
          <w:pgNumType w:fmt="numberInDash"/>
          <w:cols w:space="720"/>
          <w:docGrid w:type="lines" w:linePitch="312"/>
        </w:sectPr>
      </w:pPr>
    </w:p>
    <w:p w:rsidR="003C27F9" w:rsidRDefault="00E4157A">
      <w:pPr>
        <w:spacing w:line="520" w:lineRule="exact"/>
        <w:rPr>
          <w:rFonts w:ascii="黑体" w:eastAsia="黑体" w:hAnsi="黑体" w:cs="Times New Roman"/>
          <w:color w:val="000000"/>
          <w:kern w:val="0"/>
          <w:sz w:val="32"/>
          <w:szCs w:val="32"/>
        </w:rPr>
      </w:pPr>
      <w:r>
        <w:rPr>
          <w:rFonts w:ascii="黑体" w:eastAsia="黑体" w:hAnsi="Times New Roman" w:cs="黑体" w:hint="eastAsia"/>
          <w:sz w:val="32"/>
          <w:szCs w:val="32"/>
        </w:rPr>
        <w:lastRenderedPageBreak/>
        <w:t>附件</w:t>
      </w:r>
      <w:r>
        <w:rPr>
          <w:rFonts w:ascii="黑体" w:eastAsia="黑体" w:hAnsi="Times New Roman" w:cs="黑体"/>
          <w:sz w:val="32"/>
          <w:szCs w:val="32"/>
        </w:rPr>
        <w:t>5</w:t>
      </w:r>
    </w:p>
    <w:p w:rsidR="003C27F9" w:rsidRDefault="00E4157A">
      <w:pPr>
        <w:spacing w:line="700" w:lineRule="exact"/>
        <w:rPr>
          <w:rFonts w:ascii="方正小标宋简体" w:eastAsia="方正小标宋简体" w:hAnsi="Times New Roman" w:cs="Times New Roman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Times New Roman" w:cs="方正小标宋简体" w:hint="eastAsia"/>
          <w:color w:val="000000"/>
          <w:kern w:val="0"/>
          <w:sz w:val="44"/>
          <w:szCs w:val="44"/>
        </w:rPr>
        <w:t>常州市中小学（职业学校、幼儿园）特级、高级、骨干校长（园长）</w:t>
      </w:r>
    </w:p>
    <w:p w:rsidR="003C27F9" w:rsidRDefault="00E4157A">
      <w:pPr>
        <w:spacing w:line="700" w:lineRule="exact"/>
        <w:jc w:val="center"/>
        <w:rPr>
          <w:rFonts w:ascii="方正小标宋简体" w:eastAsia="方正小标宋简体" w:hAnsi="Times New Roman" w:cs="Times New Roman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Times New Roman" w:cs="方正小标宋简体" w:hint="eastAsia"/>
          <w:color w:val="000000"/>
          <w:kern w:val="0"/>
          <w:sz w:val="44"/>
          <w:szCs w:val="44"/>
        </w:rPr>
        <w:t>申报汇总表</w:t>
      </w:r>
    </w:p>
    <w:p w:rsidR="003C27F9" w:rsidRDefault="00E4157A">
      <w:pPr>
        <w:spacing w:line="800" w:lineRule="exact"/>
        <w:ind w:firstLineChars="150" w:firstLine="42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推荐单位盖章：</w:t>
      </w:r>
    </w:p>
    <w:tbl>
      <w:tblPr>
        <w:tblW w:w="13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71"/>
        <w:gridCol w:w="1232"/>
        <w:gridCol w:w="840"/>
        <w:gridCol w:w="955"/>
        <w:gridCol w:w="1014"/>
        <w:gridCol w:w="1560"/>
        <w:gridCol w:w="850"/>
        <w:gridCol w:w="812"/>
        <w:gridCol w:w="867"/>
        <w:gridCol w:w="873"/>
        <w:gridCol w:w="1111"/>
        <w:gridCol w:w="1111"/>
        <w:gridCol w:w="1165"/>
      </w:tblGrid>
      <w:tr w:rsidR="003C27F9">
        <w:trPr>
          <w:trHeight w:val="425"/>
          <w:jc w:val="center"/>
        </w:trPr>
        <w:tc>
          <w:tcPr>
            <w:tcW w:w="871" w:type="dxa"/>
            <w:vAlign w:val="center"/>
          </w:tcPr>
          <w:p w:rsidR="003C27F9" w:rsidRDefault="00E4157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232" w:type="dxa"/>
            <w:vAlign w:val="center"/>
          </w:tcPr>
          <w:p w:rsidR="003C27F9" w:rsidRDefault="00E4157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地区</w:t>
            </w:r>
          </w:p>
        </w:tc>
        <w:tc>
          <w:tcPr>
            <w:tcW w:w="840" w:type="dxa"/>
            <w:vAlign w:val="center"/>
          </w:tcPr>
          <w:p w:rsidR="003C27F9" w:rsidRDefault="00E4157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性名</w:t>
            </w:r>
          </w:p>
        </w:tc>
        <w:tc>
          <w:tcPr>
            <w:tcW w:w="955" w:type="dxa"/>
            <w:vAlign w:val="center"/>
          </w:tcPr>
          <w:p w:rsidR="003C27F9" w:rsidRDefault="00E4157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014" w:type="dxa"/>
            <w:vAlign w:val="center"/>
          </w:tcPr>
          <w:p w:rsidR="003C27F9" w:rsidRDefault="00E4157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出生年月</w:t>
            </w:r>
          </w:p>
        </w:tc>
        <w:tc>
          <w:tcPr>
            <w:tcW w:w="1560" w:type="dxa"/>
            <w:vAlign w:val="center"/>
          </w:tcPr>
          <w:p w:rsidR="003C27F9" w:rsidRDefault="00E4157A">
            <w:pPr>
              <w:spacing w:line="360" w:lineRule="exact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工作单位</w:t>
            </w:r>
          </w:p>
        </w:tc>
        <w:tc>
          <w:tcPr>
            <w:tcW w:w="850" w:type="dxa"/>
            <w:vAlign w:val="center"/>
          </w:tcPr>
          <w:p w:rsidR="003C27F9" w:rsidRDefault="00E4157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学历</w:t>
            </w:r>
          </w:p>
        </w:tc>
        <w:tc>
          <w:tcPr>
            <w:tcW w:w="812" w:type="dxa"/>
            <w:vAlign w:val="center"/>
          </w:tcPr>
          <w:p w:rsidR="003C27F9" w:rsidRDefault="00E4157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学位</w:t>
            </w:r>
          </w:p>
        </w:tc>
        <w:tc>
          <w:tcPr>
            <w:tcW w:w="867" w:type="dxa"/>
            <w:vAlign w:val="center"/>
          </w:tcPr>
          <w:p w:rsidR="003C27F9" w:rsidRDefault="00E4157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任职年限</w:t>
            </w:r>
          </w:p>
        </w:tc>
        <w:tc>
          <w:tcPr>
            <w:tcW w:w="873" w:type="dxa"/>
            <w:vAlign w:val="center"/>
          </w:tcPr>
          <w:p w:rsidR="003C27F9" w:rsidRDefault="00E4157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职称称号</w:t>
            </w:r>
          </w:p>
        </w:tc>
        <w:tc>
          <w:tcPr>
            <w:tcW w:w="1111" w:type="dxa"/>
            <w:vAlign w:val="center"/>
          </w:tcPr>
          <w:p w:rsidR="003C27F9" w:rsidRDefault="00E4157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工作量</w:t>
            </w:r>
          </w:p>
        </w:tc>
        <w:tc>
          <w:tcPr>
            <w:tcW w:w="1111" w:type="dxa"/>
            <w:vAlign w:val="center"/>
          </w:tcPr>
          <w:p w:rsidR="003C27F9" w:rsidRDefault="00E4157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民意</w:t>
            </w:r>
          </w:p>
          <w:p w:rsidR="003C27F9" w:rsidRDefault="00E4157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测评</w:t>
            </w:r>
          </w:p>
        </w:tc>
        <w:tc>
          <w:tcPr>
            <w:tcW w:w="1165" w:type="dxa"/>
            <w:vAlign w:val="center"/>
          </w:tcPr>
          <w:p w:rsidR="003C27F9" w:rsidRDefault="00E4157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演讲</w:t>
            </w:r>
          </w:p>
          <w:p w:rsidR="003C27F9" w:rsidRDefault="00E4157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答辩</w:t>
            </w:r>
          </w:p>
        </w:tc>
      </w:tr>
      <w:tr w:rsidR="003C27F9">
        <w:trPr>
          <w:trHeight w:val="425"/>
          <w:jc w:val="center"/>
        </w:trPr>
        <w:tc>
          <w:tcPr>
            <w:tcW w:w="871" w:type="dxa"/>
            <w:vAlign w:val="center"/>
          </w:tcPr>
          <w:p w:rsidR="003C27F9" w:rsidRDefault="00E4157A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/>
                <w:sz w:val="28"/>
                <w:szCs w:val="28"/>
              </w:rPr>
              <w:t>1</w:t>
            </w:r>
          </w:p>
        </w:tc>
        <w:tc>
          <w:tcPr>
            <w:tcW w:w="1232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955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12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67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73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111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111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165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</w:tr>
      <w:tr w:rsidR="003C27F9">
        <w:trPr>
          <w:trHeight w:val="425"/>
          <w:jc w:val="center"/>
        </w:trPr>
        <w:tc>
          <w:tcPr>
            <w:tcW w:w="871" w:type="dxa"/>
            <w:vAlign w:val="center"/>
          </w:tcPr>
          <w:p w:rsidR="003C27F9" w:rsidRDefault="00E4157A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/>
                <w:sz w:val="28"/>
                <w:szCs w:val="28"/>
              </w:rPr>
              <w:t>2</w:t>
            </w:r>
          </w:p>
        </w:tc>
        <w:tc>
          <w:tcPr>
            <w:tcW w:w="1232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955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12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67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73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111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111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165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</w:tr>
      <w:tr w:rsidR="003C27F9">
        <w:trPr>
          <w:trHeight w:val="425"/>
          <w:jc w:val="center"/>
        </w:trPr>
        <w:tc>
          <w:tcPr>
            <w:tcW w:w="871" w:type="dxa"/>
            <w:vAlign w:val="center"/>
          </w:tcPr>
          <w:p w:rsidR="003C27F9" w:rsidRDefault="00E4157A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/>
                <w:sz w:val="28"/>
                <w:szCs w:val="28"/>
              </w:rPr>
              <w:t>3</w:t>
            </w:r>
          </w:p>
        </w:tc>
        <w:tc>
          <w:tcPr>
            <w:tcW w:w="1232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955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12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67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73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111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111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165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</w:tr>
      <w:tr w:rsidR="003C27F9">
        <w:trPr>
          <w:trHeight w:val="425"/>
          <w:jc w:val="center"/>
        </w:trPr>
        <w:tc>
          <w:tcPr>
            <w:tcW w:w="871" w:type="dxa"/>
            <w:vAlign w:val="center"/>
          </w:tcPr>
          <w:p w:rsidR="003C27F9" w:rsidRDefault="00E4157A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/>
                <w:sz w:val="28"/>
                <w:szCs w:val="28"/>
              </w:rPr>
              <w:t>4</w:t>
            </w:r>
          </w:p>
        </w:tc>
        <w:tc>
          <w:tcPr>
            <w:tcW w:w="1232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3C27F9" w:rsidRDefault="003C27F9">
            <w:pPr>
              <w:tabs>
                <w:tab w:val="left" w:pos="434"/>
              </w:tabs>
              <w:spacing w:line="360" w:lineRule="exact"/>
              <w:jc w:val="left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955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812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867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873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111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111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165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3C27F9">
        <w:trPr>
          <w:trHeight w:val="425"/>
          <w:jc w:val="center"/>
        </w:trPr>
        <w:tc>
          <w:tcPr>
            <w:tcW w:w="871" w:type="dxa"/>
            <w:vAlign w:val="center"/>
          </w:tcPr>
          <w:p w:rsidR="003C27F9" w:rsidRDefault="00E4157A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/>
                <w:sz w:val="28"/>
                <w:szCs w:val="28"/>
              </w:rPr>
              <w:t>5</w:t>
            </w:r>
          </w:p>
        </w:tc>
        <w:tc>
          <w:tcPr>
            <w:tcW w:w="1232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3C27F9" w:rsidRDefault="003C27F9">
            <w:pPr>
              <w:tabs>
                <w:tab w:val="left" w:pos="434"/>
              </w:tabs>
              <w:spacing w:line="360" w:lineRule="exact"/>
              <w:jc w:val="left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955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812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867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873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111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111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165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3C27F9">
        <w:trPr>
          <w:trHeight w:val="425"/>
          <w:jc w:val="center"/>
        </w:trPr>
        <w:tc>
          <w:tcPr>
            <w:tcW w:w="871" w:type="dxa"/>
            <w:vAlign w:val="center"/>
          </w:tcPr>
          <w:p w:rsidR="003C27F9" w:rsidRDefault="00E4157A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/>
                <w:sz w:val="28"/>
                <w:szCs w:val="28"/>
              </w:rPr>
              <w:t>6</w:t>
            </w:r>
          </w:p>
        </w:tc>
        <w:tc>
          <w:tcPr>
            <w:tcW w:w="1232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955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12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67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73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111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111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165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</w:tr>
      <w:tr w:rsidR="003C27F9">
        <w:trPr>
          <w:trHeight w:val="425"/>
          <w:jc w:val="center"/>
        </w:trPr>
        <w:tc>
          <w:tcPr>
            <w:tcW w:w="871" w:type="dxa"/>
            <w:vAlign w:val="center"/>
          </w:tcPr>
          <w:p w:rsidR="003C27F9" w:rsidRDefault="00E4157A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/>
                <w:sz w:val="28"/>
                <w:szCs w:val="28"/>
              </w:rPr>
              <w:t>7</w:t>
            </w:r>
          </w:p>
        </w:tc>
        <w:tc>
          <w:tcPr>
            <w:tcW w:w="1232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955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12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67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73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111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111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165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</w:tr>
      <w:tr w:rsidR="003C27F9">
        <w:trPr>
          <w:trHeight w:val="425"/>
          <w:jc w:val="center"/>
        </w:trPr>
        <w:tc>
          <w:tcPr>
            <w:tcW w:w="871" w:type="dxa"/>
            <w:vAlign w:val="center"/>
          </w:tcPr>
          <w:p w:rsidR="003C27F9" w:rsidRDefault="00E4157A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/>
                <w:sz w:val="28"/>
                <w:szCs w:val="28"/>
              </w:rPr>
              <w:t>8</w:t>
            </w:r>
          </w:p>
        </w:tc>
        <w:tc>
          <w:tcPr>
            <w:tcW w:w="1232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955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12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67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73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111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111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165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</w:tr>
      <w:tr w:rsidR="003C27F9">
        <w:trPr>
          <w:trHeight w:val="425"/>
          <w:jc w:val="center"/>
        </w:trPr>
        <w:tc>
          <w:tcPr>
            <w:tcW w:w="871" w:type="dxa"/>
            <w:vAlign w:val="center"/>
          </w:tcPr>
          <w:p w:rsidR="003C27F9" w:rsidRDefault="00E4157A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/>
                <w:sz w:val="28"/>
                <w:szCs w:val="28"/>
              </w:rPr>
              <w:t>9</w:t>
            </w:r>
          </w:p>
        </w:tc>
        <w:tc>
          <w:tcPr>
            <w:tcW w:w="1232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955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12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67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73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111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111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165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</w:tr>
      <w:tr w:rsidR="003C27F9">
        <w:trPr>
          <w:trHeight w:val="425"/>
          <w:jc w:val="center"/>
        </w:trPr>
        <w:tc>
          <w:tcPr>
            <w:tcW w:w="871" w:type="dxa"/>
            <w:vAlign w:val="center"/>
          </w:tcPr>
          <w:p w:rsidR="003C27F9" w:rsidRDefault="00E4157A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/>
                <w:sz w:val="28"/>
                <w:szCs w:val="28"/>
              </w:rPr>
              <w:t>10</w:t>
            </w:r>
          </w:p>
        </w:tc>
        <w:tc>
          <w:tcPr>
            <w:tcW w:w="1232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955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12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67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73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111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111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165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</w:tr>
      <w:tr w:rsidR="003C27F9">
        <w:trPr>
          <w:trHeight w:val="425"/>
          <w:jc w:val="center"/>
        </w:trPr>
        <w:tc>
          <w:tcPr>
            <w:tcW w:w="871" w:type="dxa"/>
            <w:vAlign w:val="center"/>
          </w:tcPr>
          <w:p w:rsidR="003C27F9" w:rsidRDefault="00E4157A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/>
                <w:sz w:val="28"/>
                <w:szCs w:val="28"/>
              </w:rPr>
              <w:t>11</w:t>
            </w:r>
          </w:p>
        </w:tc>
        <w:tc>
          <w:tcPr>
            <w:tcW w:w="1232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955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12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67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73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111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111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165" w:type="dxa"/>
            <w:vAlign w:val="center"/>
          </w:tcPr>
          <w:p w:rsidR="003C27F9" w:rsidRDefault="003C27F9">
            <w:pPr>
              <w:spacing w:line="36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</w:tr>
    </w:tbl>
    <w:p w:rsidR="003C27F9" w:rsidRDefault="003C27F9">
      <w:pPr>
        <w:rPr>
          <w:rFonts w:cs="Times New Roman"/>
          <w:vanish/>
        </w:rPr>
      </w:pPr>
    </w:p>
    <w:sectPr w:rsidR="003C27F9" w:rsidSect="003C27F9">
      <w:pgSz w:w="16838" w:h="11906" w:orient="landscape"/>
      <w:pgMar w:top="1701" w:right="1531" w:bottom="1701" w:left="1531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157A" w:rsidRDefault="00E4157A" w:rsidP="003C27F9">
      <w:r>
        <w:separator/>
      </w:r>
    </w:p>
  </w:endnote>
  <w:endnote w:type="continuationSeparator" w:id="1">
    <w:p w:rsidR="00E4157A" w:rsidRDefault="00E4157A" w:rsidP="003C27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7F9" w:rsidRDefault="003C27F9">
    <w:pPr>
      <w:pStyle w:val="a4"/>
      <w:framePr w:wrap="around" w:vAnchor="text" w:hAnchor="margin" w:xAlign="outside" w:y="1"/>
      <w:rPr>
        <w:rStyle w:val="a6"/>
        <w:rFonts w:ascii="Times New Roman" w:hAnsi="Times New Roman" w:cs="Times New Roman"/>
        <w:sz w:val="28"/>
        <w:szCs w:val="28"/>
      </w:rPr>
    </w:pPr>
    <w:r>
      <w:rPr>
        <w:rStyle w:val="a6"/>
        <w:rFonts w:ascii="Times New Roman" w:hAnsi="Times New Roman" w:cs="Times New Roman"/>
        <w:sz w:val="28"/>
        <w:szCs w:val="28"/>
      </w:rPr>
      <w:fldChar w:fldCharType="begin"/>
    </w:r>
    <w:r w:rsidR="00E4157A">
      <w:rPr>
        <w:rStyle w:val="a6"/>
        <w:rFonts w:ascii="Times New Roman" w:hAnsi="Times New Roman" w:cs="Times New Roman"/>
        <w:sz w:val="28"/>
        <w:szCs w:val="28"/>
      </w:rPr>
      <w:instrText xml:space="preserve">PAGE  </w:instrText>
    </w:r>
    <w:r>
      <w:rPr>
        <w:rStyle w:val="a6"/>
        <w:rFonts w:ascii="Times New Roman" w:hAnsi="Times New Roman" w:cs="Times New Roman"/>
        <w:sz w:val="28"/>
        <w:szCs w:val="28"/>
      </w:rPr>
      <w:fldChar w:fldCharType="separate"/>
    </w:r>
    <w:r w:rsidR="003E5035">
      <w:rPr>
        <w:rStyle w:val="a6"/>
        <w:rFonts w:ascii="Times New Roman" w:hAnsi="Times New Roman" w:cs="Times New Roman"/>
        <w:noProof/>
        <w:sz w:val="28"/>
        <w:szCs w:val="28"/>
      </w:rPr>
      <w:t>- 30 -</w:t>
    </w:r>
    <w:r>
      <w:rPr>
        <w:rStyle w:val="a6"/>
        <w:rFonts w:ascii="Times New Roman" w:hAnsi="Times New Roman" w:cs="Times New Roman"/>
        <w:sz w:val="28"/>
        <w:szCs w:val="28"/>
      </w:rPr>
      <w:fldChar w:fldCharType="end"/>
    </w:r>
  </w:p>
  <w:p w:rsidR="003C27F9" w:rsidRDefault="003C27F9">
    <w:pPr>
      <w:pStyle w:val="a4"/>
      <w:ind w:right="360" w:firstLine="360"/>
      <w:jc w:val="center"/>
      <w:rPr>
        <w:rFonts w:cs="Times New Roman"/>
      </w:rPr>
    </w:pPr>
  </w:p>
  <w:p w:rsidR="003C27F9" w:rsidRDefault="003C27F9">
    <w:pPr>
      <w:pStyle w:val="a4"/>
      <w:rPr>
        <w:rFonts w:cs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7F9" w:rsidRDefault="003C27F9">
    <w:pPr>
      <w:pStyle w:val="a4"/>
      <w:framePr w:wrap="around" w:vAnchor="text" w:hAnchor="margin" w:xAlign="outside" w:y="1"/>
      <w:rPr>
        <w:rStyle w:val="a6"/>
        <w:rFonts w:ascii="Times New Roman" w:hAnsi="Times New Roman" w:cs="Times New Roman"/>
        <w:sz w:val="28"/>
        <w:szCs w:val="28"/>
      </w:rPr>
    </w:pPr>
    <w:r>
      <w:rPr>
        <w:rStyle w:val="a6"/>
        <w:rFonts w:ascii="Times New Roman" w:hAnsi="Times New Roman" w:cs="Times New Roman"/>
        <w:sz w:val="28"/>
        <w:szCs w:val="28"/>
      </w:rPr>
      <w:fldChar w:fldCharType="begin"/>
    </w:r>
    <w:r w:rsidR="00E4157A">
      <w:rPr>
        <w:rStyle w:val="a6"/>
        <w:rFonts w:ascii="Times New Roman" w:hAnsi="Times New Roman" w:cs="Times New Roman"/>
        <w:sz w:val="28"/>
        <w:szCs w:val="28"/>
      </w:rPr>
      <w:instrText xml:space="preserve">PAGE  </w:instrText>
    </w:r>
    <w:r>
      <w:rPr>
        <w:rStyle w:val="a6"/>
        <w:rFonts w:ascii="Times New Roman" w:hAnsi="Times New Roman" w:cs="Times New Roman"/>
        <w:sz w:val="28"/>
        <w:szCs w:val="28"/>
      </w:rPr>
      <w:fldChar w:fldCharType="separate"/>
    </w:r>
    <w:r w:rsidR="003E5035">
      <w:rPr>
        <w:rStyle w:val="a6"/>
        <w:rFonts w:ascii="Times New Roman" w:hAnsi="Times New Roman" w:cs="Times New Roman"/>
        <w:noProof/>
        <w:sz w:val="28"/>
        <w:szCs w:val="28"/>
      </w:rPr>
      <w:t>- 37 -</w:t>
    </w:r>
    <w:r>
      <w:rPr>
        <w:rStyle w:val="a6"/>
        <w:rFonts w:ascii="Times New Roman" w:hAnsi="Times New Roman" w:cs="Times New Roman"/>
        <w:sz w:val="28"/>
        <w:szCs w:val="28"/>
      </w:rPr>
      <w:fldChar w:fldCharType="end"/>
    </w:r>
  </w:p>
  <w:p w:rsidR="003C27F9" w:rsidRDefault="003C27F9">
    <w:pPr>
      <w:pStyle w:val="a4"/>
      <w:ind w:right="360" w:firstLine="360"/>
      <w:jc w:val="center"/>
      <w:rPr>
        <w:rFonts w:cs="Times New Roman"/>
      </w:rPr>
    </w:pPr>
  </w:p>
  <w:p w:rsidR="003C27F9" w:rsidRDefault="003C27F9">
    <w:pPr>
      <w:pStyle w:val="a4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157A" w:rsidRDefault="00E4157A" w:rsidP="003C27F9">
      <w:r>
        <w:separator/>
      </w:r>
    </w:p>
  </w:footnote>
  <w:footnote w:type="continuationSeparator" w:id="1">
    <w:p w:rsidR="00E4157A" w:rsidRDefault="00E4157A" w:rsidP="003C27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420"/>
  <w:doNotHyphenateCaps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333B"/>
    <w:rsid w:val="000232DF"/>
    <w:rsid w:val="000C7C97"/>
    <w:rsid w:val="00120AC8"/>
    <w:rsid w:val="00173350"/>
    <w:rsid w:val="001837EC"/>
    <w:rsid w:val="001D5D2D"/>
    <w:rsid w:val="001F501D"/>
    <w:rsid w:val="00250D38"/>
    <w:rsid w:val="00301F1D"/>
    <w:rsid w:val="00311E24"/>
    <w:rsid w:val="0032554D"/>
    <w:rsid w:val="0035631E"/>
    <w:rsid w:val="003953A6"/>
    <w:rsid w:val="003C27F9"/>
    <w:rsid w:val="003E333B"/>
    <w:rsid w:val="003E5035"/>
    <w:rsid w:val="00443898"/>
    <w:rsid w:val="00510204"/>
    <w:rsid w:val="005658B8"/>
    <w:rsid w:val="00604B64"/>
    <w:rsid w:val="0060578C"/>
    <w:rsid w:val="00620F25"/>
    <w:rsid w:val="00636296"/>
    <w:rsid w:val="00653E03"/>
    <w:rsid w:val="006B6217"/>
    <w:rsid w:val="00755C92"/>
    <w:rsid w:val="00772847"/>
    <w:rsid w:val="007F33BD"/>
    <w:rsid w:val="008313B9"/>
    <w:rsid w:val="008874AB"/>
    <w:rsid w:val="00994FAA"/>
    <w:rsid w:val="009C6A95"/>
    <w:rsid w:val="00A56515"/>
    <w:rsid w:val="00BA4A25"/>
    <w:rsid w:val="00BB771D"/>
    <w:rsid w:val="00BC78B5"/>
    <w:rsid w:val="00BE36CA"/>
    <w:rsid w:val="00D326F9"/>
    <w:rsid w:val="00D77F84"/>
    <w:rsid w:val="00DC78C5"/>
    <w:rsid w:val="00E226B2"/>
    <w:rsid w:val="00E2390C"/>
    <w:rsid w:val="00E270FB"/>
    <w:rsid w:val="00E4157A"/>
    <w:rsid w:val="00E964CF"/>
    <w:rsid w:val="00E9703F"/>
    <w:rsid w:val="2ABB25E9"/>
    <w:rsid w:val="598503FE"/>
    <w:rsid w:val="76AE5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7F9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3C27F9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3C27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3C27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uiPriority w:val="99"/>
    <w:qFormat/>
    <w:rsid w:val="003C27F9"/>
  </w:style>
  <w:style w:type="character" w:customStyle="1" w:styleId="Char1">
    <w:name w:val="页眉 Char"/>
    <w:basedOn w:val="a0"/>
    <w:link w:val="a5"/>
    <w:uiPriority w:val="99"/>
    <w:locked/>
    <w:rsid w:val="003C27F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locked/>
    <w:rsid w:val="003C27F9"/>
    <w:rPr>
      <w:sz w:val="18"/>
      <w:szCs w:val="18"/>
    </w:rPr>
  </w:style>
  <w:style w:type="paragraph" w:customStyle="1" w:styleId="11">
    <w:name w:val="列出段落11"/>
    <w:basedOn w:val="a"/>
    <w:uiPriority w:val="99"/>
    <w:qFormat/>
    <w:rsid w:val="003C27F9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locked/>
    <w:rsid w:val="003C27F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31</Pages>
  <Words>1541</Words>
  <Characters>8790</Characters>
  <Application>Microsoft Office Word</Application>
  <DocSecurity>0</DocSecurity>
  <Lines>73</Lines>
  <Paragraphs>20</Paragraphs>
  <ScaleCrop>false</ScaleCrop>
  <Company>Home</Company>
  <LinksUpToDate>false</LinksUpToDate>
  <CharactersWithSpaces>10311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吴琳赟</cp:lastModifiedBy>
  <cp:revision>20</cp:revision>
  <cp:lastPrinted>2020-10-28T06:39:00Z</cp:lastPrinted>
  <dcterms:created xsi:type="dcterms:W3CDTF">2019-05-29T03:27:00Z</dcterms:created>
  <dcterms:modified xsi:type="dcterms:W3CDTF">2020-11-04T01:08:00Z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