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新北区</w:t>
      </w:r>
      <w:r>
        <w:rPr>
          <w:rFonts w:hint="eastAsia" w:ascii="方正小标宋简体" w:eastAsia="方正小标宋简体" w:cs="方正小标宋简体"/>
          <w:sz w:val="44"/>
          <w:szCs w:val="44"/>
        </w:rPr>
        <w:t>中小学优秀教研组申报表</w:t>
      </w:r>
    </w:p>
    <w:tbl>
      <w:tblPr>
        <w:tblStyle w:val="4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"/>
        <w:gridCol w:w="1595"/>
        <w:gridCol w:w="67"/>
        <w:gridCol w:w="954"/>
        <w:gridCol w:w="311"/>
        <w:gridCol w:w="1194"/>
        <w:gridCol w:w="990"/>
        <w:gridCol w:w="191"/>
        <w:gridCol w:w="42"/>
        <w:gridCol w:w="723"/>
        <w:gridCol w:w="169"/>
        <w:gridCol w:w="945"/>
        <w:gridCol w:w="23"/>
        <w:gridCol w:w="524"/>
        <w:gridCol w:w="640"/>
        <w:gridCol w:w="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113" w:type="dxa"/>
          <w:cantSplit/>
          <w:trHeight w:val="45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学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校</w:t>
            </w:r>
          </w:p>
        </w:tc>
        <w:tc>
          <w:tcPr>
            <w:tcW w:w="245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教研组</w:t>
            </w:r>
          </w:p>
        </w:tc>
        <w:tc>
          <w:tcPr>
            <w:tcW w:w="190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52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113" w:type="dxa"/>
          <w:cantSplit/>
          <w:trHeight w:val="601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学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职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93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性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龄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兼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113" w:type="dxa"/>
          <w:cantSplit/>
          <w:trHeight w:val="45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组长（限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名）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113" w:type="dxa"/>
          <w:cantSplit/>
          <w:trHeight w:val="405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副组长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113" w:type="dxa"/>
          <w:cantSplit/>
          <w:trHeight w:val="454" w:hRule="atLeast"/>
          <w:jc w:val="center"/>
        </w:trPr>
        <w:tc>
          <w:tcPr>
            <w:tcW w:w="166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师资情况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（人数）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正高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高级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一级</w:t>
            </w:r>
          </w:p>
        </w:tc>
        <w:tc>
          <w:tcPr>
            <w:tcW w:w="93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二级</w:t>
            </w:r>
          </w:p>
        </w:tc>
        <w:tc>
          <w:tcPr>
            <w:tcW w:w="213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见习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113" w:type="dxa"/>
          <w:cantSplit/>
          <w:trHeight w:val="454" w:hRule="atLeast"/>
          <w:jc w:val="center"/>
        </w:trPr>
        <w:tc>
          <w:tcPr>
            <w:tcW w:w="16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13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113" w:type="dxa"/>
          <w:cantSplit/>
          <w:trHeight w:val="454" w:hRule="atLeast"/>
          <w:jc w:val="center"/>
        </w:trPr>
        <w:tc>
          <w:tcPr>
            <w:tcW w:w="16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特级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特后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学带</w:t>
            </w:r>
          </w:p>
        </w:tc>
        <w:tc>
          <w:tcPr>
            <w:tcW w:w="93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骨干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能手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新秀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113" w:type="dxa"/>
          <w:cantSplit/>
          <w:trHeight w:val="454" w:hRule="atLeast"/>
          <w:jc w:val="center"/>
        </w:trPr>
        <w:tc>
          <w:tcPr>
            <w:tcW w:w="16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113" w:type="dxa"/>
          <w:trHeight w:val="770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项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目</w:t>
            </w:r>
          </w:p>
        </w:tc>
        <w:tc>
          <w:tcPr>
            <w:tcW w:w="6706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概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113" w:type="dxa"/>
          <w:trHeight w:val="770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教研组建设过程中最值得推荐的经验</w:t>
            </w:r>
          </w:p>
        </w:tc>
        <w:tc>
          <w:tcPr>
            <w:tcW w:w="6706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113" w:type="dxa"/>
          <w:trHeight w:val="45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师德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建设</w:t>
            </w:r>
          </w:p>
        </w:tc>
        <w:tc>
          <w:tcPr>
            <w:tcW w:w="6706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113" w:type="dxa"/>
          <w:trHeight w:val="45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常规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管理</w:t>
            </w:r>
          </w:p>
        </w:tc>
        <w:tc>
          <w:tcPr>
            <w:tcW w:w="6706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113" w:type="dxa"/>
          <w:trHeight w:val="45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承担校际间、辖市区及以上教研活动情况</w:t>
            </w:r>
          </w:p>
        </w:tc>
        <w:tc>
          <w:tcPr>
            <w:tcW w:w="6706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08" w:type="dxa"/>
            <w:gridSpan w:val="2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公开课及讲座</w:t>
            </w:r>
          </w:p>
        </w:tc>
        <w:tc>
          <w:tcPr>
            <w:tcW w:w="351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</w:rPr>
              <w:t>课题名称</w:t>
            </w: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</w:rPr>
              <w:t>参与者姓名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</w:rPr>
              <w:t>开课</w:t>
            </w:r>
            <w:r>
              <w:rPr>
                <w:rFonts w:ascii="仿宋_GB2312" w:eastAsia="仿宋_GB2312" w:cs="仿宋_GB2312"/>
                <w:b/>
                <w:bCs/>
              </w:rPr>
              <w:t>/</w:t>
            </w:r>
            <w:r>
              <w:rPr>
                <w:rFonts w:hint="eastAsia" w:ascii="仿宋_GB2312" w:eastAsia="仿宋_GB2312" w:cs="仿宋_GB2312"/>
                <w:b/>
                <w:bCs/>
              </w:rPr>
              <w:t>讲座范围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</w:rPr>
              <w:t>组织单位及日期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08" w:type="dxa"/>
            <w:gridSpan w:val="2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评优课、基本功及其它教学比赛</w:t>
            </w:r>
          </w:p>
        </w:tc>
        <w:tc>
          <w:tcPr>
            <w:tcW w:w="351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</w:rPr>
              <w:t>比赛项目</w:t>
            </w: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</w:rPr>
              <w:t>参与者姓名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</w:rPr>
              <w:t>获奖等级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</w:rPr>
              <w:t>发奖单位及日期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08" w:type="dxa"/>
            <w:gridSpan w:val="2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学科竞赛、社团及研究性学习</w:t>
            </w:r>
          </w:p>
        </w:tc>
        <w:tc>
          <w:tcPr>
            <w:tcW w:w="351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</w:rPr>
              <w:t>活动项目</w:t>
            </w: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</w:rPr>
              <w:t>参与者姓名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</w:rPr>
              <w:t>获奖等级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</w:rPr>
              <w:t>发奖单位及日期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08" w:type="dxa"/>
            <w:gridSpan w:val="2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综合荣誉</w:t>
            </w:r>
          </w:p>
        </w:tc>
        <w:tc>
          <w:tcPr>
            <w:tcW w:w="351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</w:rPr>
              <w:t>获奖名称</w:t>
            </w:r>
          </w:p>
        </w:tc>
        <w:tc>
          <w:tcPr>
            <w:tcW w:w="337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</w:rPr>
              <w:t>组织单位及日期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37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37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37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37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37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37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37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708" w:type="dxa"/>
            <w:gridSpan w:val="2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课题</w:t>
            </w:r>
          </w:p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研究</w:t>
            </w:r>
          </w:p>
        </w:tc>
        <w:tc>
          <w:tcPr>
            <w:tcW w:w="4472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</w:rPr>
              <w:t>课题名称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</w:rPr>
              <w:t>课题级别</w:t>
            </w:r>
          </w:p>
          <w:p>
            <w:pPr>
              <w:jc w:val="center"/>
              <w:rPr>
                <w:rFonts w:ascii="仿宋_GB2312" w:eastAsia="仿宋_GB2312" w:cs="仿宋_GB2312"/>
                <w:b/>
                <w:bCs/>
              </w:rPr>
            </w:pPr>
            <w:r>
              <w:rPr>
                <w:rFonts w:ascii="仿宋_GB2312" w:eastAsia="仿宋_GB2312" w:cs="仿宋_GB2312"/>
                <w:b/>
                <w:bCs/>
              </w:rPr>
              <w:t>(</w:t>
            </w:r>
            <w:r>
              <w:rPr>
                <w:rFonts w:hint="eastAsia" w:ascii="仿宋_GB2312" w:eastAsia="仿宋_GB2312" w:cs="仿宋_GB2312"/>
                <w:b/>
                <w:bCs/>
              </w:rPr>
              <w:t>省规划、省教研、市规划</w:t>
            </w:r>
            <w:r>
              <w:rPr>
                <w:rFonts w:ascii="仿宋_GB2312" w:eastAsia="仿宋_GB2312" w:cs="仿宋_GB2312"/>
                <w:b/>
                <w:bCs/>
              </w:rPr>
              <w:t>)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</w:rPr>
              <w:t>立项时间（完成情况）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472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472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472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08" w:type="dxa"/>
            <w:gridSpan w:val="2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论文发表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</w:rPr>
              <w:t>姓名</w:t>
            </w:r>
          </w:p>
        </w:tc>
        <w:tc>
          <w:tcPr>
            <w:tcW w:w="272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</w:rPr>
              <w:t>论文名称</w:t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</w:rPr>
              <w:t>刊物名称及发表日期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rPr>
                <w:rFonts w:ascii="仿宋_GB2312" w:eastAsia="仿宋_GB2312" w:cs="仿宋_GB2312"/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</w:rPr>
              <w:t>刊号</w:t>
            </w:r>
            <w:r>
              <w:rPr>
                <w:rFonts w:ascii="仿宋_GB2312" w:eastAsia="仿宋_GB2312" w:cs="仿宋_GB2312"/>
                <w:b/>
                <w:bCs/>
              </w:rPr>
              <w:t>(CN)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72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72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72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72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72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72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72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72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72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72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72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72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72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72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72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72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72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72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72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72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72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72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72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08" w:type="dxa"/>
            <w:gridSpan w:val="2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专著出版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</w:rPr>
              <w:t>姓名</w:t>
            </w:r>
          </w:p>
        </w:tc>
        <w:tc>
          <w:tcPr>
            <w:tcW w:w="272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</w:rPr>
              <w:t>名称</w:t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</w:rPr>
              <w:t>出版单位及日期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rPr>
                <w:rFonts w:ascii="仿宋_GB2312" w:eastAsia="仿宋_GB2312" w:cs="仿宋_GB2312"/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</w:rPr>
              <w:t>书号</w:t>
            </w:r>
            <w:r>
              <w:rPr>
                <w:rFonts w:ascii="仿宋_GB2312" w:eastAsia="仿宋_GB2312" w:cs="仿宋_GB2312"/>
                <w:b/>
                <w:bCs/>
              </w:rPr>
              <w:t>(ISBN)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72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72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72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学校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6886" w:type="dxa"/>
            <w:gridSpan w:val="1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（单位公章）</w:t>
            </w:r>
          </w:p>
          <w:p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区教育局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6886" w:type="dxa"/>
            <w:gridSpan w:val="1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（单位公章）</w:t>
            </w:r>
          </w:p>
          <w:p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</w:tbl>
    <w:p>
      <w:pPr>
        <w:spacing w:line="20" w:lineRule="exact"/>
      </w:pPr>
    </w:p>
    <w:sectPr>
      <w:footerReference r:id="rId3" w:type="default"/>
      <w:pgSz w:w="11906" w:h="16838"/>
      <w:pgMar w:top="1701" w:right="1531" w:bottom="1701" w:left="1531" w:header="851" w:footer="992" w:gutter="0"/>
      <w:pgNumType w:fmt="numberInDash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8"/>
        <w:szCs w:val="28"/>
      </w:rPr>
    </w:pP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3779"/>
    <w:rsid w:val="0004185D"/>
    <w:rsid w:val="000D6016"/>
    <w:rsid w:val="001D0A16"/>
    <w:rsid w:val="00203035"/>
    <w:rsid w:val="002147CB"/>
    <w:rsid w:val="00246A16"/>
    <w:rsid w:val="00351A84"/>
    <w:rsid w:val="0036686C"/>
    <w:rsid w:val="0038749D"/>
    <w:rsid w:val="004A3779"/>
    <w:rsid w:val="00556575"/>
    <w:rsid w:val="00574236"/>
    <w:rsid w:val="005C00BA"/>
    <w:rsid w:val="005E546F"/>
    <w:rsid w:val="0063114A"/>
    <w:rsid w:val="006A6FFF"/>
    <w:rsid w:val="0071078A"/>
    <w:rsid w:val="007C10BA"/>
    <w:rsid w:val="0085709B"/>
    <w:rsid w:val="008F73B1"/>
    <w:rsid w:val="009D3AC5"/>
    <w:rsid w:val="00B76DC2"/>
    <w:rsid w:val="00D24E27"/>
    <w:rsid w:val="00DC7B11"/>
    <w:rsid w:val="00DE509A"/>
    <w:rsid w:val="00FB199A"/>
    <w:rsid w:val="4219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</w:style>
  <w:style w:type="character" w:customStyle="1" w:styleId="7">
    <w:name w:val="Header Char"/>
    <w:basedOn w:val="5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Footer Char"/>
    <w:basedOn w:val="5"/>
    <w:link w:val="2"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5</Pages>
  <Words>145</Words>
  <Characters>829</Characters>
  <Lines>0</Lines>
  <Paragraphs>0</Paragraphs>
  <TotalTime>22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2019-05-21T02:58:00Z</dcterms:created>
  <dc:creator>韩志祥</dc:creator>
  <cp:lastModifiedBy>第九周期元素</cp:lastModifiedBy>
  <dcterms:modified xsi:type="dcterms:W3CDTF">2020-09-07T05:48:37Z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