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C1A" w:rsidRDefault="0041201D">
      <w:pPr>
        <w:spacing w:line="360" w:lineRule="auto"/>
        <w:ind w:firstLineChars="200" w:firstLine="640"/>
        <w:jc w:val="center"/>
        <w:rPr>
          <w:rFonts w:ascii="仿宋" w:eastAsia="仿宋" w:hAnsi="仿宋" w:cs="仿宋"/>
          <w:b/>
          <w:bCs/>
        </w:rPr>
      </w:pPr>
      <w:r>
        <w:rPr>
          <w:rFonts w:ascii="方正大标宋简体" w:hint="eastAsia"/>
        </w:rPr>
        <w:t xml:space="preserve"> </w:t>
      </w:r>
      <w:r>
        <w:rPr>
          <w:rFonts w:ascii="仿宋" w:eastAsia="仿宋" w:hAnsi="仿宋" w:cs="仿宋" w:hint="eastAsia"/>
          <w:b/>
          <w:bCs/>
        </w:rPr>
        <w:t>新北区小学科学</w:t>
      </w:r>
      <w:r>
        <w:rPr>
          <w:rFonts w:ascii="仿宋" w:eastAsia="仿宋" w:hAnsi="仿宋" w:cs="仿宋" w:hint="eastAsia"/>
          <w:b/>
          <w:bCs/>
        </w:rPr>
        <w:t>教学章丽红</w:t>
      </w:r>
      <w:r>
        <w:rPr>
          <w:rFonts w:ascii="仿宋" w:eastAsia="仿宋" w:hAnsi="仿宋" w:cs="仿宋" w:hint="eastAsia"/>
          <w:b/>
          <w:bCs/>
        </w:rPr>
        <w:t>优秀教师培育室工作方案</w:t>
      </w:r>
    </w:p>
    <w:p w:rsidR="0041201D" w:rsidRDefault="0041201D">
      <w:pPr>
        <w:spacing w:line="360" w:lineRule="auto"/>
        <w:ind w:firstLineChars="200" w:firstLine="482"/>
        <w:rPr>
          <w:rFonts w:ascii="宋体" w:eastAsia="宋体" w:hAnsi="宋体" w:cs="宋体" w:hint="eastAsia"/>
          <w:b/>
          <w:bCs/>
          <w:sz w:val="24"/>
          <w:szCs w:val="24"/>
        </w:rPr>
      </w:pP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一、培育室的定位及目标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以“</w:t>
      </w:r>
      <w:r>
        <w:rPr>
          <w:rFonts w:ascii="宋体" w:eastAsia="宋体" w:hAnsi="宋体" w:cs="宋体" w:hint="eastAsia"/>
          <w:sz w:val="24"/>
          <w:szCs w:val="24"/>
        </w:rPr>
        <w:t>团队互助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主动发展</w:t>
      </w:r>
      <w:r>
        <w:rPr>
          <w:rFonts w:ascii="宋体" w:eastAsia="宋体" w:hAnsi="宋体" w:cs="宋体" w:hint="eastAsia"/>
          <w:sz w:val="24"/>
          <w:szCs w:val="24"/>
        </w:rPr>
        <w:t>”为工作理念，营造</w:t>
      </w:r>
      <w:r>
        <w:rPr>
          <w:rFonts w:ascii="宋体" w:eastAsia="宋体" w:hAnsi="宋体" w:cs="宋体" w:hint="eastAsia"/>
          <w:sz w:val="24"/>
          <w:szCs w:val="24"/>
        </w:rPr>
        <w:t>浓厚的</w:t>
      </w:r>
      <w:r>
        <w:rPr>
          <w:rFonts w:ascii="宋体" w:eastAsia="宋体" w:hAnsi="宋体" w:cs="宋体" w:hint="eastAsia"/>
          <w:sz w:val="24"/>
          <w:szCs w:val="24"/>
        </w:rPr>
        <w:t>研究氛围，</w:t>
      </w:r>
      <w:r>
        <w:rPr>
          <w:rFonts w:ascii="宋体" w:eastAsia="宋体" w:hAnsi="宋体" w:cs="宋体" w:hint="eastAsia"/>
          <w:sz w:val="24"/>
          <w:szCs w:val="24"/>
        </w:rPr>
        <w:t>教研共生</w:t>
      </w:r>
      <w:r>
        <w:rPr>
          <w:rFonts w:ascii="宋体" w:eastAsia="宋体" w:hAnsi="宋体" w:cs="宋体" w:hint="eastAsia"/>
          <w:sz w:val="24"/>
          <w:szCs w:val="24"/>
        </w:rPr>
        <w:t>，促进每个</w:t>
      </w:r>
      <w:r>
        <w:rPr>
          <w:rFonts w:ascii="宋体" w:eastAsia="宋体" w:hAnsi="宋体" w:cs="宋体" w:hint="eastAsia"/>
          <w:sz w:val="24"/>
          <w:szCs w:val="24"/>
        </w:rPr>
        <w:t>成员</w:t>
      </w:r>
      <w:r>
        <w:rPr>
          <w:rFonts w:ascii="宋体" w:eastAsia="宋体" w:hAnsi="宋体" w:cs="宋体" w:hint="eastAsia"/>
          <w:sz w:val="24"/>
          <w:szCs w:val="24"/>
        </w:rPr>
        <w:t>的进步，提升青年教师的专业素养，达到</w:t>
      </w:r>
      <w:r>
        <w:rPr>
          <w:rFonts w:ascii="宋体" w:eastAsia="宋体" w:hAnsi="宋体" w:cs="宋体" w:hint="eastAsia"/>
          <w:sz w:val="24"/>
          <w:szCs w:val="24"/>
        </w:rPr>
        <w:t>每一位成员</w:t>
      </w:r>
      <w:r>
        <w:rPr>
          <w:rFonts w:ascii="宋体" w:eastAsia="宋体" w:hAnsi="宋体" w:cs="宋体" w:hint="eastAsia"/>
          <w:sz w:val="24"/>
          <w:szCs w:val="24"/>
        </w:rPr>
        <w:t>快速成长的目标。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以名师为引领，以学科为纽带，以先进的教育思想为指导，旨在搭建促进中青年教师专业成长以及名师自我提升的发展平台，打造一支在全区有影响、有成就的科学教师团队。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二、教师培养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对拟招聘的培育室成员的要求和期望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1)</w:t>
      </w:r>
      <w:r>
        <w:rPr>
          <w:rFonts w:ascii="宋体" w:eastAsia="宋体" w:hAnsi="宋体" w:cs="宋体" w:hint="eastAsia"/>
          <w:sz w:val="24"/>
          <w:szCs w:val="24"/>
        </w:rPr>
        <w:t>有主动发展的意愿，具备良好的师德师风及团队合作精神</w:t>
      </w:r>
      <w:r>
        <w:rPr>
          <w:rFonts w:ascii="宋体" w:eastAsia="宋体" w:hAnsi="宋体" w:cs="宋体" w:hint="eastAsia"/>
          <w:sz w:val="24"/>
          <w:szCs w:val="24"/>
        </w:rPr>
        <w:t>,</w:t>
      </w:r>
      <w:r>
        <w:rPr>
          <w:rFonts w:ascii="宋体" w:eastAsia="宋体" w:hAnsi="宋体" w:cs="宋体" w:hint="eastAsia"/>
          <w:sz w:val="24"/>
          <w:szCs w:val="24"/>
        </w:rPr>
        <w:t>年龄在</w:t>
      </w:r>
      <w:r>
        <w:rPr>
          <w:rFonts w:ascii="宋体" w:eastAsia="宋体" w:hAnsi="宋体" w:cs="宋体" w:hint="eastAsia"/>
          <w:sz w:val="24"/>
          <w:szCs w:val="24"/>
        </w:rPr>
        <w:t>35</w:t>
      </w:r>
      <w:r>
        <w:rPr>
          <w:rFonts w:ascii="宋体" w:eastAsia="宋体" w:hAnsi="宋体" w:cs="宋体" w:hint="eastAsia"/>
          <w:sz w:val="24"/>
          <w:szCs w:val="24"/>
        </w:rPr>
        <w:t>周岁以下的中青年，获得区级</w:t>
      </w:r>
      <w:r>
        <w:rPr>
          <w:rFonts w:ascii="宋体" w:eastAsia="宋体" w:hAnsi="宋体" w:cs="宋体" w:hint="eastAsia"/>
          <w:sz w:val="24"/>
          <w:szCs w:val="24"/>
        </w:rPr>
        <w:t>及</w:t>
      </w:r>
      <w:r>
        <w:rPr>
          <w:rFonts w:ascii="宋体" w:eastAsia="宋体" w:hAnsi="宋体" w:cs="宋体" w:hint="eastAsia"/>
          <w:sz w:val="24"/>
          <w:szCs w:val="24"/>
        </w:rPr>
        <w:t>以上专业称号</w:t>
      </w:r>
      <w:r>
        <w:rPr>
          <w:rFonts w:ascii="宋体" w:eastAsia="宋体" w:hAnsi="宋体" w:cs="宋体" w:hint="eastAsia"/>
          <w:sz w:val="24"/>
          <w:szCs w:val="24"/>
        </w:rPr>
        <w:t>、基本功评优课二等奖以上</w:t>
      </w:r>
      <w:r>
        <w:rPr>
          <w:rFonts w:ascii="宋体" w:eastAsia="宋体" w:hAnsi="宋体" w:cs="宋体" w:hint="eastAsia"/>
          <w:sz w:val="24"/>
          <w:szCs w:val="24"/>
        </w:rPr>
        <w:t>者优先考虑。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）勤于学习、善于钻研，有较强的教学和科研能力，勇于承担公开教学任务，具有一定的反思能力，每学期能够坚持撰写教育教学研究论文或反思。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）掌握一定的现代教育技术，能够进行网络交流并有制作微课的能力。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）热心参与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的各项活动，有自己的专业理想和追求，与同事能和睦相处、团结协作，乐于合作研究与成果共享。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本培育室拟招录正式成员</w:t>
      </w:r>
      <w:r>
        <w:rPr>
          <w:rFonts w:ascii="宋体" w:eastAsia="宋体" w:hAnsi="宋体" w:cs="宋体" w:hint="eastAsia"/>
          <w:sz w:val="24"/>
          <w:szCs w:val="24"/>
        </w:rPr>
        <w:t>10</w:t>
      </w:r>
      <w:r>
        <w:rPr>
          <w:rFonts w:ascii="宋体" w:eastAsia="宋体" w:hAnsi="宋体" w:cs="宋体" w:hint="eastAsia"/>
          <w:sz w:val="24"/>
          <w:szCs w:val="24"/>
        </w:rPr>
        <w:t>名，列席成员若干。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成员采用个人申请——学校审核——组织考评——教育局备案的方式择优确定。根据报名情况，通过所在的学校领导、同事等途径了解其师德师风、教学能力和水平、教学业绩、合作意识和能力、自我发展意识等方面的情况，通过网上交流方式</w:t>
      </w:r>
      <w:r>
        <w:rPr>
          <w:rFonts w:ascii="宋体" w:eastAsia="宋体" w:hAnsi="宋体" w:cs="宋体" w:hint="eastAsia"/>
          <w:sz w:val="24"/>
          <w:szCs w:val="24"/>
        </w:rPr>
        <w:t>等方式</w:t>
      </w:r>
      <w:r>
        <w:rPr>
          <w:rFonts w:ascii="宋体" w:eastAsia="宋体" w:hAnsi="宋体" w:cs="宋体" w:hint="eastAsia"/>
          <w:sz w:val="24"/>
          <w:szCs w:val="24"/>
        </w:rPr>
        <w:t>，了解其专业素养和培养潜能等，按有关程序报批，确定成员，并签订协议。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培育室成员专业成长和专业发展的目标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在</w:t>
      </w:r>
      <w:r>
        <w:rPr>
          <w:rFonts w:ascii="宋体" w:eastAsia="宋体" w:hAnsi="宋体" w:cs="宋体" w:hint="eastAsia"/>
          <w:sz w:val="24"/>
          <w:szCs w:val="24"/>
        </w:rPr>
        <w:t>培育</w:t>
      </w:r>
      <w:r>
        <w:rPr>
          <w:rFonts w:ascii="宋体" w:eastAsia="宋体" w:hAnsi="宋体" w:cs="宋体" w:hint="eastAsia"/>
          <w:sz w:val="24"/>
          <w:szCs w:val="24"/>
        </w:rPr>
        <w:t>室三年期间，建设一支教育理念先进、知识结构合理、和谐进取的研究型</w:t>
      </w:r>
      <w:r>
        <w:rPr>
          <w:rFonts w:ascii="宋体" w:eastAsia="宋体" w:hAnsi="宋体" w:cs="宋体" w:hint="eastAsia"/>
          <w:sz w:val="24"/>
          <w:szCs w:val="24"/>
        </w:rPr>
        <w:t>科学</w:t>
      </w:r>
      <w:r>
        <w:rPr>
          <w:rFonts w:ascii="宋体" w:eastAsia="宋体" w:hAnsi="宋体" w:cs="宋体" w:hint="eastAsia"/>
          <w:sz w:val="24"/>
          <w:szCs w:val="24"/>
        </w:rPr>
        <w:t>教师团队。每位成员能够在原有专业水平基础上有较大的提高，力争从中培养出若干名在本区乃至全市有一定专业影响的优</w:t>
      </w:r>
      <w:r>
        <w:rPr>
          <w:rFonts w:ascii="宋体" w:eastAsia="宋体" w:hAnsi="宋体" w:cs="宋体" w:hint="eastAsia"/>
          <w:sz w:val="24"/>
          <w:szCs w:val="24"/>
        </w:rPr>
        <w:t>秀科学教师。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）主动发展有规划。培育室成员根据各自现实和追求，制订个人生涯发展规划，明确自己在专业发展过程中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年内的努力方向和具体落实措施。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理</w:t>
      </w:r>
      <w:r>
        <w:rPr>
          <w:rFonts w:ascii="宋体" w:eastAsia="宋体" w:hAnsi="宋体" w:cs="宋体" w:hint="eastAsia"/>
          <w:sz w:val="24"/>
          <w:szCs w:val="24"/>
        </w:rPr>
        <w:t>论素养有积淀。每年阅读</w:t>
      </w:r>
      <w:r>
        <w:rPr>
          <w:rFonts w:ascii="宋体" w:eastAsia="宋体" w:hAnsi="宋体" w:cs="宋体" w:hint="eastAsia"/>
          <w:sz w:val="24"/>
          <w:szCs w:val="24"/>
        </w:rPr>
        <w:t>1-2</w:t>
      </w:r>
      <w:r>
        <w:rPr>
          <w:rFonts w:ascii="宋体" w:eastAsia="宋体" w:hAnsi="宋体" w:cs="宋体" w:hint="eastAsia"/>
          <w:sz w:val="24"/>
          <w:szCs w:val="24"/>
        </w:rPr>
        <w:t>本专业著作或相关教育教学著作，不断提高科学素养，不断积淀丰厚的理论底蕴，形成完善的“</w:t>
      </w:r>
      <w:r>
        <w:rPr>
          <w:rFonts w:ascii="宋体" w:eastAsia="宋体" w:hAnsi="宋体" w:cs="宋体" w:hint="eastAsia"/>
          <w:sz w:val="24"/>
          <w:szCs w:val="24"/>
        </w:rPr>
        <w:t>项目式学习</w:t>
      </w:r>
      <w:r>
        <w:rPr>
          <w:rFonts w:ascii="宋体" w:eastAsia="宋体" w:hAnsi="宋体" w:cs="宋体" w:hint="eastAsia"/>
          <w:sz w:val="24"/>
          <w:szCs w:val="24"/>
        </w:rPr>
        <w:t>”的教育理论体系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）课堂实践有提升。能够转变教学观念，创新教学方式，在日常的教学中创建和落实体现新课程理念的教学模式，形成具有自身特色的教学特色，每学年执教区、市公开课</w:t>
      </w:r>
      <w:r>
        <w:rPr>
          <w:rFonts w:ascii="宋体" w:eastAsia="宋体" w:hAnsi="宋体" w:cs="宋体" w:hint="eastAsia"/>
          <w:sz w:val="24"/>
          <w:szCs w:val="24"/>
        </w:rPr>
        <w:t>1-2</w:t>
      </w:r>
      <w:r>
        <w:rPr>
          <w:rFonts w:ascii="宋体" w:eastAsia="宋体" w:hAnsi="宋体" w:cs="宋体" w:hint="eastAsia"/>
          <w:sz w:val="24"/>
          <w:szCs w:val="24"/>
        </w:rPr>
        <w:t>节，并力争在区市两级赛课或基本功比赛中获得二等奖以上的好</w:t>
      </w:r>
      <w:r>
        <w:rPr>
          <w:rFonts w:ascii="宋体" w:eastAsia="宋体" w:hAnsi="宋体" w:cs="宋体" w:hint="eastAsia"/>
          <w:sz w:val="24"/>
          <w:szCs w:val="24"/>
        </w:rPr>
        <w:t>成绩。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）科研能力有提高。能够独立主持、扎实有效地开展课题研究，研究成果对教学实践有较大的指导价值。每年撰写</w:t>
      </w:r>
      <w:r>
        <w:rPr>
          <w:rFonts w:ascii="宋体" w:eastAsia="宋体" w:hAnsi="宋体" w:cs="宋体" w:hint="eastAsia"/>
          <w:sz w:val="24"/>
          <w:szCs w:val="24"/>
        </w:rPr>
        <w:t>1-2</w:t>
      </w:r>
      <w:r>
        <w:rPr>
          <w:rFonts w:ascii="宋体" w:eastAsia="宋体" w:hAnsi="宋体" w:cs="宋体" w:hint="eastAsia"/>
          <w:sz w:val="24"/>
          <w:szCs w:val="24"/>
        </w:rPr>
        <w:t>篇教育教学论文，并在各级各类论文评比中获奖，同时争取每年在省级刊物发表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篇论文。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）专业引领有辐射。能够成为本校学科组的骨干教师、领军人物，引领本教研组在课程改革中创出成功的经验。能够在本区域科学教学改革中发挥示范、引领作用。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培育室成员专业成长和专业发展的主要措施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团队</w:t>
      </w:r>
      <w:r>
        <w:rPr>
          <w:rFonts w:ascii="宋体" w:eastAsia="宋体" w:hAnsi="宋体" w:cs="宋体" w:hint="eastAsia"/>
          <w:sz w:val="24"/>
          <w:szCs w:val="24"/>
        </w:rPr>
        <w:t>研修，</w:t>
      </w:r>
      <w:r>
        <w:rPr>
          <w:rFonts w:ascii="宋体" w:eastAsia="宋体" w:hAnsi="宋体" w:cs="宋体" w:hint="eastAsia"/>
          <w:sz w:val="24"/>
          <w:szCs w:val="24"/>
        </w:rPr>
        <w:t>交流内化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由</w:t>
      </w:r>
      <w:r>
        <w:rPr>
          <w:rFonts w:ascii="宋体" w:eastAsia="宋体" w:hAnsi="宋体" w:cs="宋体" w:hint="eastAsia"/>
          <w:sz w:val="24"/>
          <w:szCs w:val="24"/>
        </w:rPr>
        <w:t>领衔</w:t>
      </w:r>
      <w:r>
        <w:rPr>
          <w:rFonts w:ascii="宋体" w:eastAsia="宋体" w:hAnsi="宋体" w:cs="宋体" w:hint="eastAsia"/>
          <w:sz w:val="24"/>
          <w:szCs w:val="24"/>
        </w:rPr>
        <w:t>人</w:t>
      </w:r>
      <w:r>
        <w:rPr>
          <w:rFonts w:ascii="宋体" w:eastAsia="宋体" w:hAnsi="宋体" w:cs="宋体" w:hint="eastAsia"/>
          <w:sz w:val="24"/>
          <w:szCs w:val="24"/>
        </w:rPr>
        <w:t>及成员</w:t>
      </w:r>
      <w:r>
        <w:rPr>
          <w:rFonts w:ascii="宋体" w:eastAsia="宋体" w:hAnsi="宋体" w:cs="宋体" w:hint="eastAsia"/>
          <w:sz w:val="24"/>
          <w:szCs w:val="24"/>
        </w:rPr>
        <w:t>推荐各种理论教育书籍，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成员自主学习和研修，</w:t>
      </w:r>
      <w:r>
        <w:rPr>
          <w:rFonts w:ascii="宋体" w:eastAsia="宋体" w:hAnsi="宋体" w:cs="宋体" w:hint="eastAsia"/>
          <w:sz w:val="24"/>
          <w:szCs w:val="24"/>
        </w:rPr>
        <w:t>领衔人</w:t>
      </w:r>
      <w:r>
        <w:rPr>
          <w:rFonts w:ascii="宋体" w:eastAsia="宋体" w:hAnsi="宋体" w:cs="宋体" w:hint="eastAsia"/>
          <w:sz w:val="24"/>
          <w:szCs w:val="24"/>
        </w:rPr>
        <w:t>定期组织成员交流学习体会，并对困惑的问题进行解读。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建立</w:t>
      </w:r>
      <w:r>
        <w:rPr>
          <w:rFonts w:ascii="宋体" w:eastAsia="宋体" w:hAnsi="宋体" w:cs="宋体" w:hint="eastAsia"/>
          <w:sz w:val="24"/>
          <w:szCs w:val="24"/>
        </w:rPr>
        <w:t>智库，引领提升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邀</w:t>
      </w:r>
      <w:r>
        <w:rPr>
          <w:rFonts w:ascii="宋体" w:eastAsia="宋体" w:hAnsi="宋体" w:cs="宋体" w:hint="eastAsia"/>
          <w:sz w:val="24"/>
          <w:szCs w:val="24"/>
        </w:rPr>
        <w:t>请</w:t>
      </w:r>
      <w:r>
        <w:rPr>
          <w:rFonts w:ascii="宋体" w:eastAsia="宋体" w:hAnsi="宋体" w:cs="宋体" w:hint="eastAsia"/>
          <w:sz w:val="24"/>
          <w:szCs w:val="24"/>
        </w:rPr>
        <w:t>省、市、区</w:t>
      </w:r>
      <w:r>
        <w:rPr>
          <w:rFonts w:ascii="宋体" w:eastAsia="宋体" w:hAnsi="宋体" w:cs="宋体" w:hint="eastAsia"/>
          <w:sz w:val="24"/>
          <w:szCs w:val="24"/>
        </w:rPr>
        <w:t>知名的科学教学专家</w:t>
      </w:r>
      <w:r>
        <w:rPr>
          <w:rFonts w:ascii="宋体" w:eastAsia="宋体" w:hAnsi="宋体" w:cs="宋体" w:hint="eastAsia"/>
          <w:sz w:val="24"/>
          <w:szCs w:val="24"/>
        </w:rPr>
        <w:t>建立</w:t>
      </w:r>
      <w:r>
        <w:rPr>
          <w:rFonts w:ascii="宋体" w:eastAsia="宋体" w:hAnsi="宋体" w:cs="宋体" w:hint="eastAsia"/>
          <w:sz w:val="24"/>
          <w:szCs w:val="24"/>
        </w:rPr>
        <w:t>专家智库，通过专题培训，提升教师的教育教学水平，明确科学学科发展的方向。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）专题研究，智慧分享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确定</w:t>
      </w:r>
      <w:r>
        <w:rPr>
          <w:rFonts w:ascii="宋体" w:eastAsia="宋体" w:hAnsi="宋体" w:cs="宋体" w:hint="eastAsia"/>
          <w:sz w:val="24"/>
          <w:szCs w:val="24"/>
        </w:rPr>
        <w:t>培育室研究</w:t>
      </w:r>
      <w:r>
        <w:rPr>
          <w:rFonts w:ascii="宋体" w:eastAsia="宋体" w:hAnsi="宋体" w:cs="宋体" w:hint="eastAsia"/>
          <w:sz w:val="24"/>
          <w:szCs w:val="24"/>
        </w:rPr>
        <w:t>主题，以教研课的形式进行公开教学，探讨课堂教学，以网上论坛的形式，进行课例研究或专题研究，分享各自的观点和智慧，共同提高。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）外出学习，取长补短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派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教师参加省市国家级的、有影响的教研活动或课题研究，学习先进的教学经验，更新教育理念，指导教学实践。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）课题</w:t>
      </w:r>
      <w:r>
        <w:rPr>
          <w:rFonts w:ascii="宋体" w:eastAsia="宋体" w:hAnsi="宋体" w:cs="宋体" w:hint="eastAsia"/>
          <w:sz w:val="24"/>
          <w:szCs w:val="24"/>
        </w:rPr>
        <w:t>引领</w:t>
      </w:r>
      <w:r>
        <w:rPr>
          <w:rFonts w:ascii="宋体" w:eastAsia="宋体" w:hAnsi="宋体" w:cs="宋体" w:hint="eastAsia"/>
          <w:sz w:val="24"/>
          <w:szCs w:val="24"/>
        </w:rPr>
        <w:t>，行动研究</w:t>
      </w:r>
    </w:p>
    <w:p w:rsidR="00047C1A" w:rsidRDefault="0041201D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在本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运行期间，申请一项重点课题，通过行动研究，提升教师的科研水平，促进专业发展。拟研究的课题是</w:t>
      </w:r>
      <w:r>
        <w:rPr>
          <w:rFonts w:ascii="宋体" w:eastAsia="宋体" w:hAnsi="宋体" w:cs="宋体" w:hint="eastAsia"/>
          <w:sz w:val="24"/>
          <w:szCs w:val="24"/>
        </w:rPr>
        <w:t>《基于苏教版小学科学的项目学习设计与实践研究》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三、教育教学研究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教育教学研究的主要方向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val="zh-CN"/>
        </w:rPr>
      </w:pPr>
      <w:r>
        <w:rPr>
          <w:rFonts w:ascii="宋体" w:eastAsia="宋体" w:hAnsi="宋体" w:cs="宋体" w:hint="eastAsia"/>
          <w:sz w:val="24"/>
          <w:szCs w:val="24"/>
          <w:lang w:val="zh-CN"/>
        </w:rPr>
        <w:t>目前，得到广泛认同的学习思维层次分类理论是布卢姆教育目标分类学。布卢姆将认知领域的教育目标分为知识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Knowledge)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领会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Comprehension)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运用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Application</w:t>
      </w:r>
      <w:r>
        <w:rPr>
          <w:rFonts w:ascii="宋体" w:eastAsia="宋体" w:hAnsi="宋体" w:cs="宋体" w:hint="eastAsia"/>
          <w:sz w:val="24"/>
          <w:szCs w:val="24"/>
          <w:lang w:eastAsia="en-US"/>
        </w:rPr>
        <w:t>)</w:t>
      </w:r>
      <w:r>
        <w:rPr>
          <w:rFonts w:ascii="宋体" w:eastAsia="宋体" w:hAnsi="宋体" w:cs="宋体" w:hint="eastAsia"/>
          <w:sz w:val="24"/>
          <w:szCs w:val="24"/>
          <w:lang w:eastAsia="en-US"/>
        </w:rPr>
        <w:t>、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分析</w:t>
      </w:r>
      <w:r>
        <w:rPr>
          <w:rFonts w:ascii="宋体" w:eastAsia="宋体" w:hAnsi="宋体" w:cs="宋体" w:hint="eastAsia"/>
          <w:sz w:val="24"/>
          <w:szCs w:val="24"/>
          <w:lang w:eastAsia="en-US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Analysis</w:t>
      </w:r>
      <w:r>
        <w:rPr>
          <w:rFonts w:ascii="宋体" w:eastAsia="宋体" w:hAnsi="宋体" w:cs="宋体" w:hint="eastAsia"/>
          <w:sz w:val="24"/>
          <w:szCs w:val="24"/>
          <w:lang w:eastAsia="en-US"/>
        </w:rPr>
        <w:t>)</w:t>
      </w:r>
      <w:r>
        <w:rPr>
          <w:rFonts w:ascii="宋体" w:eastAsia="宋体" w:hAnsi="宋体" w:cs="宋体" w:hint="eastAsia"/>
          <w:sz w:val="24"/>
          <w:szCs w:val="24"/>
          <w:lang w:eastAsia="en-US"/>
        </w:rPr>
        <w:t>、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综合</w:t>
      </w:r>
      <w:r>
        <w:rPr>
          <w:rFonts w:ascii="宋体" w:eastAsia="宋体" w:hAnsi="宋体" w:cs="宋体" w:hint="eastAsia"/>
          <w:sz w:val="24"/>
          <w:szCs w:val="24"/>
          <w:lang w:eastAsia="en-US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Synthesis</w:t>
      </w:r>
      <w:r>
        <w:rPr>
          <w:rFonts w:ascii="宋体" w:eastAsia="宋体" w:hAnsi="宋体" w:cs="宋体" w:hint="eastAsia"/>
          <w:sz w:val="24"/>
          <w:szCs w:val="24"/>
          <w:lang w:eastAsia="en-US"/>
        </w:rPr>
        <w:t>)</w:t>
      </w:r>
      <w:r>
        <w:rPr>
          <w:rFonts w:ascii="宋体" w:eastAsia="宋体" w:hAnsi="宋体" w:cs="宋体" w:hint="eastAsia"/>
          <w:sz w:val="24"/>
          <w:szCs w:val="24"/>
          <w:lang w:eastAsia="en-US"/>
        </w:rPr>
        <w:t>、</w:t>
      </w:r>
      <w:r>
        <w:rPr>
          <w:rFonts w:ascii="宋体" w:eastAsia="宋体" w:hAnsi="宋体" w:cs="宋体" w:hint="eastAsia"/>
          <w:sz w:val="24"/>
          <w:szCs w:val="24"/>
          <w:lang w:eastAsia="en-US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评价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Evaluation)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等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6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个由低到高的层次，其中分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析、综合、评价通常被称为高阶思维能力。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val="zh-CN"/>
        </w:rPr>
      </w:pPr>
      <w:r>
        <w:rPr>
          <w:rFonts w:ascii="宋体" w:eastAsia="宋体" w:hAnsi="宋体" w:cs="宋体" w:hint="eastAsia"/>
          <w:sz w:val="24"/>
          <w:szCs w:val="24"/>
          <w:lang w:val="zh-CN"/>
        </w:rPr>
        <w:t>新课程理念突出学生的主体性，倡导自主、</w:t>
      </w:r>
      <w:r>
        <w:rPr>
          <w:rFonts w:ascii="宋体" w:eastAsia="宋体" w:hAnsi="宋体" w:cs="宋体" w:hint="eastAsia"/>
          <w:sz w:val="24"/>
          <w:szCs w:val="24"/>
        </w:rPr>
        <w:t>合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作、探究的学习方式，但在实际教学中，这些理念常被很多老师置于脑后，穿新鞋走老路。教学中缺少体验活动，难以听到学生对问题的辩论，多是体现“记忆”</w:t>
      </w:r>
      <w:r>
        <w:rPr>
          <w:rFonts w:ascii="宋体" w:eastAsia="宋体" w:hAnsi="宋体" w:cs="宋体" w:hint="eastAsia"/>
          <w:sz w:val="24"/>
          <w:szCs w:val="24"/>
          <w:lang w:val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和“应用”层级的封闭性问题，这样的课堂更多地发展了学生的低阶思维。产生这种现象的主要原因有二：一是部分教师对高阶思维能力不了解，意识不到培养这种能力的重要性。二是缺少有效的培养和发展高阶思维能力的教学方式。未来社会的需求将是个性化与创新性人才。这些变化都需要重构教育的新形态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,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促使学习者从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知识与技能习得转向高级综合能力的培养。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zh-CN"/>
        </w:rPr>
        <w:t>项目式学习由来已久，在欧美等国家的课堂教学中早已成为常态。近些年来，国内也有探索。我国学者</w:t>
      </w:r>
      <w:r>
        <w:rPr>
          <w:rFonts w:ascii="宋体" w:eastAsia="宋体" w:hAnsi="宋体" w:cs="宋体" w:hint="eastAsia"/>
          <w:sz w:val="24"/>
          <w:szCs w:val="24"/>
        </w:rPr>
        <w:t>钟志贤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教授认为：发展高阶思维，要以高阶学习活动予以支持</w:t>
      </w:r>
      <w:r>
        <w:rPr>
          <w:rFonts w:ascii="宋体" w:eastAsia="宋体" w:hAnsi="宋体" w:cs="宋体"/>
          <w:sz w:val="24"/>
          <w:szCs w:val="24"/>
          <w:lang w:eastAsia="en-US"/>
        </w:rPr>
        <w:t>——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要以学习者为中心；要开展问题求解的学习活动；要形成知识共享、互动合作的学习模式；同时还应注重交叉学科知识的学习，注重环境营造，注重教师有意义地引导。项目学习是跨学科、跨知识领域，且整合小组合作学习和自主探究学习等学习方式的综合学习，是教与学的一种方式，显然，项目学习为教学创造了高阶学习活动的平台。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从事该项研究意义及目前所具备的优势</w:t>
      </w:r>
    </w:p>
    <w:p w:rsidR="00047C1A" w:rsidRDefault="0041201D">
      <w:pPr>
        <w:spacing w:line="360" w:lineRule="auto"/>
        <w:ind w:firstLine="480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研究意义：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val="zh-CN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促</w:t>
      </w:r>
      <w:r>
        <w:rPr>
          <w:rFonts w:ascii="宋体" w:eastAsia="宋体" w:hAnsi="宋体" w:cs="宋体" w:hint="eastAsia"/>
          <w:sz w:val="24"/>
          <w:szCs w:val="24"/>
        </w:rPr>
        <w:t>进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学生思维新发展。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zh-CN"/>
        </w:rPr>
        <w:t>项目式学习立足于解决真实世界的问题，它以问题为中心展开，知识的综合性是其重要的学习特征，强调学科或跨学科知识的综合运用。思维往往是由“难</w:t>
      </w:r>
      <w:r>
        <w:rPr>
          <w:rFonts w:ascii="宋体" w:eastAsia="宋体" w:hAnsi="宋体" w:cs="宋体" w:hint="eastAsia"/>
          <w:sz w:val="24"/>
          <w:szCs w:val="24"/>
          <w:lang w:val="zh-CN"/>
        </w:rPr>
        <w:lastRenderedPageBreak/>
        <w:t>题、疑问、困惑、混淆或怀疑”引发的，对“问题解决方案的需要”引导着思维的整个过程，而问题解决需要的强烈程度与问题的实际意义、趣味性等成正比。在项目学习中，项目潜在问题的预先设计注重从学生立场出发，挖掘具备真实性、生活化、复杂性等特点的问题，有效激发学生的好奇心及想象力。</w:t>
      </w:r>
      <w:r>
        <w:rPr>
          <w:rFonts w:ascii="宋体" w:eastAsia="宋体" w:hAnsi="宋体" w:cs="宋体" w:hint="eastAsia"/>
          <w:sz w:val="24"/>
          <w:szCs w:val="24"/>
        </w:rPr>
        <w:t>同时，该项目迫使师生打破固</w:t>
      </w:r>
      <w:r>
        <w:rPr>
          <w:rFonts w:ascii="宋体" w:eastAsia="宋体" w:hAnsi="宋体" w:cs="宋体" w:hint="eastAsia"/>
          <w:sz w:val="24"/>
          <w:szCs w:val="24"/>
        </w:rPr>
        <w:t>有的思维模式，站在全局看问题、解决问题。让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学生学会反思、批判，希望他们不墨守成规，不过于简单化、平面化思考问题，教师也要率先打破自我中心的思维模式，接受学生的提问甚至质疑。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val="zh-CN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）构建科学学习新样态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zh-CN"/>
        </w:rPr>
        <w:t>项目式学习一般是解决复杂性问题，本身就需要</w:t>
      </w:r>
      <w:r>
        <w:rPr>
          <w:rFonts w:ascii="宋体" w:eastAsia="宋体" w:hAnsi="宋体" w:cs="宋体" w:hint="eastAsia"/>
          <w:sz w:val="24"/>
          <w:szCs w:val="24"/>
        </w:rPr>
        <w:t>运用多学科的知识技能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去探索解决方案。除此之外，还需要合理安排项目时间，有时需要多课时完成，有时需要几周时间内分散进行，而非连续完成。</w:t>
      </w:r>
      <w:r>
        <w:rPr>
          <w:rFonts w:ascii="宋体" w:eastAsia="宋体" w:hAnsi="宋体" w:cs="宋体" w:hint="eastAsia"/>
          <w:sz w:val="24"/>
          <w:szCs w:val="24"/>
        </w:rPr>
        <w:t>基于高阶思维发展的项目学习，实现了教师控制到学生中心的教学主体重心转换，实现了从关注知识传递到关注学习过程的教学重心转换，实现了以开放性</w:t>
      </w:r>
      <w:r>
        <w:rPr>
          <w:rFonts w:ascii="宋体" w:eastAsia="宋体" w:hAnsi="宋体" w:cs="宋体" w:hint="eastAsia"/>
          <w:sz w:val="24"/>
          <w:szCs w:val="24"/>
        </w:rPr>
        <w:t>问题替代封闭性问题的教学内容再构</w:t>
      </w:r>
      <w:r>
        <w:rPr>
          <w:rFonts w:ascii="宋体" w:eastAsia="宋体" w:hAnsi="宋体" w:cs="宋体" w:hint="eastAsia"/>
          <w:sz w:val="24"/>
          <w:szCs w:val="24"/>
        </w:rPr>
        <w:t>,</w:t>
      </w:r>
      <w:r>
        <w:rPr>
          <w:rFonts w:ascii="宋体" w:eastAsia="宋体" w:hAnsi="宋体" w:cs="宋体" w:hint="eastAsia"/>
          <w:sz w:val="24"/>
          <w:szCs w:val="24"/>
        </w:rPr>
        <w:t>变革了教与学方式，让科学探究真正发生。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val="zh-CN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重塑评价价值新体系。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val="zh-CN"/>
        </w:rPr>
      </w:pPr>
      <w:r>
        <w:rPr>
          <w:rFonts w:ascii="宋体" w:eastAsia="宋体" w:hAnsi="宋体" w:cs="宋体" w:hint="eastAsia"/>
          <w:sz w:val="24"/>
          <w:szCs w:val="24"/>
          <w:lang w:val="zh-CN"/>
        </w:rPr>
        <w:t>当我们从寻求更快地得到答案转变为对思维特质的发展和追求时，解决方案中任何体现高度条理性、深度洞察力、独创性的想法和行动都成为教育评价的价值追求。另外，团队协作、分享精神、坚毅、果敢、执着、灵活等品格也成为评价体系中的重要指标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）形成合作共生新文化。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项目式学习过程中，学生多以团队合作的方式来共同应对比较复杂的问题，在问题解决过程中主动习得一系列沟通、互动、合作、讨论、争辩规则。基于学生的小组合作学习经</w:t>
      </w:r>
      <w:r>
        <w:rPr>
          <w:rFonts w:ascii="宋体" w:eastAsia="宋体" w:hAnsi="宋体" w:cs="宋体" w:hint="eastAsia"/>
          <w:sz w:val="24"/>
          <w:szCs w:val="24"/>
        </w:rPr>
        <w:t>验，组织其自主思考、分组讨论、合作探究，将课堂问题转变为课程资源，促进学生的知识建构过程，不断提升学习能力。</w:t>
      </w:r>
    </w:p>
    <w:p w:rsidR="00047C1A" w:rsidRDefault="0041201D">
      <w:pPr>
        <w:spacing w:line="360" w:lineRule="auto"/>
        <w:ind w:firstLineChars="176" w:firstLine="424"/>
        <w:jc w:val="left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具备的优势：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）目前各校都有专职科学教师，该培育室成员均为科学教学骨干教师，且这些教师发展欲望强烈，肯钻研、肯吃苦，具备较强的教科研能力，培育室成员参与该研究的积极性高。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）培育室能从人力、物力、财力各方面给以大力支持，搭建了一个较好</w:t>
      </w:r>
      <w:r>
        <w:rPr>
          <w:rFonts w:ascii="宋体" w:eastAsia="宋体" w:hAnsi="宋体" w:cs="宋体" w:hint="eastAsia"/>
          <w:sz w:val="24"/>
          <w:szCs w:val="24"/>
        </w:rPr>
        <w:lastRenderedPageBreak/>
        <w:t>的研究平台。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）领衔人申报者是常州市学科带头人，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之前领衔了新北区第四批小学科学优秀教师培育室，培育室带领区内</w:t>
      </w:r>
      <w:r>
        <w:rPr>
          <w:rFonts w:ascii="宋体" w:eastAsia="宋体" w:hAnsi="宋体" w:cs="宋体" w:hint="eastAsia"/>
          <w:sz w:val="24"/>
          <w:szCs w:val="24"/>
        </w:rPr>
        <w:t>8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所兄弟学校的科学老师围绕《小学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stem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课程的开发与实践研究》课题项目从理论和实践层面开展了三年研究。</w:t>
      </w:r>
      <w:r>
        <w:rPr>
          <w:rFonts w:ascii="宋体" w:eastAsia="宋体" w:hAnsi="宋体" w:cs="宋体" w:hint="eastAsia"/>
          <w:sz w:val="24"/>
          <w:szCs w:val="24"/>
          <w:lang w:val="zh-CN"/>
        </w:rPr>
        <w:t xml:space="preserve">STEM 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是科学、技术、工程、数学四门学科缩写起来的偏理工科的多学科交融领域</w:t>
      </w:r>
      <w:r>
        <w:rPr>
          <w:rFonts w:ascii="宋体" w:eastAsia="宋体" w:hAnsi="宋体" w:cs="宋体" w:hint="eastAsia"/>
          <w:sz w:val="24"/>
          <w:szCs w:val="24"/>
        </w:rPr>
        <w:t>,</w:t>
      </w:r>
      <w:r>
        <w:rPr>
          <w:rFonts w:ascii="宋体" w:eastAsia="宋体" w:hAnsi="宋体" w:cs="宋体" w:hint="eastAsia"/>
          <w:sz w:val="24"/>
          <w:szCs w:val="24"/>
        </w:rPr>
        <w:t>是项目学习的一种。三年来，培育室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开展了大量的</w:t>
      </w:r>
      <w:r>
        <w:rPr>
          <w:rFonts w:ascii="宋体" w:eastAsia="宋体" w:hAnsi="宋体" w:cs="宋体" w:hint="eastAsia"/>
          <w:sz w:val="24"/>
          <w:szCs w:val="24"/>
        </w:rPr>
        <w:t>课例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实践活动，不仅</w:t>
      </w:r>
      <w:r>
        <w:rPr>
          <w:rFonts w:ascii="宋体" w:eastAsia="宋体" w:hAnsi="宋体" w:cs="宋体" w:hint="eastAsia"/>
          <w:sz w:val="24"/>
          <w:szCs w:val="24"/>
        </w:rPr>
        <w:t>有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研讨课，还有</w:t>
      </w:r>
      <w:r>
        <w:rPr>
          <w:rFonts w:ascii="宋体" w:eastAsia="宋体" w:hAnsi="宋体" w:cs="宋体" w:hint="eastAsia"/>
          <w:sz w:val="24"/>
          <w:szCs w:val="24"/>
        </w:rPr>
        <w:t>市区公开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示范课，</w:t>
      </w:r>
      <w:r>
        <w:rPr>
          <w:rFonts w:ascii="宋体" w:eastAsia="宋体" w:hAnsi="宋体" w:cs="宋体" w:hint="eastAsia"/>
          <w:sz w:val="24"/>
          <w:szCs w:val="24"/>
        </w:rPr>
        <w:t>先后共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开展了</w:t>
      </w:r>
      <w:r>
        <w:rPr>
          <w:rFonts w:ascii="宋体" w:eastAsia="宋体" w:hAnsi="宋体" w:cs="宋体" w:hint="eastAsia"/>
          <w:sz w:val="24"/>
          <w:szCs w:val="24"/>
        </w:rPr>
        <w:t>24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次集中课堂教学研讨活动，执教课题研究课</w:t>
      </w:r>
      <w:r>
        <w:rPr>
          <w:rFonts w:ascii="宋体" w:eastAsia="宋体" w:hAnsi="宋体" w:cs="宋体" w:hint="eastAsia"/>
          <w:sz w:val="24"/>
          <w:szCs w:val="24"/>
        </w:rPr>
        <w:t>45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节。</w:t>
      </w:r>
      <w:r>
        <w:rPr>
          <w:rFonts w:ascii="宋体" w:eastAsia="宋体" w:hAnsi="宋体" w:cs="宋体" w:hint="eastAsia"/>
          <w:sz w:val="24"/>
          <w:szCs w:val="24"/>
        </w:rPr>
        <w:t>在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探索出小学</w:t>
      </w:r>
      <w:r>
        <w:rPr>
          <w:rFonts w:ascii="宋体" w:eastAsia="宋体" w:hAnsi="宋体" w:cs="宋体" w:hint="eastAsia"/>
          <w:sz w:val="24"/>
          <w:szCs w:val="24"/>
        </w:rPr>
        <w:t>stem</w:t>
      </w:r>
      <w:r>
        <w:rPr>
          <w:rFonts w:ascii="宋体" w:eastAsia="宋体" w:hAnsi="宋体" w:cs="宋体" w:hint="eastAsia"/>
          <w:sz w:val="24"/>
          <w:szCs w:val="24"/>
        </w:rPr>
        <w:t>课堂教学的基本流程：问题与聚焦——调查与研究——设计与制作——展示与评价——拓展与运用，并根据教学流程进行研制教学设计范式，研制了小学</w:t>
      </w:r>
      <w:r>
        <w:rPr>
          <w:rFonts w:ascii="宋体" w:eastAsia="宋体" w:hAnsi="宋体" w:cs="宋体" w:hint="eastAsia"/>
          <w:sz w:val="24"/>
          <w:szCs w:val="24"/>
        </w:rPr>
        <w:t>stem</w:t>
      </w:r>
      <w:r>
        <w:rPr>
          <w:rFonts w:ascii="宋体" w:eastAsia="宋体" w:hAnsi="宋体" w:cs="宋体" w:hint="eastAsia"/>
          <w:sz w:val="24"/>
          <w:szCs w:val="24"/>
        </w:rPr>
        <w:t>课程教学的评价表。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这些都为本项目的研究积累了丰富的实践经验。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研究的主要内容</w:t>
      </w:r>
    </w:p>
    <w:p w:rsidR="00047C1A" w:rsidRDefault="0041201D">
      <w:pPr>
        <w:spacing w:line="360" w:lineRule="auto"/>
        <w:ind w:firstLineChars="176" w:firstLine="422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建立苏教版小学科学项目学习问题资</w:t>
      </w:r>
      <w:r>
        <w:rPr>
          <w:rFonts w:ascii="宋体" w:eastAsia="宋体" w:hAnsi="宋体" w:cs="宋体" w:hint="eastAsia"/>
          <w:sz w:val="24"/>
          <w:szCs w:val="24"/>
        </w:rPr>
        <w:t>源库。</w:t>
      </w:r>
    </w:p>
    <w:p w:rsidR="00047C1A" w:rsidRDefault="0041201D">
      <w:pPr>
        <w:spacing w:line="360" w:lineRule="auto"/>
        <w:ind w:firstLineChars="176" w:firstLine="422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探索苏教版小学科学项目学习策</w:t>
      </w:r>
      <w:r>
        <w:rPr>
          <w:rFonts w:ascii="宋体" w:eastAsia="宋体" w:hAnsi="宋体" w:cs="宋体" w:hint="eastAsia"/>
          <w:sz w:val="24"/>
          <w:szCs w:val="24"/>
        </w:rPr>
        <w:t>略和模式。</w:t>
      </w:r>
    </w:p>
    <w:p w:rsidR="00047C1A" w:rsidRDefault="0041201D">
      <w:pPr>
        <w:spacing w:line="360" w:lineRule="auto"/>
        <w:ind w:firstLineChars="176" w:firstLine="422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）构</w:t>
      </w:r>
      <w:r>
        <w:rPr>
          <w:rFonts w:ascii="宋体" w:eastAsia="宋体" w:hAnsi="宋体" w:cs="宋体" w:hint="eastAsia"/>
          <w:sz w:val="24"/>
          <w:szCs w:val="24"/>
        </w:rPr>
        <w:t>建苏教版小学科学项目学习</w:t>
      </w:r>
      <w:r>
        <w:rPr>
          <w:rFonts w:ascii="宋体" w:eastAsia="宋体" w:hAnsi="宋体" w:cs="宋体" w:hint="eastAsia"/>
          <w:sz w:val="24"/>
          <w:szCs w:val="24"/>
        </w:rPr>
        <w:t>评价体系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研究的主要方法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）文献研究法。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）调查研究法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）经验总结法。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）行动研究法。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）案例研究法。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研究的预期成果及呈现方式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）出版专著一部或主编一本案例、论文之类的专辑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）论文集、案例集若干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）课堂教学等影像资料若干。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四、需要的保障、支持条件</w:t>
      </w:r>
    </w:p>
    <w:p w:rsidR="00047C1A" w:rsidRDefault="0041201D">
      <w:pPr>
        <w:pStyle w:val="a3"/>
        <w:spacing w:before="0" w:beforeAutospacing="0" w:after="0" w:afterAutospacing="0" w:line="360" w:lineRule="auto"/>
        <w:ind w:firstLineChars="200" w:firstLine="480"/>
        <w:jc w:val="both"/>
        <w:rPr>
          <w:rFonts w:ascii="ˎ̥" w:hAnsi="ˎ̥" w:hint="eastAsia"/>
          <w:sz w:val="22"/>
          <w:szCs w:val="22"/>
        </w:rPr>
      </w:pPr>
      <w:r>
        <w:rPr>
          <w:rFonts w:ascii="ˎ̥" w:hAnsi="ˎ̥"/>
        </w:rPr>
        <w:t>1</w:t>
      </w:r>
      <w:r>
        <w:rPr>
          <w:rFonts w:ascii="ˎ̥" w:hAnsi="ˎ̥"/>
        </w:rPr>
        <w:t>．</w:t>
      </w:r>
      <w:r>
        <w:rPr>
          <w:rFonts w:ascii="ˎ̥" w:hAnsi="ˎ̥" w:hint="eastAsia"/>
        </w:rPr>
        <w:t>组织</w:t>
      </w:r>
      <w:r>
        <w:rPr>
          <w:rFonts w:ascii="ˎ̥" w:hAnsi="ˎ̥"/>
        </w:rPr>
        <w:t>的支持。无论是</w:t>
      </w:r>
      <w:r>
        <w:rPr>
          <w:rFonts w:ascii="ˎ̥" w:hAnsi="ˎ̥" w:hint="eastAsia"/>
        </w:rPr>
        <w:t>培育室</w:t>
      </w:r>
      <w:r>
        <w:rPr>
          <w:rFonts w:ascii="ˎ̥" w:hAnsi="ˎ̥"/>
        </w:rPr>
        <w:t>领衔人还是</w:t>
      </w:r>
      <w:r>
        <w:rPr>
          <w:rFonts w:ascii="ˎ̥" w:hAnsi="ˎ̥" w:hint="eastAsia"/>
        </w:rPr>
        <w:t>培育室</w:t>
      </w:r>
      <w:r>
        <w:rPr>
          <w:rFonts w:ascii="ˎ̥" w:hAnsi="ˎ̥"/>
        </w:rPr>
        <w:t>成员均需要得到所在单位领导和教师的认可，认同这项工作的价值，创设支持性的心理氛围。</w:t>
      </w:r>
    </w:p>
    <w:p w:rsidR="00047C1A" w:rsidRDefault="0041201D">
      <w:pPr>
        <w:pStyle w:val="a3"/>
        <w:spacing w:before="0" w:beforeAutospacing="0" w:after="0" w:afterAutospacing="0" w:line="360" w:lineRule="auto"/>
        <w:ind w:firstLineChars="200" w:firstLine="480"/>
        <w:jc w:val="both"/>
        <w:rPr>
          <w:rFonts w:ascii="ˎ̥" w:hAnsi="ˎ̥" w:hint="eastAsia"/>
          <w:sz w:val="22"/>
          <w:szCs w:val="22"/>
        </w:rPr>
      </w:pPr>
      <w:r>
        <w:rPr>
          <w:rFonts w:ascii="ˎ̥" w:hAnsi="ˎ̥"/>
        </w:rPr>
        <w:lastRenderedPageBreak/>
        <w:t>2</w:t>
      </w:r>
      <w:r>
        <w:rPr>
          <w:rFonts w:ascii="ˎ̥" w:hAnsi="ˎ̥"/>
        </w:rPr>
        <w:t>、制度的保障。</w:t>
      </w:r>
      <w:r>
        <w:rPr>
          <w:rFonts w:ascii="ˎ̥" w:hAnsi="ˎ̥" w:hint="eastAsia"/>
        </w:rPr>
        <w:t>培育</w:t>
      </w:r>
      <w:r>
        <w:rPr>
          <w:rFonts w:ascii="ˎ̥" w:hAnsi="ˎ̥"/>
        </w:rPr>
        <w:t>室有明确的规章制度和运行经费，确保</w:t>
      </w:r>
      <w:r>
        <w:rPr>
          <w:rFonts w:ascii="ˎ̥" w:hAnsi="ˎ̥" w:hint="eastAsia"/>
        </w:rPr>
        <w:t>培育</w:t>
      </w:r>
      <w:r>
        <w:rPr>
          <w:rFonts w:ascii="ˎ̥" w:hAnsi="ˎ̥"/>
        </w:rPr>
        <w:t>室活动正常运行；满足</w:t>
      </w:r>
      <w:r>
        <w:rPr>
          <w:rFonts w:ascii="ˎ̥" w:hAnsi="ˎ̥" w:hint="eastAsia"/>
        </w:rPr>
        <w:t>培育</w:t>
      </w:r>
      <w:r>
        <w:rPr>
          <w:rFonts w:ascii="ˎ̥" w:hAnsi="ˎ̥"/>
        </w:rPr>
        <w:t>室成员学习、研究的需要。</w:t>
      </w:r>
      <w:r>
        <w:rPr>
          <w:rFonts w:ascii="ˎ̥" w:hAnsi="ˎ̥" w:hint="eastAsia"/>
        </w:rPr>
        <w:t>培育</w:t>
      </w:r>
      <w:r>
        <w:rPr>
          <w:rFonts w:ascii="ˎ̥" w:hAnsi="ˎ̥"/>
        </w:rPr>
        <w:t>室成员分工明确，各司其责；</w:t>
      </w:r>
    </w:p>
    <w:p w:rsidR="00047C1A" w:rsidRDefault="0041201D">
      <w:pPr>
        <w:pStyle w:val="a3"/>
        <w:spacing w:before="0" w:beforeAutospacing="0" w:after="0" w:afterAutospacing="0" w:line="360" w:lineRule="auto"/>
        <w:ind w:firstLineChars="200" w:firstLine="480"/>
        <w:jc w:val="both"/>
        <w:rPr>
          <w:rFonts w:ascii="ˎ̥" w:hAnsi="ˎ̥" w:hint="eastAsia"/>
          <w:sz w:val="22"/>
          <w:szCs w:val="22"/>
        </w:rPr>
      </w:pPr>
      <w:r>
        <w:rPr>
          <w:rFonts w:ascii="ˎ̥" w:hAnsi="ˎ̥"/>
        </w:rPr>
        <w:t>3</w:t>
      </w:r>
      <w:r>
        <w:rPr>
          <w:rFonts w:ascii="ˎ̥" w:hAnsi="ˎ̥"/>
        </w:rPr>
        <w:t>、活动的保证。</w:t>
      </w:r>
      <w:r>
        <w:rPr>
          <w:rFonts w:ascii="ˎ̥" w:hAnsi="ˎ̥" w:hint="eastAsia"/>
        </w:rPr>
        <w:t>培育</w:t>
      </w:r>
      <w:r>
        <w:rPr>
          <w:rFonts w:ascii="ˎ̥" w:hAnsi="ˎ̥"/>
        </w:rPr>
        <w:t>室成员所在学校支持其工作，提供开展活动的时空和人力物力支持；成员所在单位应该尽量保证。</w:t>
      </w:r>
    </w:p>
    <w:p w:rsidR="00047C1A" w:rsidRDefault="0041201D">
      <w:pPr>
        <w:pStyle w:val="a3"/>
        <w:spacing w:before="0" w:beforeAutospacing="0" w:after="0" w:afterAutospacing="0" w:line="360" w:lineRule="auto"/>
        <w:ind w:firstLineChars="200" w:firstLine="480"/>
        <w:jc w:val="both"/>
        <w:rPr>
          <w:rFonts w:ascii="ˎ̥" w:hAnsi="ˎ̥" w:hint="eastAsia"/>
          <w:sz w:val="22"/>
          <w:szCs w:val="22"/>
        </w:rPr>
      </w:pPr>
      <w:r>
        <w:rPr>
          <w:rFonts w:ascii="ˎ̥" w:hAnsi="ˎ̥"/>
        </w:rPr>
        <w:t>4</w:t>
      </w:r>
      <w:r>
        <w:rPr>
          <w:rFonts w:ascii="ˎ̥" w:hAnsi="ˎ̥"/>
        </w:rPr>
        <w:t>．空间的</w:t>
      </w:r>
      <w:r>
        <w:rPr>
          <w:rFonts w:ascii="ˎ̥" w:hAnsi="ˎ̥" w:hint="eastAsia"/>
        </w:rPr>
        <w:t>保障</w:t>
      </w:r>
      <w:r>
        <w:rPr>
          <w:rFonts w:ascii="ˎ̥" w:hAnsi="ˎ̥"/>
        </w:rPr>
        <w:t>。</w:t>
      </w:r>
      <w:r>
        <w:rPr>
          <w:rFonts w:ascii="ˎ̥" w:hAnsi="ˎ̥" w:hint="eastAsia"/>
        </w:rPr>
        <w:t>培育</w:t>
      </w:r>
      <w:r>
        <w:rPr>
          <w:rFonts w:ascii="ˎ̥" w:hAnsi="ˎ̥"/>
        </w:rPr>
        <w:t>室地点定在</w:t>
      </w:r>
      <w:r>
        <w:rPr>
          <w:rFonts w:ascii="ˎ̥" w:hAnsi="ˎ̥" w:hint="eastAsia"/>
        </w:rPr>
        <w:t>百草园小学</w:t>
      </w:r>
      <w:r>
        <w:rPr>
          <w:rFonts w:ascii="ˎ̥" w:hAnsi="ˎ̥"/>
        </w:rPr>
        <w:t>，设立专门</w:t>
      </w:r>
      <w:r>
        <w:rPr>
          <w:rFonts w:ascii="ˎ̥" w:hAnsi="ˎ̥" w:hint="eastAsia"/>
        </w:rPr>
        <w:t>培育室</w:t>
      </w:r>
      <w:r>
        <w:rPr>
          <w:rFonts w:ascii="ˎ̥" w:hAnsi="ˎ̥"/>
        </w:rPr>
        <w:t>，其他成员所在单位，要能够为</w:t>
      </w:r>
      <w:r>
        <w:rPr>
          <w:rFonts w:ascii="ˎ̥" w:hAnsi="ˎ̥" w:hint="eastAsia"/>
        </w:rPr>
        <w:t>培育</w:t>
      </w:r>
      <w:r>
        <w:rPr>
          <w:rFonts w:ascii="ˎ̥" w:hAnsi="ˎ̥"/>
        </w:rPr>
        <w:t>室的活动提供活动场所，</w:t>
      </w:r>
    </w:p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五、培育室成员主要分工</w:t>
      </w:r>
    </w:p>
    <w:tbl>
      <w:tblPr>
        <w:tblStyle w:val="a4"/>
        <w:tblW w:w="8524" w:type="dxa"/>
        <w:jc w:val="center"/>
        <w:tblLayout w:type="fixed"/>
        <w:tblLook w:val="04A0"/>
      </w:tblPr>
      <w:tblGrid>
        <w:gridCol w:w="1718"/>
        <w:gridCol w:w="3403"/>
        <w:gridCol w:w="3403"/>
      </w:tblGrid>
      <w:tr w:rsidR="00047C1A">
        <w:trPr>
          <w:trHeight w:hRule="exact" w:val="567"/>
          <w:jc w:val="center"/>
        </w:trPr>
        <w:tc>
          <w:tcPr>
            <w:tcW w:w="1718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成员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主要工作</w:t>
            </w:r>
          </w:p>
        </w:tc>
      </w:tr>
      <w:tr w:rsidR="00047C1A">
        <w:trPr>
          <w:trHeight w:hRule="exact" w:val="567"/>
          <w:jc w:val="center"/>
        </w:trPr>
        <w:tc>
          <w:tcPr>
            <w:tcW w:w="1718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领衔人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领衔人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全面负责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培育室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各项工作</w:t>
            </w:r>
          </w:p>
        </w:tc>
      </w:tr>
      <w:tr w:rsidR="00047C1A">
        <w:trPr>
          <w:trHeight w:hRule="exact" w:val="567"/>
          <w:jc w:val="center"/>
        </w:trPr>
        <w:tc>
          <w:tcPr>
            <w:tcW w:w="1718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成员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理论学习负责人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负责理论学习</w:t>
            </w:r>
          </w:p>
        </w:tc>
      </w:tr>
      <w:tr w:rsidR="00047C1A">
        <w:trPr>
          <w:trHeight w:hRule="exact" w:val="567"/>
          <w:jc w:val="center"/>
        </w:trPr>
        <w:tc>
          <w:tcPr>
            <w:tcW w:w="1718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成员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课堂教学负责人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主要负责课堂教学的开展</w:t>
            </w:r>
          </w:p>
        </w:tc>
      </w:tr>
      <w:tr w:rsidR="00047C1A">
        <w:trPr>
          <w:trHeight w:hRule="exact" w:val="567"/>
          <w:jc w:val="center"/>
        </w:trPr>
        <w:tc>
          <w:tcPr>
            <w:tcW w:w="1718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成员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音像资料收集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负责音像资料收集、整理</w:t>
            </w:r>
          </w:p>
        </w:tc>
      </w:tr>
      <w:tr w:rsidR="00047C1A">
        <w:trPr>
          <w:trHeight w:hRule="exact" w:val="567"/>
          <w:jc w:val="center"/>
        </w:trPr>
        <w:tc>
          <w:tcPr>
            <w:tcW w:w="1718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成员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文字资料收集及档案管理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负责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培育室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常规资料收集</w:t>
            </w:r>
          </w:p>
        </w:tc>
      </w:tr>
      <w:tr w:rsidR="00047C1A">
        <w:trPr>
          <w:trHeight w:hRule="exact" w:val="567"/>
          <w:jc w:val="center"/>
        </w:trPr>
        <w:tc>
          <w:tcPr>
            <w:tcW w:w="1718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成员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专题网站建设</w:t>
            </w:r>
          </w:p>
        </w:tc>
        <w:tc>
          <w:tcPr>
            <w:tcW w:w="3403" w:type="dxa"/>
            <w:vAlign w:val="center"/>
          </w:tcPr>
          <w:p w:rsidR="00047C1A" w:rsidRDefault="0041201D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负责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培育室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网站的建设</w:t>
            </w:r>
          </w:p>
        </w:tc>
      </w:tr>
    </w:tbl>
    <w:p w:rsidR="00047C1A" w:rsidRDefault="0041201D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六、培育室规章制度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、会议制度。每学期召开一次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计划会议、一次阶段性工作情况汇报会议和一次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总结会议。每月一次主题研讨活动会议。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、学习、培训制度。坚持理论和专业知识学习，每月写一篇学习心得体会；定期开展教学教研业务培训、参加教研活动，提交培训和学习活动专题报告。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、工作交流制度。主持人、成员和学员之间每星期要通过</w:t>
      </w:r>
      <w:r>
        <w:rPr>
          <w:rFonts w:ascii="宋体" w:eastAsia="宋体" w:hAnsi="宋体" w:cs="宋体" w:hint="eastAsia"/>
          <w:sz w:val="24"/>
          <w:szCs w:val="24"/>
        </w:rPr>
        <w:t>微信</w:t>
      </w:r>
      <w:r>
        <w:rPr>
          <w:rFonts w:ascii="宋体" w:eastAsia="宋体" w:hAnsi="宋体" w:cs="宋体" w:hint="eastAsia"/>
          <w:sz w:val="24"/>
          <w:szCs w:val="24"/>
        </w:rPr>
        <w:t>、电子邮箱、</w:t>
      </w:r>
      <w:r>
        <w:rPr>
          <w:rFonts w:ascii="宋体" w:eastAsia="宋体" w:hAnsi="宋体" w:cs="宋体" w:hint="eastAsia"/>
          <w:sz w:val="24"/>
          <w:szCs w:val="24"/>
        </w:rPr>
        <w:t>QQ</w:t>
      </w:r>
      <w:r>
        <w:rPr>
          <w:rFonts w:ascii="宋体" w:eastAsia="宋体" w:hAnsi="宋体" w:cs="宋体" w:hint="eastAsia"/>
          <w:sz w:val="24"/>
          <w:szCs w:val="24"/>
        </w:rPr>
        <w:t>群等途径互通信息，交流教学教研开展情况，分享教育教学工作经验。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、课题研究制度。主持或参加</w:t>
      </w:r>
      <w:r>
        <w:rPr>
          <w:rFonts w:ascii="宋体" w:eastAsia="宋体" w:hAnsi="宋体" w:cs="宋体" w:hint="eastAsia"/>
          <w:sz w:val="24"/>
          <w:szCs w:val="24"/>
        </w:rPr>
        <w:t>区</w:t>
      </w:r>
      <w:r>
        <w:rPr>
          <w:rFonts w:ascii="宋体" w:eastAsia="宋体" w:hAnsi="宋体" w:cs="宋体" w:hint="eastAsia"/>
          <w:sz w:val="24"/>
          <w:szCs w:val="24"/>
        </w:rPr>
        <w:t>以上课题研究活动，每年上实验课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次以上，撰写教研论文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篇以上。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、考勤制度。</w:t>
      </w:r>
      <w:r>
        <w:rPr>
          <w:rFonts w:ascii="宋体" w:eastAsia="宋体" w:hAnsi="宋体" w:cs="宋体" w:hint="eastAsia"/>
          <w:sz w:val="24"/>
          <w:szCs w:val="24"/>
        </w:rPr>
        <w:t>准时</w:t>
      </w:r>
      <w:r>
        <w:rPr>
          <w:rFonts w:ascii="宋体" w:eastAsia="宋体" w:hAnsi="宋体" w:cs="宋体" w:hint="eastAsia"/>
          <w:sz w:val="24"/>
          <w:szCs w:val="24"/>
        </w:rPr>
        <w:t>参加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组织的各项活动，原则上不准请假，若有特殊情况，须以书面形式向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主持人请假，经常不参加活动的报区</w:t>
      </w:r>
      <w:r>
        <w:rPr>
          <w:rFonts w:ascii="宋体" w:eastAsia="宋体" w:hAnsi="宋体" w:cs="宋体" w:hint="eastAsia"/>
          <w:sz w:val="24"/>
          <w:szCs w:val="24"/>
        </w:rPr>
        <w:t>教师管理服务中心</w:t>
      </w:r>
      <w:r>
        <w:rPr>
          <w:rFonts w:ascii="宋体" w:eastAsia="宋体" w:hAnsi="宋体" w:cs="宋体" w:hint="eastAsia"/>
          <w:sz w:val="24"/>
          <w:szCs w:val="24"/>
        </w:rPr>
        <w:t>处</w:t>
      </w:r>
      <w:r>
        <w:rPr>
          <w:rFonts w:ascii="宋体" w:eastAsia="宋体" w:hAnsi="宋体" w:cs="宋体" w:hint="eastAsia"/>
          <w:sz w:val="24"/>
          <w:szCs w:val="24"/>
        </w:rPr>
        <w:t>理。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、考核制度。主持人主要从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建设情况、指导与培养教师情况、教学教研中所发挥的示范作用等方面进行考核；骨干教师主要从出勤情况、完成教研</w:t>
      </w:r>
      <w:r>
        <w:rPr>
          <w:rFonts w:ascii="宋体" w:eastAsia="宋体" w:hAnsi="宋体" w:cs="宋体" w:hint="eastAsia"/>
          <w:sz w:val="24"/>
          <w:szCs w:val="24"/>
        </w:rPr>
        <w:lastRenderedPageBreak/>
        <w:t>任务情况、指导青年教师情况等方面进行考核；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成员主要从出勤情况、开展教研活动情况、培养青年教师情况、协助主持人开展工作情况等方面进行考核。</w:t>
      </w:r>
    </w:p>
    <w:p w:rsidR="00047C1A" w:rsidRDefault="0041201D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7</w:t>
      </w:r>
      <w:r>
        <w:rPr>
          <w:rFonts w:ascii="宋体" w:eastAsia="宋体" w:hAnsi="宋体" w:cs="宋体" w:hint="eastAsia"/>
          <w:sz w:val="24"/>
          <w:szCs w:val="24"/>
        </w:rPr>
        <w:t>、档案管理制度。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主持人、成员的计划、总结、听课、评课记录、实验课、公开课、研讨课、教案、教学设计、课例、讲座、报告、论文、专著等材料，以学期为单位进行收集、归档、存档，为个人的成长和</w:t>
      </w:r>
      <w:r>
        <w:rPr>
          <w:rFonts w:ascii="宋体" w:eastAsia="宋体" w:hAnsi="宋体" w:cs="宋体" w:hint="eastAsia"/>
          <w:sz w:val="24"/>
          <w:szCs w:val="24"/>
        </w:rPr>
        <w:t>培育室</w:t>
      </w:r>
      <w:r>
        <w:rPr>
          <w:rFonts w:ascii="宋体" w:eastAsia="宋体" w:hAnsi="宋体" w:cs="宋体" w:hint="eastAsia"/>
          <w:sz w:val="24"/>
          <w:szCs w:val="24"/>
        </w:rPr>
        <w:t>的发展提供依据。</w:t>
      </w:r>
    </w:p>
    <w:p w:rsidR="00047C1A" w:rsidRDefault="00047C1A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047C1A" w:rsidRDefault="00047C1A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047C1A" w:rsidRPr="0041201D" w:rsidRDefault="0041201D" w:rsidP="0041201D">
      <w:pPr>
        <w:ind w:firstLineChars="200" w:firstLine="562"/>
        <w:rPr>
          <w:b/>
          <w:sz w:val="28"/>
          <w:szCs w:val="28"/>
        </w:rPr>
      </w:pPr>
      <w:r w:rsidRPr="0041201D">
        <w:rPr>
          <w:rFonts w:hint="eastAsia"/>
          <w:b/>
          <w:sz w:val="28"/>
          <w:szCs w:val="28"/>
        </w:rPr>
        <w:t>领衔人简</w:t>
      </w:r>
      <w:r w:rsidRPr="0041201D">
        <w:rPr>
          <w:rFonts w:hint="eastAsia"/>
          <w:b/>
          <w:sz w:val="28"/>
          <w:szCs w:val="28"/>
        </w:rPr>
        <w:t>介：</w:t>
      </w:r>
    </w:p>
    <w:p w:rsidR="00047C1A" w:rsidRPr="0041201D" w:rsidRDefault="0041201D" w:rsidP="0041201D">
      <w:pPr>
        <w:ind w:firstLineChars="200" w:firstLine="560"/>
        <w:rPr>
          <w:rFonts w:eastAsia="宋体"/>
          <w:sz w:val="28"/>
          <w:szCs w:val="28"/>
        </w:rPr>
      </w:pPr>
      <w:r w:rsidRPr="0041201D">
        <w:rPr>
          <w:rFonts w:hint="eastAsia"/>
          <w:sz w:val="28"/>
          <w:szCs w:val="28"/>
        </w:rPr>
        <w:t>章丽红，中小学高级教师，常州市小学科学学科带头人，教育部</w:t>
      </w:r>
      <w:r w:rsidRPr="0041201D">
        <w:rPr>
          <w:rFonts w:hint="eastAsia"/>
          <w:sz w:val="28"/>
          <w:szCs w:val="28"/>
        </w:rPr>
        <w:t>STEAM</w:t>
      </w:r>
      <w:r w:rsidRPr="0041201D">
        <w:rPr>
          <w:rFonts w:hint="eastAsia"/>
          <w:sz w:val="28"/>
          <w:szCs w:val="28"/>
        </w:rPr>
        <w:t>教育课程教学改革项目实验教师，执教国家级公开课、市区级公开课，课例被教育部评为优课，主持多项省、市、区级课题研究，荣获江苏省十佳科技辅导员，常州市优秀教育工作者，常州市教师“华英奖”。</w:t>
      </w:r>
      <w:bookmarkStart w:id="0" w:name="_GoBack"/>
      <w:bookmarkEnd w:id="0"/>
    </w:p>
    <w:p w:rsidR="00047C1A" w:rsidRPr="0041201D" w:rsidRDefault="00047C1A" w:rsidP="0041201D">
      <w:pPr>
        <w:ind w:firstLineChars="200" w:firstLine="560"/>
        <w:rPr>
          <w:sz w:val="28"/>
          <w:szCs w:val="28"/>
        </w:rPr>
      </w:pPr>
    </w:p>
    <w:sectPr w:rsidR="00047C1A" w:rsidRPr="0041201D" w:rsidSect="00047C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9511F16"/>
    <w:rsid w:val="00047C1A"/>
    <w:rsid w:val="0041201D"/>
    <w:rsid w:val="00D94FC6"/>
    <w:rsid w:val="00F744F7"/>
    <w:rsid w:val="29511F16"/>
    <w:rsid w:val="3A127794"/>
    <w:rsid w:val="42275E78"/>
    <w:rsid w:val="5D77186F"/>
    <w:rsid w:val="608D208F"/>
    <w:rsid w:val="6ECD5D51"/>
    <w:rsid w:val="789E2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C1A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47C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qFormat/>
    <w:rsid w:val="00047C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2020-02-12T12:50:00Z</dcterms:created>
  <dcterms:modified xsi:type="dcterms:W3CDTF">2020-05-06T07:32:00Z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