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黑体"/>
          <w:color w:val="000000"/>
          <w:sz w:val="44"/>
          <w:lang w:val="en-US" w:eastAsia="zh-CN"/>
        </w:rPr>
      </w:pPr>
      <w:r>
        <w:rPr>
          <w:rFonts w:hint="eastAsia" w:eastAsia="黑体"/>
          <w:color w:val="000000"/>
          <w:sz w:val="44"/>
        </w:rPr>
        <w:t>香槟湖小学课堂教学</w:t>
      </w:r>
      <w:r>
        <w:rPr>
          <w:rFonts w:hint="eastAsia" w:eastAsia="黑体"/>
          <w:color w:val="000000"/>
          <w:sz w:val="44"/>
          <w:lang w:val="en-US" w:eastAsia="zh-CN"/>
        </w:rPr>
        <w:t>反思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2"/>
        <w:gridCol w:w="924"/>
        <w:gridCol w:w="1212"/>
        <w:gridCol w:w="912"/>
        <w:gridCol w:w="1164"/>
        <w:gridCol w:w="816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黄松华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7771" w:type="dxa"/>
            <w:gridSpan w:val="7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《机器人传动》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8" w:hRule="atLeast"/>
        </w:trPr>
        <w:tc>
          <w:tcPr>
            <w:tcW w:w="8522" w:type="dxa"/>
            <w:gridSpan w:val="8"/>
            <w:vAlign w:val="center"/>
          </w:tcPr>
          <w:p>
            <w:pPr>
              <w:overflowPunct w:val="0"/>
              <w:spacing w:line="48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传动是机器人运动的方式，机器人是依靠齿轮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进行传动的。教材在该部分的内容中,第一次涉及机械结构的问题,教师应在实例中让学生体验到传动的概念，建立有关的知识背景。</w:t>
            </w:r>
          </w:p>
          <w:p>
            <w:pPr>
              <w:overflowPunct w:val="0"/>
              <w:spacing w:line="480" w:lineRule="auto"/>
              <w:ind w:firstLine="480" w:firstLineChars="2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学习了第一课后，学生初步建立起了对机器人的概念，在传动的讲解中，注重不同类型的传动的区别，帮助学生在实例中区分不同传动的优势和应用场合。将感性体验建立在理性理解的基础之上，帮助学习者在已有知识的基础上进行更多的体验。</w:t>
            </w:r>
          </w:p>
          <w:p>
            <w:pPr>
              <w:overflowPunct w:val="0"/>
              <w:spacing w:line="480" w:lineRule="auto"/>
              <w:ind w:firstLine="480" w:firstLineChars="2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本课我设计了四个学习任务。通过展示引入</w:t>
            </w:r>
            <w:r>
              <w:rPr>
                <w:rFonts w:hint="eastAsia" w:ascii="黑体" w:hAnsi="黑体" w:eastAsia="黑体" w:cs="黑体"/>
                <w:sz w:val="24"/>
              </w:rPr>
              <w:t>——</w:t>
            </w:r>
            <w:r>
              <w:rPr>
                <w:rFonts w:hint="eastAsia" w:ascii="宋体" w:hAnsi="宋体" w:cs="宋体"/>
                <w:sz w:val="24"/>
              </w:rPr>
              <w:t>探究</w:t>
            </w:r>
            <w:r>
              <w:rPr>
                <w:rFonts w:hint="eastAsia" w:ascii="黑体" w:hAnsi="黑体" w:eastAsia="黑体" w:cs="黑体"/>
                <w:sz w:val="24"/>
              </w:rPr>
              <w:t>——</w:t>
            </w:r>
            <w:r>
              <w:rPr>
                <w:rFonts w:hint="eastAsia" w:ascii="宋体" w:hAnsi="宋体" w:cs="宋体"/>
                <w:sz w:val="24"/>
              </w:rPr>
              <w:t>归纳</w:t>
            </w:r>
            <w:r>
              <w:rPr>
                <w:rFonts w:hint="eastAsia" w:ascii="黑体" w:hAnsi="黑体" w:eastAsia="黑体" w:cs="黑体"/>
                <w:sz w:val="24"/>
              </w:rPr>
              <w:t>——</w:t>
            </w:r>
            <w:r>
              <w:rPr>
                <w:rFonts w:hint="eastAsia" w:ascii="宋体" w:hAnsi="宋体" w:cs="宋体"/>
                <w:sz w:val="24"/>
              </w:rPr>
              <w:t>应用</w:t>
            </w:r>
            <w:r>
              <w:rPr>
                <w:rFonts w:hint="eastAsia" w:ascii="黑体" w:hAnsi="黑体" w:eastAsia="黑体" w:cs="黑体"/>
                <w:sz w:val="24"/>
              </w:rPr>
              <w:t>——</w:t>
            </w:r>
            <w:r>
              <w:rPr>
                <w:rFonts w:hint="eastAsia" w:ascii="宋体" w:hAnsi="宋体" w:cs="宋体"/>
                <w:sz w:val="24"/>
              </w:rPr>
              <w:t>评价几个环节，根据学生喜欢操作的特点，以实验代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替</w:t>
            </w:r>
            <w:r>
              <w:rPr>
                <w:rFonts w:hint="eastAsia" w:ascii="宋体" w:hAnsi="宋体" w:cs="宋体"/>
                <w:sz w:val="24"/>
              </w:rPr>
              <w:t>讲授、促学习，让学生在实践中学习、理解知识。本节课联系生活实际，采用皮带实验活动，激发学生学习兴趣，使学生乐于学习。课堂上我运用了演示、实验、讨论等教学方法，激励学生全面参与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主动学习，培养创新能力和实践操作能力，让学生通过实验去动手操作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掌握技能，让学生学会自己动手解决问题，发挥想象力，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培养</w:t>
            </w:r>
            <w:r>
              <w:rPr>
                <w:rFonts w:hint="eastAsia" w:ascii="宋体" w:hAnsi="宋体" w:cs="宋体"/>
                <w:sz w:val="24"/>
              </w:rPr>
              <w:t>学生的发散思维能力、创新能力。</w:t>
            </w:r>
          </w:p>
          <w:p>
            <w:pPr>
              <w:overflowPunct w:val="0"/>
              <w:spacing w:line="500" w:lineRule="exact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overflowPunct w:val="0"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overflowPunct w:val="0"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overflowPunct w:val="0"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备注：反思内容宋体小四，行间距自行调整，力求页面美观。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WY3NWYxNTBjNDFmYjMyY2RjZGM2MTUzZTVjMzMifQ=="/>
  </w:docVars>
  <w:rsids>
    <w:rsidRoot w:val="00000000"/>
    <w:rsid w:val="04D12BE3"/>
    <w:rsid w:val="12B43DA6"/>
    <w:rsid w:val="17640509"/>
    <w:rsid w:val="1DEE1DDE"/>
    <w:rsid w:val="24DC38AA"/>
    <w:rsid w:val="3C8C6C9B"/>
    <w:rsid w:val="3FCC4F9C"/>
    <w:rsid w:val="4D712C6C"/>
    <w:rsid w:val="59A16522"/>
    <w:rsid w:val="75980404"/>
    <w:rsid w:val="7D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2020-11-26T04:41:00Z</dcterms:created>
  <dc:creator>Administrator</dc:creator>
  <cp:lastModifiedBy>潇煜</cp:lastModifiedBy>
  <cp:lastPrinted>2023-12-20T04:38:04Z</cp:lastPrinted>
  <dcterms:modified xsi:type="dcterms:W3CDTF">2023-12-20T04:38:29Z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00C5DD2EA17B4298A9CAA2A849EDA73D_12</vt:lpwstr>
  </property>
</Properties>
</file>