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Theme="minorEastAsia"/>
          <w:sz w:val="28"/>
          <w:szCs w:val="28"/>
          <w:u w:val="single"/>
          <w:lang w:eastAsia="zh-CN"/>
        </w:rPr>
      </w:pPr>
      <w:r>
        <w:rPr>
          <w:rFonts w:hint="eastAsia" w:eastAsiaTheme="minorEastAsia"/>
          <w:sz w:val="28"/>
          <w:szCs w:val="28"/>
          <w:u w:val="single"/>
          <w:lang w:eastAsia="zh-CN"/>
        </w:rPr>
        <w:drawing>
          <wp:anchor distT="0" distB="0" distL="114300" distR="114300" simplePos="0" relativeHeight="251661312" behindDoc="0" locked="0" layoutInCell="1" allowOverlap="1">
            <wp:simplePos x="0" y="0"/>
            <wp:positionH relativeFrom="column">
              <wp:posOffset>-1471295</wp:posOffset>
            </wp:positionH>
            <wp:positionV relativeFrom="paragraph">
              <wp:posOffset>461010</wp:posOffset>
            </wp:positionV>
            <wp:extent cx="8096250" cy="6149340"/>
            <wp:effectExtent l="0" t="0" r="10160" b="6350"/>
            <wp:wrapNone/>
            <wp:docPr id="3" name="图片 3" descr="e9d46530b9350184c7451da2b443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9d46530b9350184c7451da2b443f4b"/>
                    <pic:cNvPicPr>
                      <a:picLocks noChangeAspect="1"/>
                    </pic:cNvPicPr>
                  </pic:nvPicPr>
                  <pic:blipFill>
                    <a:blip r:embed="rId4"/>
                    <a:srcRect l="12714" t="21336" r="27619" b="18237"/>
                    <a:stretch>
                      <a:fillRect/>
                    </a:stretch>
                  </pic:blipFill>
                  <pic:spPr>
                    <a:xfrm rot="5400000">
                      <a:off x="0" y="0"/>
                      <a:ext cx="8096250" cy="6149340"/>
                    </a:xfrm>
                    <a:prstGeom prst="rect">
                      <a:avLst/>
                    </a:prstGeom>
                  </pic:spPr>
                </pic:pic>
              </a:graphicData>
            </a:graphic>
          </wp:anchor>
        </w:drawing>
      </w:r>
    </w:p>
    <w:p>
      <w:pPr>
        <w:jc w:val="both"/>
        <w:rPr>
          <w:rFonts w:hint="eastAsia" w:eastAsiaTheme="minorEastAsia"/>
          <w:sz w:val="28"/>
          <w:szCs w:val="28"/>
          <w:u w:val="single"/>
          <w:lang w:eastAsia="zh-CN"/>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sz w:val="28"/>
          <w:szCs w:val="28"/>
          <w:u w:val="single"/>
        </w:rPr>
      </w:pPr>
    </w:p>
    <w:p>
      <w:pPr>
        <w:jc w:val="center"/>
        <w:rPr>
          <w:rFonts w:hint="eastAsia" w:eastAsiaTheme="minorEastAsia"/>
          <w:sz w:val="28"/>
          <w:szCs w:val="28"/>
          <w:u w:val="single"/>
          <w:lang w:eastAsia="zh-CN"/>
        </w:rPr>
      </w:pPr>
    </w:p>
    <w:p>
      <w:pPr>
        <w:rPr>
          <w:sz w:val="28"/>
          <w:szCs w:val="28"/>
          <w:u w:val="single"/>
        </w:rPr>
      </w:pPr>
    </w:p>
    <w:p>
      <w:pPr>
        <w:rPr>
          <w:sz w:val="28"/>
          <w:szCs w:val="28"/>
          <w:u w:val="single"/>
        </w:rPr>
      </w:pPr>
    </w:p>
    <w:p>
      <w:pPr>
        <w:rPr>
          <w:sz w:val="28"/>
          <w:szCs w:val="28"/>
          <w:u w:val="single"/>
        </w:rPr>
      </w:pPr>
    </w:p>
    <w:p>
      <w:pPr>
        <w:rPr>
          <w:sz w:val="28"/>
          <w:szCs w:val="28"/>
          <w:u w:val="single"/>
        </w:rPr>
      </w:pPr>
    </w:p>
    <w:p>
      <w:pPr>
        <w:rPr>
          <w:sz w:val="28"/>
          <w:szCs w:val="28"/>
          <w:u w:val="single"/>
        </w:rPr>
      </w:pPr>
    </w:p>
    <w:p>
      <w:pPr>
        <w:rPr>
          <w:sz w:val="28"/>
          <w:szCs w:val="28"/>
          <w:u w:val="single"/>
        </w:rPr>
      </w:pPr>
      <w:bookmarkStart w:id="0" w:name="_GoBack"/>
      <w:bookmarkEnd w:id="0"/>
    </w:p>
    <w:p>
      <w:pPr>
        <w:rPr>
          <w:sz w:val="28"/>
          <w:szCs w:val="28"/>
          <w:u w:val="single"/>
        </w:rPr>
      </w:pPr>
    </w:p>
    <w:p>
      <w:pPr>
        <w:jc w:val="center"/>
        <w:rPr>
          <w:sz w:val="28"/>
          <w:szCs w:val="28"/>
        </w:rPr>
      </w:pPr>
      <w:r>
        <w:rPr>
          <w:rFonts w:hint="eastAsia"/>
          <w:sz w:val="28"/>
          <w:szCs w:val="28"/>
          <w:u w:val="single"/>
        </w:rPr>
        <w:t>劳动</w:t>
      </w:r>
      <w:r>
        <w:rPr>
          <w:rFonts w:hint="eastAsia"/>
          <w:sz w:val="28"/>
          <w:szCs w:val="28"/>
          <w:u w:val="single"/>
          <w:lang w:val="en-US" w:eastAsia="zh-CN"/>
        </w:rPr>
        <w:t>备课组</w:t>
      </w:r>
      <w:r>
        <w:rPr>
          <w:rFonts w:hint="eastAsia"/>
          <w:sz w:val="28"/>
          <w:szCs w:val="28"/>
        </w:rPr>
        <w:t>活动记录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403"/>
        <w:gridCol w:w="2403"/>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68" w:type="pct"/>
            <w:vAlign w:val="center"/>
          </w:tcPr>
          <w:p>
            <w:pPr>
              <w:jc w:val="center"/>
              <w:rPr>
                <w:rFonts w:ascii="宋体" w:hAnsi="宋体" w:eastAsia="宋体" w:cs="宋体"/>
                <w:sz w:val="24"/>
              </w:rPr>
            </w:pPr>
            <w:r>
              <w:rPr>
                <w:rFonts w:hint="eastAsia" w:ascii="宋体" w:hAnsi="宋体" w:eastAsia="宋体" w:cs="宋体"/>
                <w:sz w:val="24"/>
              </w:rPr>
              <w:t>主    题</w:t>
            </w:r>
          </w:p>
        </w:tc>
        <w:tc>
          <w:tcPr>
            <w:tcW w:w="4231" w:type="pct"/>
            <w:gridSpan w:val="3"/>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凉拌黄瓜磨课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68" w:type="pct"/>
            <w:vAlign w:val="center"/>
          </w:tcPr>
          <w:p>
            <w:pPr>
              <w:jc w:val="center"/>
              <w:rPr>
                <w:rFonts w:ascii="宋体" w:hAnsi="宋体" w:eastAsia="宋体" w:cs="宋体"/>
                <w:sz w:val="24"/>
              </w:rPr>
            </w:pPr>
            <w:r>
              <w:rPr>
                <w:rFonts w:hint="eastAsia" w:ascii="宋体" w:hAnsi="宋体" w:eastAsia="宋体" w:cs="宋体"/>
                <w:sz w:val="24"/>
              </w:rPr>
              <w:t>内    容</w:t>
            </w:r>
          </w:p>
        </w:tc>
        <w:tc>
          <w:tcPr>
            <w:tcW w:w="1410" w:type="pct"/>
            <w:vAlign w:val="center"/>
          </w:tcPr>
          <w:p>
            <w:pPr>
              <w:jc w:val="left"/>
              <w:rPr>
                <w:rFonts w:hint="default" w:ascii="宋体" w:hAnsi="宋体" w:eastAsia="宋体" w:cs="宋体"/>
                <w:sz w:val="24"/>
                <w:lang w:val="en-US" w:eastAsia="zh-CN"/>
              </w:rPr>
            </w:pPr>
            <w:r>
              <w:rPr>
                <w:rFonts w:hint="eastAsia" w:ascii="宋体" w:hAnsi="宋体" w:eastAsia="宋体" w:cs="宋体"/>
                <w:sz w:val="24"/>
                <w:lang w:val="en-US" w:eastAsia="zh-CN"/>
              </w:rPr>
              <w:t>凉拌黄瓜磨课</w:t>
            </w:r>
          </w:p>
        </w:tc>
        <w:tc>
          <w:tcPr>
            <w:tcW w:w="1410" w:type="pct"/>
            <w:vAlign w:val="center"/>
          </w:tcPr>
          <w:p>
            <w:pPr>
              <w:jc w:val="center"/>
              <w:rPr>
                <w:rFonts w:ascii="宋体" w:hAnsi="宋体" w:eastAsia="宋体" w:cs="宋体"/>
                <w:sz w:val="24"/>
              </w:rPr>
            </w:pPr>
            <w:r>
              <w:rPr>
                <w:rFonts w:hint="eastAsia" w:ascii="宋体" w:hAnsi="宋体" w:eastAsia="宋体" w:cs="宋体"/>
                <w:sz w:val="24"/>
              </w:rPr>
              <w:t>主讲人</w:t>
            </w:r>
          </w:p>
        </w:tc>
        <w:tc>
          <w:tcPr>
            <w:tcW w:w="1411" w:type="pct"/>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莫玉娟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68" w:type="pct"/>
            <w:vAlign w:val="center"/>
          </w:tcPr>
          <w:p>
            <w:pPr>
              <w:jc w:val="center"/>
              <w:rPr>
                <w:rFonts w:ascii="宋体" w:hAnsi="宋体" w:eastAsia="宋体" w:cs="宋体"/>
                <w:sz w:val="24"/>
              </w:rPr>
            </w:pPr>
            <w:r>
              <w:rPr>
                <w:rFonts w:hint="eastAsia" w:ascii="宋体" w:hAnsi="宋体" w:eastAsia="宋体" w:cs="宋体"/>
                <w:sz w:val="24"/>
              </w:rPr>
              <w:t>时    间</w:t>
            </w:r>
          </w:p>
        </w:tc>
        <w:tc>
          <w:tcPr>
            <w:tcW w:w="1410" w:type="pct"/>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11.17</w:t>
            </w:r>
          </w:p>
        </w:tc>
        <w:tc>
          <w:tcPr>
            <w:tcW w:w="1410" w:type="pct"/>
            <w:vAlign w:val="center"/>
          </w:tcPr>
          <w:p>
            <w:pPr>
              <w:jc w:val="center"/>
              <w:rPr>
                <w:rFonts w:ascii="宋体" w:hAnsi="宋体" w:eastAsia="宋体" w:cs="宋体"/>
                <w:sz w:val="24"/>
              </w:rPr>
            </w:pPr>
            <w:r>
              <w:rPr>
                <w:rFonts w:hint="eastAsia" w:ascii="宋体" w:hAnsi="宋体" w:eastAsia="宋体" w:cs="宋体"/>
                <w:sz w:val="24"/>
              </w:rPr>
              <w:t>地  点</w:t>
            </w:r>
          </w:p>
        </w:tc>
        <w:tc>
          <w:tcPr>
            <w:tcW w:w="1411" w:type="pct"/>
            <w:vAlign w:val="center"/>
          </w:tcPr>
          <w:p>
            <w:pPr>
              <w:jc w:val="center"/>
              <w:rPr>
                <w:rFonts w:hint="default" w:ascii="宋体" w:hAnsi="宋体" w:eastAsia="宋体" w:cs="宋体"/>
                <w:sz w:val="24"/>
                <w:lang w:val="en-US" w:eastAsia="zh-CN"/>
              </w:rPr>
            </w:pPr>
            <w:r>
              <w:rPr>
                <w:rFonts w:hint="eastAsia" w:ascii="宋体" w:hAnsi="宋体" w:eastAsia="宋体" w:cs="宋体"/>
                <w:sz w:val="24"/>
              </w:rPr>
              <w:t>中</w:t>
            </w:r>
            <w:r>
              <w:rPr>
                <w:rFonts w:hint="eastAsia" w:ascii="宋体" w:hAnsi="宋体" w:eastAsia="宋体" w:cs="宋体"/>
                <w:sz w:val="24"/>
                <w:lang w:val="en-US" w:eastAsia="zh-CN"/>
              </w:rPr>
              <w:t>办</w:t>
            </w:r>
            <w:r>
              <w:rPr>
                <w:rFonts w:hint="eastAsia" w:ascii="宋体" w:hAnsi="宋体" w:eastAsia="宋体" w:cs="宋体"/>
                <w:sz w:val="24"/>
                <w:lang w:eastAsia="zh-CN"/>
              </w:rPr>
              <w:t>、</w:t>
            </w:r>
            <w:r>
              <w:rPr>
                <w:rFonts w:hint="eastAsia" w:ascii="宋体" w:hAnsi="宋体" w:eastAsia="宋体" w:cs="宋体"/>
                <w:sz w:val="24"/>
                <w:lang w:val="en-US" w:eastAsia="zh-CN"/>
              </w:rPr>
              <w:t>六2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768" w:type="pct"/>
            <w:vAlign w:val="center"/>
          </w:tcPr>
          <w:p>
            <w:pPr>
              <w:jc w:val="center"/>
              <w:rPr>
                <w:rFonts w:ascii="宋体" w:hAnsi="宋体" w:eastAsia="宋体" w:cs="宋体"/>
                <w:sz w:val="24"/>
              </w:rPr>
            </w:pPr>
            <w:r>
              <w:rPr>
                <w:rFonts w:hint="eastAsia" w:ascii="宋体" w:hAnsi="宋体" w:eastAsia="宋体" w:cs="宋体"/>
                <w:sz w:val="24"/>
              </w:rPr>
              <w:t>参</w:t>
            </w:r>
          </w:p>
          <w:p>
            <w:pPr>
              <w:jc w:val="center"/>
              <w:rPr>
                <w:rFonts w:ascii="宋体" w:hAnsi="宋体" w:eastAsia="宋体" w:cs="宋体"/>
                <w:sz w:val="24"/>
              </w:rPr>
            </w:pPr>
            <w:r>
              <w:rPr>
                <w:rFonts w:hint="eastAsia" w:ascii="宋体" w:hAnsi="宋体" w:eastAsia="宋体" w:cs="宋体"/>
                <w:sz w:val="24"/>
              </w:rPr>
              <w:t>加</w:t>
            </w:r>
          </w:p>
          <w:p>
            <w:pPr>
              <w:jc w:val="center"/>
              <w:rPr>
                <w:rFonts w:ascii="宋体" w:hAnsi="宋体" w:eastAsia="宋体" w:cs="宋体"/>
                <w:sz w:val="24"/>
              </w:rPr>
            </w:pPr>
            <w:r>
              <w:rPr>
                <w:rFonts w:hint="eastAsia" w:ascii="宋体" w:hAnsi="宋体" w:eastAsia="宋体" w:cs="宋体"/>
                <w:sz w:val="24"/>
              </w:rPr>
              <w:t>人</w:t>
            </w:r>
          </w:p>
          <w:p>
            <w:pPr>
              <w:jc w:val="center"/>
              <w:rPr>
                <w:rFonts w:ascii="宋体" w:hAnsi="宋体" w:eastAsia="宋体" w:cs="宋体"/>
                <w:sz w:val="24"/>
              </w:rPr>
            </w:pPr>
            <w:r>
              <w:rPr>
                <w:rFonts w:hint="eastAsia" w:ascii="宋体" w:hAnsi="宋体" w:eastAsia="宋体" w:cs="宋体"/>
                <w:sz w:val="24"/>
              </w:rPr>
              <w:t>员</w:t>
            </w:r>
          </w:p>
        </w:tc>
        <w:tc>
          <w:tcPr>
            <w:tcW w:w="4231" w:type="pct"/>
            <w:gridSpan w:val="3"/>
            <w:vAlign w:val="center"/>
          </w:tcPr>
          <w:p>
            <w:pPr>
              <w:jc w:val="center"/>
              <w:rPr>
                <w:rFonts w:ascii="宋体" w:hAnsi="宋体" w:eastAsia="宋体" w:cs="宋体"/>
                <w:sz w:val="24"/>
              </w:rPr>
            </w:pPr>
            <w:r>
              <w:rPr>
                <w:rFonts w:hint="eastAsia" w:ascii="宋体" w:hAnsi="宋体" w:eastAsia="宋体" w:cs="宋体"/>
                <w:sz w:val="24"/>
              </w:rPr>
              <w:t>梁伊丽、张燕、缪小燕、周燕芬、</w:t>
            </w:r>
          </w:p>
          <w:p>
            <w:pPr>
              <w:jc w:val="center"/>
              <w:rPr>
                <w:rFonts w:ascii="宋体" w:hAnsi="宋体" w:eastAsia="宋体" w:cs="宋体"/>
                <w:sz w:val="24"/>
              </w:rPr>
            </w:pPr>
            <w:r>
              <w:rPr>
                <w:rFonts w:hint="eastAsia" w:ascii="宋体" w:hAnsi="宋体" w:eastAsia="宋体" w:cs="宋体"/>
                <w:sz w:val="24"/>
              </w:rPr>
              <w:t>顾晓萱、许佳宁、庄雅淇、沈艳、莫玉娟、徐慧、顾思念、戴丽琼、高玉莲、徐倩、周见宇、陈城、王小娟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1" w:hRule="atLeast"/>
        </w:trPr>
        <w:tc>
          <w:tcPr>
            <w:tcW w:w="768" w:type="pct"/>
            <w:vAlign w:val="center"/>
          </w:tcPr>
          <w:p>
            <w:pPr>
              <w:jc w:val="center"/>
              <w:rPr>
                <w:rFonts w:ascii="宋体" w:hAnsi="宋体" w:eastAsia="宋体" w:cs="宋体"/>
                <w:sz w:val="24"/>
              </w:rPr>
            </w:pPr>
            <w:r>
              <w:rPr>
                <w:rFonts w:hint="eastAsia" w:ascii="宋体" w:hAnsi="宋体" w:eastAsia="宋体" w:cs="宋体"/>
                <w:sz w:val="24"/>
              </w:rPr>
              <w:t>活</w:t>
            </w:r>
          </w:p>
          <w:p>
            <w:pPr>
              <w:jc w:val="center"/>
              <w:rPr>
                <w:rFonts w:ascii="宋体" w:hAnsi="宋体" w:eastAsia="宋体" w:cs="宋体"/>
                <w:sz w:val="24"/>
              </w:rPr>
            </w:pPr>
            <w:r>
              <w:rPr>
                <w:rFonts w:hint="eastAsia" w:ascii="宋体" w:hAnsi="宋体" w:eastAsia="宋体" w:cs="宋体"/>
                <w:sz w:val="24"/>
              </w:rPr>
              <w:t>动</w:t>
            </w:r>
          </w:p>
          <w:p>
            <w:pPr>
              <w:jc w:val="center"/>
              <w:rPr>
                <w:rFonts w:ascii="宋体" w:hAnsi="宋体" w:eastAsia="宋体" w:cs="宋体"/>
                <w:sz w:val="24"/>
              </w:rPr>
            </w:pPr>
            <w:r>
              <w:rPr>
                <w:rFonts w:hint="eastAsia" w:ascii="宋体" w:hAnsi="宋体" w:eastAsia="宋体" w:cs="宋体"/>
                <w:sz w:val="24"/>
              </w:rPr>
              <w:t>过</w:t>
            </w:r>
          </w:p>
          <w:p>
            <w:pPr>
              <w:jc w:val="center"/>
              <w:rPr>
                <w:rFonts w:ascii="宋体" w:hAnsi="宋体" w:eastAsia="宋体" w:cs="宋体"/>
                <w:sz w:val="24"/>
              </w:rPr>
            </w:pPr>
            <w:r>
              <w:rPr>
                <w:rFonts w:hint="eastAsia" w:ascii="宋体" w:hAnsi="宋体" w:eastAsia="宋体" w:cs="宋体"/>
                <w:sz w:val="24"/>
              </w:rPr>
              <w:t>程</w:t>
            </w:r>
          </w:p>
        </w:tc>
        <w:tc>
          <w:tcPr>
            <w:tcW w:w="4231" w:type="pct"/>
            <w:gridSpan w:val="3"/>
            <w:vAlign w:val="center"/>
          </w:tcPr>
          <w:p>
            <w:pPr>
              <w:spacing w:line="400" w:lineRule="exact"/>
              <w:ind w:firstLine="480" w:firstLineChars="200"/>
              <w:rPr>
                <w:rFonts w:hint="eastAsia" w:asciiTheme="minorEastAsia" w:hAnsiTheme="minorEastAsia" w:eastAsiaTheme="minorEastAsia" w:cstheme="minorEastAsia"/>
                <w:i w:val="0"/>
                <w:iCs w:val="0"/>
                <w:caps w:val="0"/>
                <w:spacing w:val="5"/>
                <w:sz w:val="24"/>
                <w:szCs w:val="24"/>
                <w:shd w:val="clear" w:fill="FFFFFF"/>
              </w:rPr>
            </w:pPr>
            <w:r>
              <w:rPr>
                <w:rFonts w:hint="eastAsia" w:asciiTheme="minorEastAsia" w:hAnsiTheme="minorEastAsia" w:eastAsiaTheme="minorEastAsia" w:cstheme="minorEastAsia"/>
                <w:color w:val="000000" w:themeColor="text1"/>
                <w:sz w:val="24"/>
                <w:szCs w:val="24"/>
                <w:shd w:val="clear" w:color="auto" w:fill="FDFDFE"/>
                <w:lang w:val="en-US" w:eastAsia="zh-CN"/>
                <w14:textFill>
                  <w14:solidFill>
                    <w14:schemeClr w14:val="tx1"/>
                  </w14:solidFill>
                </w14:textFill>
              </w:rPr>
              <w:t>莫玉娟</w:t>
            </w:r>
            <w:r>
              <w:rPr>
                <w:rFonts w:hint="eastAsia" w:asciiTheme="minorEastAsia" w:hAnsiTheme="minorEastAsia" w:eastAsiaTheme="minorEastAsia" w:cstheme="minorEastAsia"/>
                <w:color w:val="000000" w:themeColor="text1"/>
                <w:sz w:val="24"/>
                <w:szCs w:val="24"/>
                <w:shd w:val="clear" w:color="auto" w:fill="FDFDFE"/>
                <w14:textFill>
                  <w14:solidFill>
                    <w14:schemeClr w14:val="tx1"/>
                  </w14:solidFill>
                </w14:textFill>
              </w:rPr>
              <w:t>：</w:t>
            </w:r>
            <w:r>
              <w:rPr>
                <w:rFonts w:hint="eastAsia" w:asciiTheme="minorEastAsia" w:hAnsiTheme="minorEastAsia" w:eastAsiaTheme="minorEastAsia" w:cstheme="minorEastAsia"/>
                <w:i w:val="0"/>
                <w:iCs w:val="0"/>
                <w:caps w:val="0"/>
                <w:color w:val="444444"/>
                <w:spacing w:val="0"/>
                <w:sz w:val="24"/>
                <w:szCs w:val="24"/>
                <w:shd w:val="clear" w:fill="FFFFFF"/>
              </w:rPr>
              <w:t>“凉拌黄瓜”是小学</w:t>
            </w:r>
            <w:r>
              <w:rPr>
                <w:rFonts w:hint="eastAsia" w:asciiTheme="minorEastAsia" w:hAnsiTheme="minorEastAsia" w:eastAsiaTheme="minorEastAsia" w:cstheme="minorEastAsia"/>
                <w:i w:val="0"/>
                <w:iCs w:val="0"/>
                <w:caps w:val="0"/>
                <w:color w:val="444444"/>
                <w:spacing w:val="0"/>
                <w:sz w:val="24"/>
                <w:szCs w:val="24"/>
                <w:shd w:val="clear" w:fill="FFFFFF"/>
                <w:lang w:val="en-US" w:eastAsia="zh-CN"/>
              </w:rPr>
              <w:t>劳动教材六</w:t>
            </w:r>
            <w:r>
              <w:rPr>
                <w:rFonts w:hint="eastAsia" w:asciiTheme="minorEastAsia" w:hAnsiTheme="minorEastAsia" w:eastAsiaTheme="minorEastAsia" w:cstheme="minorEastAsia"/>
                <w:i w:val="0"/>
                <w:iCs w:val="0"/>
                <w:caps w:val="0"/>
                <w:color w:val="444444"/>
                <w:spacing w:val="0"/>
                <w:sz w:val="24"/>
                <w:szCs w:val="24"/>
                <w:shd w:val="clear" w:fill="FFFFFF"/>
              </w:rPr>
              <w:t>年级</w:t>
            </w:r>
            <w:r>
              <w:rPr>
                <w:rFonts w:hint="eastAsia" w:asciiTheme="minorEastAsia" w:hAnsiTheme="minorEastAsia" w:eastAsiaTheme="minorEastAsia" w:cstheme="minorEastAsia"/>
                <w:i w:val="0"/>
                <w:iCs w:val="0"/>
                <w:caps w:val="0"/>
                <w:color w:val="444444"/>
                <w:spacing w:val="0"/>
                <w:sz w:val="24"/>
                <w:szCs w:val="24"/>
                <w:shd w:val="clear" w:fill="FFFFFF"/>
                <w:lang w:val="en-US" w:eastAsia="zh-CN"/>
              </w:rPr>
              <w:t>上</w:t>
            </w:r>
            <w:r>
              <w:rPr>
                <w:rFonts w:hint="eastAsia" w:asciiTheme="minorEastAsia" w:hAnsiTheme="minorEastAsia" w:eastAsiaTheme="minorEastAsia" w:cstheme="minorEastAsia"/>
                <w:i w:val="0"/>
                <w:iCs w:val="0"/>
                <w:caps w:val="0"/>
                <w:color w:val="444444"/>
                <w:spacing w:val="0"/>
                <w:sz w:val="24"/>
                <w:szCs w:val="24"/>
                <w:shd w:val="clear" w:fill="FFFFFF"/>
              </w:rPr>
              <w:t>册教材《</w:t>
            </w:r>
            <w:r>
              <w:rPr>
                <w:rFonts w:hint="eastAsia" w:asciiTheme="minorEastAsia" w:hAnsiTheme="minorEastAsia" w:eastAsiaTheme="minorEastAsia" w:cstheme="minorEastAsia"/>
                <w:i w:val="0"/>
                <w:iCs w:val="0"/>
                <w:caps w:val="0"/>
                <w:color w:val="444444"/>
                <w:spacing w:val="0"/>
                <w:sz w:val="24"/>
                <w:szCs w:val="24"/>
                <w:shd w:val="clear" w:fill="FFFFFF"/>
                <w:lang w:val="en-US" w:eastAsia="zh-CN"/>
              </w:rPr>
              <w:t>营养与烹饪</w:t>
            </w:r>
            <w:r>
              <w:rPr>
                <w:rFonts w:hint="eastAsia" w:asciiTheme="minorEastAsia" w:hAnsiTheme="minorEastAsia" w:eastAsiaTheme="minorEastAsia" w:cstheme="minorEastAsia"/>
                <w:i w:val="0"/>
                <w:iCs w:val="0"/>
                <w:caps w:val="0"/>
                <w:color w:val="444444"/>
                <w:spacing w:val="0"/>
                <w:sz w:val="24"/>
                <w:szCs w:val="24"/>
                <w:shd w:val="clear" w:fill="FFFFFF"/>
              </w:rPr>
              <w:t>》</w:t>
            </w:r>
            <w:r>
              <w:rPr>
                <w:rFonts w:hint="eastAsia" w:asciiTheme="minorEastAsia" w:hAnsiTheme="minorEastAsia" w:eastAsiaTheme="minorEastAsia" w:cstheme="minorEastAsia"/>
                <w:i w:val="0"/>
                <w:iCs w:val="0"/>
                <w:caps w:val="0"/>
                <w:color w:val="444444"/>
                <w:spacing w:val="0"/>
                <w:sz w:val="24"/>
                <w:szCs w:val="24"/>
                <w:shd w:val="clear" w:fill="FFFFFF"/>
                <w:lang w:val="en-US" w:eastAsia="zh-CN"/>
              </w:rPr>
              <w:t>单元中的学习</w:t>
            </w:r>
            <w:r>
              <w:rPr>
                <w:rFonts w:hint="eastAsia" w:asciiTheme="minorEastAsia" w:hAnsiTheme="minorEastAsia" w:eastAsiaTheme="minorEastAsia" w:cstheme="minorEastAsia"/>
                <w:i w:val="0"/>
                <w:iCs w:val="0"/>
                <w:caps w:val="0"/>
                <w:color w:val="444444"/>
                <w:spacing w:val="0"/>
                <w:sz w:val="24"/>
                <w:szCs w:val="24"/>
                <w:shd w:val="clear" w:fill="FFFFFF"/>
              </w:rPr>
              <w:t>内容。这是一堂以“模仿</w:t>
            </w:r>
            <w:r>
              <w:rPr>
                <w:rFonts w:hint="eastAsia" w:asciiTheme="minorEastAsia" w:hAnsiTheme="minorEastAsia" w:eastAsiaTheme="minorEastAsia" w:cstheme="minorEastAsia"/>
                <w:i w:val="0"/>
                <w:iCs w:val="0"/>
                <w:caps w:val="0"/>
                <w:color w:val="444444"/>
                <w:spacing w:val="0"/>
                <w:sz w:val="24"/>
                <w:szCs w:val="24"/>
                <w:shd w:val="clear" w:fill="FFFFFF"/>
                <w:lang w:eastAsia="zh-CN"/>
              </w:rPr>
              <w:t>——</w:t>
            </w:r>
            <w:r>
              <w:rPr>
                <w:rFonts w:hint="eastAsia" w:asciiTheme="minorEastAsia" w:hAnsiTheme="minorEastAsia" w:eastAsiaTheme="minorEastAsia" w:cstheme="minorEastAsia"/>
                <w:i w:val="0"/>
                <w:iCs w:val="0"/>
                <w:caps w:val="0"/>
                <w:color w:val="444444"/>
                <w:spacing w:val="0"/>
                <w:sz w:val="24"/>
                <w:szCs w:val="24"/>
                <w:shd w:val="clear" w:fill="FFFFFF"/>
              </w:rPr>
              <w:t>操作”为主要形式的课，无论是基本知识与技能的介绍，还是从理论到实践的阐述都比较简单。教学中应立足于“做学结合，边做边学，边学边做”，充分体现</w:t>
            </w:r>
            <w:r>
              <w:rPr>
                <w:rFonts w:hint="eastAsia" w:asciiTheme="minorEastAsia" w:hAnsiTheme="minorEastAsia" w:eastAsiaTheme="minorEastAsia" w:cstheme="minorEastAsia"/>
                <w:i w:val="0"/>
                <w:iCs w:val="0"/>
                <w:caps w:val="0"/>
                <w:color w:val="444444"/>
                <w:spacing w:val="0"/>
                <w:sz w:val="24"/>
                <w:szCs w:val="24"/>
                <w:shd w:val="clear" w:fill="FFFFFF"/>
                <w:lang w:val="en-US" w:eastAsia="zh-CN"/>
              </w:rPr>
              <w:t>劳动</w:t>
            </w:r>
            <w:r>
              <w:rPr>
                <w:rFonts w:hint="eastAsia" w:asciiTheme="minorEastAsia" w:hAnsiTheme="minorEastAsia" w:eastAsiaTheme="minorEastAsia" w:cstheme="minorEastAsia"/>
                <w:i w:val="0"/>
                <w:iCs w:val="0"/>
                <w:caps w:val="0"/>
                <w:color w:val="444444"/>
                <w:spacing w:val="0"/>
                <w:sz w:val="24"/>
                <w:szCs w:val="24"/>
                <w:shd w:val="clear" w:fill="FFFFFF"/>
              </w:rPr>
              <w:t>实践课的课堂特点。</w:t>
            </w:r>
          </w:p>
          <w:p>
            <w:pPr>
              <w:spacing w:line="400" w:lineRule="exact"/>
              <w:ind w:firstLine="480" w:firstLineChars="200"/>
              <w:rPr>
                <w:rFonts w:hint="eastAsia" w:asciiTheme="minorEastAsia" w:hAnsiTheme="minorEastAsia" w:eastAsiaTheme="minorEastAsia" w:cstheme="minorEastAsia"/>
                <w:i w:val="0"/>
                <w:iCs w:val="0"/>
                <w:caps w:val="0"/>
                <w:spacing w:val="5"/>
                <w:sz w:val="24"/>
                <w:szCs w:val="24"/>
                <w:shd w:val="clear" w:fill="FFFFFF"/>
                <w:lang w:val="en-US" w:eastAsia="zh-CN"/>
              </w:rPr>
            </w:pPr>
            <w:r>
              <w:rPr>
                <w:rFonts w:hint="eastAsia" w:asciiTheme="minorEastAsia" w:hAnsiTheme="minorEastAsia" w:eastAsiaTheme="minorEastAsia" w:cstheme="minorEastAsia"/>
                <w:color w:val="000000" w:themeColor="text1"/>
                <w:sz w:val="24"/>
                <w:szCs w:val="24"/>
                <w:shd w:val="clear" w:color="auto" w:fill="FDFDFE"/>
                <w:lang w:val="en-US" w:eastAsia="zh-CN"/>
                <w14:textFill>
                  <w14:solidFill>
                    <w14:schemeClr w14:val="tx1"/>
                  </w14:solidFill>
                </w14:textFill>
              </w:rPr>
              <w:t>周见宇</w:t>
            </w:r>
            <w:r>
              <w:rPr>
                <w:rFonts w:hint="eastAsia" w:asciiTheme="minorEastAsia" w:hAnsiTheme="minorEastAsia" w:eastAsiaTheme="minorEastAsia" w:cstheme="minorEastAsia"/>
                <w:color w:val="000000" w:themeColor="text1"/>
                <w:sz w:val="24"/>
                <w:szCs w:val="24"/>
                <w:shd w:val="clear" w:color="auto" w:fill="FDFDFE"/>
                <w14:textFill>
                  <w14:solidFill>
                    <w14:schemeClr w14:val="tx1"/>
                  </w14:solidFill>
                </w14:textFill>
              </w:rPr>
              <w:t>：</w:t>
            </w:r>
            <w:r>
              <w:rPr>
                <w:rFonts w:hint="eastAsia" w:asciiTheme="minorEastAsia" w:hAnsiTheme="minorEastAsia" w:eastAsiaTheme="minorEastAsia" w:cstheme="minorEastAsia"/>
                <w:i w:val="0"/>
                <w:iCs w:val="0"/>
                <w:caps w:val="0"/>
                <w:spacing w:val="5"/>
                <w:sz w:val="24"/>
                <w:szCs w:val="24"/>
                <w:shd w:val="clear" w:fill="FFFFFF"/>
                <w:lang w:val="en-US" w:eastAsia="zh-CN"/>
              </w:rPr>
              <w:t>凉拌黄瓜的制作过程也很简单。首先，将黄瓜去皮洗净后切成细条然后加入适量的盐搅拌均匀腌制十分钟左右，使其变软变嫩。接着将蒜和姜剁碎后加入黄瓜中拌匀，再加入适量的醋、糖、酱油和香油，搅拌均匀即可食用。在教学中，我觉得应该注重制作过程的细节，例如黄瓜切条的大小和均匀度、调料的比例和均匀度等等。</w:t>
            </w:r>
          </w:p>
          <w:p>
            <w:pPr>
              <w:spacing w:line="400" w:lineRule="exact"/>
              <w:ind w:firstLine="482" w:firstLineChars="200"/>
              <w:rPr>
                <w:rFonts w:hint="eastAsia" w:asciiTheme="minorEastAsia" w:hAnsiTheme="minorEastAsia" w:eastAsiaTheme="minorEastAsia" w:cstheme="minorEastAsia"/>
                <w:i w:val="0"/>
                <w:iCs w:val="0"/>
                <w:caps w:val="0"/>
                <w:spacing w:val="5"/>
                <w:sz w:val="24"/>
                <w:szCs w:val="24"/>
                <w:shd w:val="clear" w:fill="FFFFFF"/>
                <w:lang w:val="en-US" w:eastAsia="zh-CN"/>
              </w:rPr>
            </w:pPr>
            <w:r>
              <w:rPr>
                <w:rFonts w:hint="eastAsia" w:asciiTheme="minorEastAsia" w:hAnsiTheme="minorEastAsia" w:eastAsiaTheme="minorEastAsia" w:cstheme="minorEastAsia"/>
                <w:b/>
                <w:bCs/>
                <w:color w:val="000000" w:themeColor="text1"/>
                <w:sz w:val="24"/>
                <w:szCs w:val="24"/>
                <w:shd w:val="clear" w:color="auto" w:fill="FDFDFE"/>
                <w:lang w:val="en-US" w:eastAsia="zh-CN"/>
                <w14:textFill>
                  <w14:solidFill>
                    <w14:schemeClr w14:val="tx1"/>
                  </w14:solidFill>
                </w14:textFill>
              </w:rPr>
              <w:t>徐倩</w:t>
            </w:r>
            <w:r>
              <w:rPr>
                <w:rFonts w:hint="eastAsia" w:asciiTheme="minorEastAsia" w:hAnsiTheme="minorEastAsia" w:eastAsiaTheme="minorEastAsia" w:cstheme="minorEastAsia"/>
                <w:b/>
                <w:bCs/>
                <w:color w:val="000000" w:themeColor="text1"/>
                <w:sz w:val="24"/>
                <w:szCs w:val="24"/>
                <w:shd w:val="clear" w:color="auto" w:fill="FDFDFE"/>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shd w:val="clear" w:color="auto" w:fill="FDFDFE"/>
                <w:lang w:val="en-US" w:eastAsia="zh-CN"/>
                <w14:textFill>
                  <w14:solidFill>
                    <w14:schemeClr w14:val="tx1"/>
                  </w14:solidFill>
                </w14:textFill>
              </w:rPr>
              <w:t>是的，我很赞同，</w:t>
            </w:r>
            <w:r>
              <w:rPr>
                <w:rFonts w:hint="eastAsia" w:asciiTheme="minorEastAsia" w:hAnsiTheme="minorEastAsia" w:eastAsiaTheme="minorEastAsia" w:cstheme="minorEastAsia"/>
                <w:i w:val="0"/>
                <w:iCs w:val="0"/>
                <w:caps w:val="0"/>
                <w:spacing w:val="5"/>
                <w:sz w:val="24"/>
                <w:szCs w:val="24"/>
                <w:shd w:val="clear" w:fill="FFFFFF"/>
                <w:lang w:val="en-US" w:eastAsia="zh-CN"/>
              </w:rPr>
              <w:t>同时，凉拌黄瓜也要注重口感的调整，这个需要学生研究好腌制的时间和盐的用量，这还是有挑战的。</w:t>
            </w:r>
          </w:p>
          <w:p>
            <w:pPr>
              <w:spacing w:line="400" w:lineRule="exact"/>
              <w:ind w:firstLine="502" w:firstLineChars="200"/>
              <w:rPr>
                <w:rFonts w:hint="default" w:asciiTheme="minorEastAsia" w:hAnsiTheme="minorEastAsia" w:eastAsiaTheme="minorEastAsia" w:cstheme="minorEastAsia"/>
                <w:i w:val="0"/>
                <w:iCs w:val="0"/>
                <w:caps w:val="0"/>
                <w:spacing w:val="5"/>
                <w:sz w:val="24"/>
                <w:szCs w:val="24"/>
                <w:shd w:val="clear" w:fill="FFFFFF"/>
                <w:lang w:val="en-US" w:eastAsia="zh-CN"/>
              </w:rPr>
            </w:pPr>
            <w:r>
              <w:rPr>
                <w:rFonts w:hint="eastAsia" w:asciiTheme="minorEastAsia" w:hAnsiTheme="minorEastAsia" w:cstheme="minorEastAsia"/>
                <w:b/>
                <w:bCs/>
                <w:i w:val="0"/>
                <w:iCs w:val="0"/>
                <w:caps w:val="0"/>
                <w:spacing w:val="5"/>
                <w:sz w:val="24"/>
                <w:szCs w:val="24"/>
                <w:shd w:val="clear" w:fill="FFFFFF"/>
                <w:lang w:val="en-US" w:eastAsia="zh-CN"/>
              </w:rPr>
              <w:t>许佳宁</w:t>
            </w:r>
            <w:r>
              <w:rPr>
                <w:rFonts w:hint="eastAsia" w:asciiTheme="minorEastAsia" w:hAnsiTheme="minorEastAsia" w:cstheme="minorEastAsia"/>
                <w:i w:val="0"/>
                <w:iCs w:val="0"/>
                <w:caps w:val="0"/>
                <w:spacing w:val="5"/>
                <w:sz w:val="24"/>
                <w:szCs w:val="24"/>
                <w:shd w:val="clear" w:fill="FFFFFF"/>
                <w:lang w:val="en-US" w:eastAsia="zh-CN"/>
              </w:rPr>
              <w:t>：利用木耳、花生米等配菜可以增加黄瓜的风味，这节课来看，只有少数学生注意到了这一点。</w:t>
            </w:r>
          </w:p>
          <w:p>
            <w:pPr>
              <w:spacing w:line="400" w:lineRule="exact"/>
              <w:ind w:firstLine="482" w:firstLineChars="200"/>
              <w:rPr>
                <w:rFonts w:hint="eastAsia" w:asciiTheme="minorEastAsia" w:hAnsiTheme="minorEastAsia" w:eastAsiaTheme="minorEastAsia" w:cstheme="minorEastAsia"/>
                <w:i w:val="0"/>
                <w:iCs w:val="0"/>
                <w:caps w:val="0"/>
                <w:spacing w:val="5"/>
                <w:sz w:val="24"/>
                <w:szCs w:val="24"/>
                <w:shd w:val="clear" w:fill="FFFFFF"/>
                <w:lang w:val="en-US" w:eastAsia="zh-CN"/>
              </w:rPr>
            </w:pPr>
            <w:r>
              <w:rPr>
                <w:rFonts w:hint="eastAsia" w:asciiTheme="minorEastAsia" w:hAnsiTheme="minorEastAsia" w:eastAsiaTheme="minorEastAsia" w:cstheme="minorEastAsia"/>
                <w:b/>
                <w:bCs/>
                <w:color w:val="000000" w:themeColor="text1"/>
                <w:sz w:val="24"/>
                <w:szCs w:val="24"/>
                <w:shd w:val="clear" w:color="auto" w:fill="FDFDFE"/>
                <w:lang w:val="en-US" w:eastAsia="zh-CN"/>
                <w14:textFill>
                  <w14:solidFill>
                    <w14:schemeClr w14:val="tx1"/>
                  </w14:solidFill>
                </w14:textFill>
              </w:rPr>
              <w:t>张燕</w:t>
            </w:r>
            <w:r>
              <w:rPr>
                <w:rFonts w:hint="eastAsia" w:asciiTheme="minorEastAsia" w:hAnsiTheme="minorEastAsia" w:eastAsiaTheme="minorEastAsia" w:cstheme="minorEastAsia"/>
                <w:b/>
                <w:bCs/>
                <w:color w:val="000000" w:themeColor="text1"/>
                <w:sz w:val="24"/>
                <w:szCs w:val="24"/>
                <w:shd w:val="clear" w:color="auto" w:fill="FDFDFE"/>
                <w14:textFill>
                  <w14:solidFill>
                    <w14:schemeClr w14:val="tx1"/>
                  </w14:solidFill>
                </w14:textFill>
              </w:rPr>
              <w:t>：</w:t>
            </w:r>
            <w:r>
              <w:rPr>
                <w:rFonts w:hint="eastAsia" w:asciiTheme="minorEastAsia" w:hAnsiTheme="minorEastAsia" w:eastAsiaTheme="minorEastAsia" w:cstheme="minorEastAsia"/>
                <w:i w:val="0"/>
                <w:iCs w:val="0"/>
                <w:caps w:val="0"/>
                <w:spacing w:val="5"/>
                <w:sz w:val="24"/>
                <w:szCs w:val="24"/>
                <w:shd w:val="clear" w:fill="FFFFFF"/>
                <w:lang w:val="en-US" w:eastAsia="zh-CN"/>
              </w:rPr>
              <w:t>总的来说，凉拌黄瓜是一道简单易做、口感清爽的菜品，无论是在家中还是在餐馆中，都是备受欢迎的一道开胃菜。在教学中，无论是材料的选择和准备、制作过程的细节、口感的调整、食用方法的注意事项等这些小细节，我们可以用小锦囊的形式提供给学生，以保证最佳的制作效果和食用体验。</w:t>
            </w:r>
          </w:p>
          <w:p>
            <w:pPr>
              <w:spacing w:line="400" w:lineRule="exact"/>
              <w:ind w:firstLine="562" w:firstLineChars="200"/>
              <w:rPr>
                <w:rFonts w:hint="default" w:asciiTheme="minorEastAsia" w:hAnsiTheme="minorEastAsia" w:eastAsiaTheme="minorEastAsia" w:cstheme="minorEastAsia"/>
                <w:color w:val="000000" w:themeColor="text1"/>
                <w:sz w:val="24"/>
                <w:szCs w:val="24"/>
                <w:shd w:val="clear" w:color="auto" w:fill="FDFDFE"/>
                <w:lang w:val="en-US" w:eastAsia="zh-CN"/>
                <w14:textFill>
                  <w14:solidFill>
                    <w14:schemeClr w14:val="tx1"/>
                  </w14:solidFill>
                </w14:textFill>
              </w:rPr>
            </w:pPr>
            <w:r>
              <w:rPr>
                <w:rFonts w:hint="eastAsia" w:asciiTheme="minorEastAsia" w:hAnsiTheme="minorEastAsia" w:eastAsiaTheme="minorEastAsia" w:cstheme="minorEastAsia"/>
                <w:b/>
                <w:bCs/>
                <w:i w:val="0"/>
                <w:iCs w:val="0"/>
                <w:caps w:val="0"/>
                <w:color w:val="000000"/>
                <w:spacing w:val="20"/>
                <w:sz w:val="24"/>
                <w:szCs w:val="24"/>
                <w:shd w:val="clear" w:fill="FEFEFE"/>
                <w:lang w:val="en-US" w:eastAsia="zh-CN"/>
              </w:rPr>
              <w:t>莫玉娟</w:t>
            </w:r>
            <w:r>
              <w:rPr>
                <w:rFonts w:hint="eastAsia" w:asciiTheme="minorEastAsia" w:hAnsiTheme="minorEastAsia" w:eastAsiaTheme="minorEastAsia" w:cstheme="minorEastAsia"/>
                <w:color w:val="000000" w:themeColor="text1"/>
                <w:sz w:val="24"/>
                <w:szCs w:val="24"/>
                <w:shd w:val="clear" w:color="auto" w:fill="FDFDFE"/>
                <w14:textFill>
                  <w14:solidFill>
                    <w14:schemeClr w14:val="tx1"/>
                  </w14:solidFill>
                </w14:textFill>
              </w:rPr>
              <w:t>：</w:t>
            </w:r>
            <w:r>
              <w:rPr>
                <w:rFonts w:hint="eastAsia" w:asciiTheme="minorEastAsia" w:hAnsiTheme="minorEastAsia" w:cstheme="minorEastAsia"/>
                <w:color w:val="000000" w:themeColor="text1"/>
                <w:sz w:val="24"/>
                <w:szCs w:val="24"/>
                <w:shd w:val="clear" w:color="auto" w:fill="FDFDFE"/>
                <w:lang w:val="en-US" w:eastAsia="zh-CN"/>
                <w14:textFill>
                  <w14:solidFill>
                    <w14:schemeClr w14:val="tx1"/>
                  </w14:solidFill>
                </w14:textFill>
              </w:rPr>
              <w:t>我再补充一点，这堂课学生们的劳动井然有序，大家分工明确，小组长组织有序，非常难能可贵。</w:t>
            </w: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r>
              <w:rPr>
                <w:rFonts w:hint="eastAsia" w:ascii="PingFang-SC-Regular" w:hAnsi="PingFang-SC-Regular" w:eastAsiaTheme="minorEastAsia"/>
                <w:color w:val="000000" w:themeColor="text1"/>
                <w:sz w:val="24"/>
                <w:shd w:val="clear" w:color="auto" w:fill="FDFDF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351155</wp:posOffset>
                  </wp:positionH>
                  <wp:positionV relativeFrom="paragraph">
                    <wp:posOffset>114300</wp:posOffset>
                  </wp:positionV>
                  <wp:extent cx="3481070" cy="2610485"/>
                  <wp:effectExtent l="0" t="0" r="11430" b="5715"/>
                  <wp:wrapNone/>
                  <wp:docPr id="1" name="图片 1" descr="1338e192918ec3ed8810357ffb69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38e192918ec3ed8810357ffb6953b"/>
                          <pic:cNvPicPr>
                            <a:picLocks noChangeAspect="1"/>
                          </pic:cNvPicPr>
                        </pic:nvPicPr>
                        <pic:blipFill>
                          <a:blip r:embed="rId5"/>
                          <a:stretch>
                            <a:fillRect/>
                          </a:stretch>
                        </pic:blipFill>
                        <pic:spPr>
                          <a:xfrm>
                            <a:off x="0" y="0"/>
                            <a:ext cx="3481070" cy="2610485"/>
                          </a:xfrm>
                          <a:prstGeom prst="rect">
                            <a:avLst/>
                          </a:prstGeom>
                        </pic:spPr>
                      </pic:pic>
                    </a:graphicData>
                  </a:graphic>
                </wp:anchor>
              </w:drawing>
            </w: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eastAsiaTheme="minorEastAsia"/>
                <w:color w:val="000000" w:themeColor="text1"/>
                <w:sz w:val="24"/>
                <w:shd w:val="clear" w:color="auto" w:fill="FDFDFE"/>
                <w:lang w:eastAsia="zh-CN"/>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r>
              <w:rPr>
                <w:rFonts w:hint="eastAsia" w:ascii="PingFang-SC-Regular" w:hAnsi="PingFang-SC-Regular" w:eastAsiaTheme="minorEastAsia"/>
                <w:color w:val="000000" w:themeColor="text1"/>
                <w:sz w:val="24"/>
                <w:shd w:val="clear" w:color="auto" w:fill="FDFDF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356235</wp:posOffset>
                  </wp:positionH>
                  <wp:positionV relativeFrom="paragraph">
                    <wp:posOffset>86995</wp:posOffset>
                  </wp:positionV>
                  <wp:extent cx="3544570" cy="2950845"/>
                  <wp:effectExtent l="0" t="0" r="11430" b="8255"/>
                  <wp:wrapNone/>
                  <wp:docPr id="2" name="图片 2" descr="21318fffb1ddf9f2b3cfe61566b9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318fffb1ddf9f2b3cfe61566b93db"/>
                          <pic:cNvPicPr>
                            <a:picLocks noChangeAspect="1"/>
                          </pic:cNvPicPr>
                        </pic:nvPicPr>
                        <pic:blipFill>
                          <a:blip r:embed="rId6"/>
                          <a:stretch>
                            <a:fillRect/>
                          </a:stretch>
                        </pic:blipFill>
                        <pic:spPr>
                          <a:xfrm>
                            <a:off x="0" y="0"/>
                            <a:ext cx="3544570" cy="2950845"/>
                          </a:xfrm>
                          <a:prstGeom prst="rect">
                            <a:avLst/>
                          </a:prstGeom>
                        </pic:spPr>
                      </pic:pic>
                    </a:graphicData>
                  </a:graphic>
                </wp:anchor>
              </w:drawing>
            </w:r>
          </w:p>
          <w:p>
            <w:pPr>
              <w:spacing w:line="400" w:lineRule="exact"/>
              <w:ind w:firstLine="480" w:firstLineChars="200"/>
              <w:rPr>
                <w:rFonts w:hint="eastAsia" w:ascii="PingFang-SC-Regular" w:hAnsi="PingFang-SC-Regular"/>
                <w:color w:val="000000" w:themeColor="text1"/>
                <w:sz w:val="24"/>
                <w:shd w:val="clear" w:color="auto" w:fill="FDFDFE"/>
                <w14:textFill>
                  <w14:solidFill>
                    <w14:schemeClr w14:val="tx1"/>
                  </w14:solidFill>
                </w14:textFill>
              </w:rPr>
            </w:pPr>
          </w:p>
          <w:p>
            <w:pPr>
              <w:spacing w:line="400" w:lineRule="exact"/>
              <w:ind w:firstLine="480" w:firstLineChars="200"/>
              <w:rPr>
                <w:rFonts w:hint="eastAsia" w:ascii="PingFang-SC-Regular" w:hAnsi="PingFang-SC-Regular" w:eastAsiaTheme="minorEastAsia"/>
                <w:color w:val="000000" w:themeColor="text1"/>
                <w:sz w:val="24"/>
                <w:shd w:val="clear" w:color="auto" w:fill="FDFDFE"/>
                <w:lang w:eastAsia="zh-CN"/>
                <w14:textFill>
                  <w14:solidFill>
                    <w14:schemeClr w14:val="tx1"/>
                  </w14:solidFill>
                </w14:textFill>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ind w:firstLine="482" w:firstLineChars="200"/>
              <w:rPr>
                <w:rFonts w:hint="eastAsia" w:ascii="宋体" w:hAnsi="宋体" w:eastAsia="宋体" w:cs="宋体"/>
                <w:b/>
                <w:bCs/>
                <w:sz w:val="24"/>
                <w:lang w:eastAsia="zh-CN"/>
              </w:rPr>
            </w:pPr>
          </w:p>
          <w:p>
            <w:pPr>
              <w:spacing w:line="400" w:lineRule="exact"/>
              <w:rPr>
                <w:rFonts w:hint="eastAsia" w:ascii="宋体" w:hAnsi="宋体" w:eastAsia="宋体" w:cs="宋体"/>
                <w:b/>
                <w:bCs/>
                <w:sz w:val="24"/>
                <w:lang w:eastAsia="zh-CN"/>
              </w:rPr>
            </w:pPr>
          </w:p>
        </w:tc>
      </w:tr>
    </w:tbl>
    <w:p>
      <w:pPr>
        <w:rPr>
          <w:sz w:val="28"/>
          <w:szCs w:val="28"/>
        </w:rPr>
      </w:pPr>
      <w:r>
        <w:rPr>
          <w:rFonts w:hint="eastAsia"/>
          <w:sz w:val="28"/>
          <w:szCs w:val="28"/>
        </w:rPr>
        <w:t>备注：每次活动结束后，教研组长、备课组长及时收齐所有资料。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SC-Regular">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iNWM4ZTRkMzMxZWMzM2IxMDc5NzU0Njk3ODNlNzAifQ=="/>
  </w:docVars>
  <w:rsids>
    <w:rsidRoot w:val="705C48AE"/>
    <w:rsid w:val="001D70B2"/>
    <w:rsid w:val="002A66E9"/>
    <w:rsid w:val="00332FB5"/>
    <w:rsid w:val="003365C9"/>
    <w:rsid w:val="00551A24"/>
    <w:rsid w:val="005C16AB"/>
    <w:rsid w:val="006D2FE2"/>
    <w:rsid w:val="00722CC8"/>
    <w:rsid w:val="007A59F4"/>
    <w:rsid w:val="007D1ED0"/>
    <w:rsid w:val="00A27231"/>
    <w:rsid w:val="00A47B70"/>
    <w:rsid w:val="00A50B73"/>
    <w:rsid w:val="00B5102E"/>
    <w:rsid w:val="00C617A7"/>
    <w:rsid w:val="00CD2C03"/>
    <w:rsid w:val="00D0484B"/>
    <w:rsid w:val="00D5780B"/>
    <w:rsid w:val="00E57FC0"/>
    <w:rsid w:val="01182082"/>
    <w:rsid w:val="06CA64D8"/>
    <w:rsid w:val="184C5C2E"/>
    <w:rsid w:val="1B5B8C81"/>
    <w:rsid w:val="1EED0FCF"/>
    <w:rsid w:val="235D6A8F"/>
    <w:rsid w:val="2CBF293D"/>
    <w:rsid w:val="33992A23"/>
    <w:rsid w:val="3521422C"/>
    <w:rsid w:val="3A801E87"/>
    <w:rsid w:val="3ADD23E5"/>
    <w:rsid w:val="3BFB14F1"/>
    <w:rsid w:val="3CF81393"/>
    <w:rsid w:val="3EC7090F"/>
    <w:rsid w:val="44D75B31"/>
    <w:rsid w:val="4D4F6854"/>
    <w:rsid w:val="4EB56094"/>
    <w:rsid w:val="5DF60ED6"/>
    <w:rsid w:val="5F6FC298"/>
    <w:rsid w:val="5FCD5FB0"/>
    <w:rsid w:val="63921729"/>
    <w:rsid w:val="6C5C0199"/>
    <w:rsid w:val="6F367207"/>
    <w:rsid w:val="705C48AE"/>
    <w:rsid w:val="73EFAD38"/>
    <w:rsid w:val="79BF8B6B"/>
    <w:rsid w:val="79F4EC39"/>
    <w:rsid w:val="7BF36570"/>
    <w:rsid w:val="7DFDCD1E"/>
    <w:rsid w:val="7F3E9E7E"/>
    <w:rsid w:val="7FDB0A5E"/>
    <w:rsid w:val="7FFB97DE"/>
    <w:rsid w:val="9EF9EDFC"/>
    <w:rsid w:val="B5FBAB9B"/>
    <w:rsid w:val="BBBE2E00"/>
    <w:rsid w:val="CFF7291A"/>
    <w:rsid w:val="E63F11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styleId="8">
    <w:name w:val="List Paragraph"/>
    <w:basedOn w:val="1"/>
    <w:unhideWhenUsed/>
    <w:qFormat/>
    <w:uiPriority w:val="99"/>
    <w:pPr>
      <w:ind w:firstLine="420" w:firstLineChars="200"/>
    </w:pPr>
  </w:style>
  <w:style w:type="character" w:customStyle="1" w:styleId="9">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157</Words>
  <Characters>898</Characters>
  <Lines>7</Lines>
  <Paragraphs>2</Paragraphs>
  <TotalTime>54</TotalTime>
  <ScaleCrop>false</ScaleCrop>
  <LinksUpToDate>false</LinksUpToDate>
  <CharactersWithSpaces>1053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2023-09-23T23:16:00Z</dcterms:created>
  <dc:creator>小路</dc:creator>
  <cp:lastModifiedBy>城北徐公</cp:lastModifiedBy>
  <cp:lastPrinted>2019-09-01T15:18:00Z</cp:lastPrinted>
  <dcterms:modified xsi:type="dcterms:W3CDTF">2023-11-24T01:38:14Z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CF653A3CBF4A49FC8B9304C692ED040D</vt:lpwstr>
  </property>
</Properties>
</file>