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firstLine="320" w:firstLineChars="100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2023年常州经开区社会事业局工联会“最美职工”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64"/>
        <w:gridCol w:w="1465"/>
        <w:gridCol w:w="1465"/>
        <w:gridCol w:w="1465"/>
        <w:gridCol w:w="149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89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19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29" w:hRule="atLeast"/>
          <w:jc w:val="center"/>
        </w:trPr>
        <w:tc>
          <w:tcPr>
            <w:tcW w:w="29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工作单位及具体职务</w:t>
            </w:r>
          </w:p>
        </w:tc>
        <w:tc>
          <w:tcPr>
            <w:tcW w:w="58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01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获区、市级部门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及以上荣誉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37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媒体报道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15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简要事迹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（约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字）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（事迹名称）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00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 见</w:t>
            </w:r>
          </w:p>
        </w:tc>
        <w:tc>
          <w:tcPr>
            <w:tcW w:w="73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spacing w:line="57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2" w:firstLineChars="1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F0AEF80-5023-4DB4-9E3D-87E53B75B0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5EDC581-8926-4C08-B79D-CAE023DC072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6A011EC-7C66-4E23-B723-0DB45105FD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ZGM4ZmNlODdlYjA1NGNkYzg2OTZiNGY1MjQ0Y2IifQ=="/>
  </w:docVars>
  <w:rsids>
    <w:rsidRoot w:val="00000000"/>
    <w:rsid w:val="6B2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107</Characters>
  <Lines>0</Lines>
  <Paragraphs>0</Paragraphs>
  <TotalTime>0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2023-05-12T07:40:33Z</dcterms:created>
  <dc:creator>Administrator</dc:creator>
  <cp:lastModifiedBy>鐘仙森</cp:lastModifiedBy>
  <dcterms:modified xsi:type="dcterms:W3CDTF">2023-05-12T07:40:38Z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E0BD7ACFE04F4966BE27C9699C6EEB30_12</vt:lpwstr>
  </property>
</Properties>
</file>