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礼嘉中学首届名师</w:t>
      </w:r>
      <w:r>
        <w:rPr>
          <w:rFonts w:hint="eastAsia" w:ascii="方正小标宋简体" w:eastAsia="方正小标宋简体"/>
          <w:sz w:val="32"/>
          <w:szCs w:val="32"/>
        </w:rPr>
        <w:t>工作室研究成果一览表</w:t>
      </w:r>
    </w:p>
    <w:p>
      <w:pPr>
        <w:jc w:val="center"/>
        <w:rPr>
          <w:rFonts w:hint="eastAsia" w:ascii="方正小标宋简体" w:eastAsia="方正小标宋简体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sz w:val="28"/>
          <w:szCs w:val="28"/>
          <w:lang w:eastAsia="zh-CN"/>
        </w:rPr>
        <w:t>（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2020   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年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 1  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月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 1 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日-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2022   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年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12   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月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 31 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日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）</w:t>
      </w:r>
    </w:p>
    <w:p>
      <w:pPr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（  </w:t>
      </w:r>
      <w:r>
        <w:rPr>
          <w:rFonts w:hint="eastAsia" w:ascii="仿宋_GB2312" w:eastAsia="仿宋_GB2312"/>
          <w:sz w:val="28"/>
          <w:szCs w:val="28"/>
          <w:lang w:eastAsia="zh-CN"/>
        </w:rPr>
        <w:t>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智享教育 点亮心灯</w:t>
      </w:r>
      <w:r>
        <w:rPr>
          <w:rFonts w:hint="eastAsia" w:ascii="仿宋_GB2312" w:eastAsia="仿宋_GB2312"/>
          <w:sz w:val="28"/>
          <w:szCs w:val="28"/>
          <w:lang w:eastAsia="zh-CN"/>
        </w:rPr>
        <w:t>”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名班主任</w:t>
      </w:r>
      <w:r>
        <w:rPr>
          <w:rFonts w:hint="eastAsia" w:ascii="仿宋_GB2312" w:eastAsia="仿宋_GB2312"/>
          <w:sz w:val="28"/>
          <w:szCs w:val="28"/>
        </w:rPr>
        <w:t xml:space="preserve">  ）工作室——</w:t>
      </w:r>
      <w:r>
        <w:rPr>
          <w:rFonts w:hint="eastAsia" w:ascii="仿宋_GB2312" w:eastAsia="仿宋_GB2312"/>
          <w:b/>
          <w:sz w:val="28"/>
          <w:szCs w:val="28"/>
        </w:rPr>
        <w:t>报告、讲座</w:t>
      </w:r>
    </w:p>
    <w:tbl>
      <w:tblPr>
        <w:tblStyle w:val="4"/>
        <w:tblW w:w="9772" w:type="dxa"/>
        <w:tblInd w:w="-4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780"/>
        <w:gridCol w:w="1397"/>
        <w:gridCol w:w="793"/>
        <w:gridCol w:w="2700"/>
        <w:gridCol w:w="1280"/>
        <w:gridCol w:w="2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级别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主讲人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题目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693" w:hanging="693" w:hangingChars="33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地点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活动名称及</w:t>
            </w:r>
            <w:r>
              <w:rPr>
                <w:rFonts w:hint="eastAsia" w:ascii="宋体" w:hAnsi="宋体" w:cs="宋体"/>
                <w:kern w:val="0"/>
                <w:szCs w:val="21"/>
              </w:rPr>
              <w:t>范围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（大约人数）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校级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2020.11.24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时常武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lang w:eastAsia="zh-CN"/>
              </w:rPr>
              <w:t>《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-15"/>
                <w:sz w:val="21"/>
                <w:szCs w:val="21"/>
              </w:rPr>
              <w:t>核心素养背景下的班级管理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-15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both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风华楼4楼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工作室成员8人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校级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2021.4.9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时常武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名师工作室德育研讨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》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会议室3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工作室成员8人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校级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2021.8.21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曹兰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兵马未动、粮草先行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》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会议室3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新教师岗前培训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校级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2021.8.22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时常武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如何做一个合格的班主任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》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会议室3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新教师岗前培训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校级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2021.8.22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佘谱颖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心怀梦想 不负青春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》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会议室3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新教师岗前培训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校级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2022.4.9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佘谱颖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《渗透劳动教育，提高高中班级管理实效》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支部活动室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工作室成员8人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校级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2022.8.29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吴明锋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寄宿生管理的探讨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》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会议室3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全校（40人）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校级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2022.11.8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李珍珍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Hans"/>
              </w:rPr>
              <w:t>精细管理策略在班集体管理中的探索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》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支部活动室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工作室成员8人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0"/>
          <w:szCs w:val="21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填写说明：按级别高低填写。</w:t>
      </w:r>
    </w:p>
    <w:p>
      <w:pPr>
        <w:ind w:firstLine="1280" w:firstLineChars="400"/>
        <w:jc w:val="both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p>
      <w:pPr>
        <w:ind w:firstLine="1280" w:firstLineChars="400"/>
        <w:jc w:val="both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p>
      <w:pPr>
        <w:ind w:firstLine="1280" w:firstLineChars="400"/>
        <w:jc w:val="both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p>
      <w:pPr>
        <w:ind w:firstLine="1280" w:firstLineChars="400"/>
        <w:jc w:val="both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礼嘉中学首届名师</w:t>
      </w:r>
      <w:r>
        <w:rPr>
          <w:rFonts w:hint="eastAsia" w:ascii="方正小标宋简体" w:eastAsia="方正小标宋简体"/>
          <w:sz w:val="32"/>
          <w:szCs w:val="32"/>
        </w:rPr>
        <w:t>工作室研究成果一览表</w:t>
      </w:r>
    </w:p>
    <w:p>
      <w:pPr>
        <w:jc w:val="center"/>
        <w:rPr>
          <w:rFonts w:hint="eastAsia" w:ascii="方正小标宋简体" w:eastAsia="方正小标宋简体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sz w:val="28"/>
          <w:szCs w:val="28"/>
          <w:lang w:eastAsia="zh-CN"/>
        </w:rPr>
        <w:t>（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2020   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年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1  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月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1  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日-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2022   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年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 12 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月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 31 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日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）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（  </w:t>
      </w:r>
      <w:r>
        <w:rPr>
          <w:rFonts w:hint="eastAsia" w:ascii="仿宋_GB2312" w:eastAsia="仿宋_GB2312"/>
          <w:sz w:val="28"/>
          <w:szCs w:val="28"/>
          <w:lang w:eastAsia="zh-CN"/>
        </w:rPr>
        <w:t>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智享教育 点亮心灯</w:t>
      </w:r>
      <w:r>
        <w:rPr>
          <w:rFonts w:hint="eastAsia" w:ascii="仿宋_GB2312" w:eastAsia="仿宋_GB2312"/>
          <w:sz w:val="28"/>
          <w:szCs w:val="28"/>
          <w:lang w:eastAsia="zh-CN"/>
        </w:rPr>
        <w:t>”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名班主任</w:t>
      </w:r>
      <w:r>
        <w:rPr>
          <w:rFonts w:hint="eastAsia" w:ascii="仿宋_GB2312" w:eastAsia="仿宋_GB2312"/>
          <w:sz w:val="28"/>
          <w:szCs w:val="28"/>
        </w:rPr>
        <w:t xml:space="preserve">  ）工作室——</w:t>
      </w:r>
      <w:r>
        <w:rPr>
          <w:rFonts w:hint="eastAsia" w:ascii="仿宋_GB2312" w:eastAsia="仿宋_GB2312"/>
          <w:b/>
          <w:sz w:val="28"/>
          <w:szCs w:val="28"/>
        </w:rPr>
        <w:t>公开课</w:t>
      </w:r>
    </w:p>
    <w:tbl>
      <w:tblPr>
        <w:tblStyle w:val="4"/>
        <w:tblW w:w="9862" w:type="dxa"/>
        <w:tblInd w:w="-5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37"/>
        <w:gridCol w:w="1496"/>
        <w:gridCol w:w="1023"/>
        <w:gridCol w:w="2512"/>
        <w:gridCol w:w="1499"/>
        <w:gridCol w:w="1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级别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开课时间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执教者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课</w:t>
            </w:r>
            <w:r>
              <w:rPr>
                <w:rFonts w:hint="eastAsia" w:ascii="宋体" w:hAnsi="宋体" w:cs="宋体"/>
                <w:kern w:val="0"/>
                <w:szCs w:val="21"/>
              </w:rPr>
              <w:t>题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开课学校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活动名称及</w:t>
            </w:r>
            <w:r>
              <w:rPr>
                <w:rFonts w:hint="eastAsia" w:ascii="宋体" w:hAnsi="宋体" w:cs="宋体"/>
                <w:kern w:val="0"/>
                <w:szCs w:val="21"/>
              </w:rPr>
              <w:t>范围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（大约人数）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校级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2020.03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曹兰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停课不停育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主题班会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礼嘉中学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区级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202</w:t>
            </w:r>
            <w:r>
              <w:rPr>
                <w:rFonts w:asciiTheme="minorEastAsia" w:hAnsiTheme="minorEastAsia" w:cstheme="minorEastAsia"/>
                <w:sz w:val="24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</w:rPr>
              <w:t>.</w:t>
            </w:r>
            <w:r>
              <w:rPr>
                <w:rFonts w:asciiTheme="minorEastAsia" w:hAnsiTheme="minorEastAsia" w:cstheme="minorEastAsia"/>
                <w:sz w:val="24"/>
              </w:rPr>
              <w:t>12</w:t>
            </w:r>
            <w:r>
              <w:rPr>
                <w:rFonts w:hint="eastAsia" w:asciiTheme="minorEastAsia" w:hAnsiTheme="minorEastAsia" w:cstheme="minorEastAsia"/>
                <w:sz w:val="24"/>
              </w:rPr>
              <w:t>.</w:t>
            </w:r>
            <w:r>
              <w:rPr>
                <w:rFonts w:asciiTheme="minorEastAsia" w:hAnsiTheme="minorEastAsia" w:cstheme="minorEastAsia"/>
                <w:sz w:val="24"/>
              </w:rPr>
              <w:t>4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佘谱颖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《经历高三，也是一种幸福》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礼嘉中学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全区12人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校级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2021.4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时常武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十八而志 未来可期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礼嘉中学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校级15人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区级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10.15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徐春霞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Without action,理想变空想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礼嘉中学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ind w:firstLine="210" w:firstLineChars="100"/>
              <w:jc w:val="both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全区35人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校级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2021.11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丁晓春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情绪管理教育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》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礼嘉中学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校级12人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校级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2021.9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卞春尧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firstLine="420" w:firstLineChars="200"/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《感恩教育》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礼嘉中学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校级16人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校级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2021.11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吴明锋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诚信考试教育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》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礼嘉中学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校级15人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区级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2021.10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徐春霞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走进高三，展望未来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》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礼嘉中学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武进区30人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校级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2021.9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时常武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《新学期新起点新目标》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高三10班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校级12人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校级</w:t>
            </w: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2022.9.12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吴明锋</w:t>
            </w: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生涯规划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》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礼嘉中学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校级12人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0"/>
          <w:szCs w:val="21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填写说明：按级别高低填写。</w:t>
      </w:r>
    </w:p>
    <w:p>
      <w:pPr>
        <w:ind w:firstLine="1280" w:firstLineChars="400"/>
        <w:jc w:val="both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礼嘉中学首届名师</w:t>
      </w:r>
      <w:r>
        <w:rPr>
          <w:rFonts w:hint="eastAsia" w:ascii="方正小标宋简体" w:eastAsia="方正小标宋简体"/>
          <w:sz w:val="32"/>
          <w:szCs w:val="32"/>
        </w:rPr>
        <w:t>工作室研究成果一览表</w:t>
      </w:r>
    </w:p>
    <w:p>
      <w:pPr>
        <w:jc w:val="center"/>
        <w:rPr>
          <w:rFonts w:hint="eastAsia" w:ascii="方正小标宋简体" w:eastAsia="方正小标宋简体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sz w:val="28"/>
          <w:szCs w:val="28"/>
          <w:lang w:eastAsia="zh-CN"/>
        </w:rPr>
        <w:t>（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2020   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年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 1  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月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1  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日-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2022   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年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12   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月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31  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日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）</w:t>
      </w:r>
    </w:p>
    <w:p>
      <w:pPr>
        <w:jc w:val="center"/>
        <w:rPr>
          <w:rFonts w:hint="default" w:ascii="仿宋_GB2312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（     </w:t>
      </w:r>
      <w:r>
        <w:rPr>
          <w:rFonts w:hint="eastAsia" w:ascii="仿宋_GB2312" w:eastAsia="仿宋_GB2312"/>
          <w:sz w:val="28"/>
          <w:szCs w:val="28"/>
          <w:lang w:eastAsia="zh-CN"/>
        </w:rPr>
        <w:t>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智享教育 点亮心灯</w:t>
      </w:r>
      <w:r>
        <w:rPr>
          <w:rFonts w:hint="eastAsia" w:ascii="仿宋_GB2312" w:eastAsia="仿宋_GB2312"/>
          <w:sz w:val="28"/>
          <w:szCs w:val="28"/>
          <w:lang w:eastAsia="zh-CN"/>
        </w:rPr>
        <w:t>”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名班主任</w:t>
      </w:r>
      <w:r>
        <w:rPr>
          <w:rFonts w:hint="eastAsia" w:ascii="仿宋_GB2312" w:eastAsia="仿宋_GB2312"/>
          <w:sz w:val="28"/>
          <w:szCs w:val="28"/>
        </w:rPr>
        <w:t xml:space="preserve">    ）工作室——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课题研究</w:t>
      </w:r>
    </w:p>
    <w:tbl>
      <w:tblPr>
        <w:tblStyle w:val="4"/>
        <w:tblW w:w="9091" w:type="dxa"/>
        <w:tblInd w:w="-3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23"/>
        <w:gridCol w:w="2795"/>
        <w:gridCol w:w="283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级别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课题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立项</w:t>
            </w: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立项</w:t>
            </w: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校级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both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《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高中基于班级文化建设的学生核心素养生长的研究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》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   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</w:rPr>
              <w:t>     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礼嘉中学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2019.12.10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填写说明：先写结题课题后写在研课题。每一类都按级别高低填写。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礼嘉中学首届名师</w:t>
      </w:r>
      <w:r>
        <w:rPr>
          <w:rFonts w:hint="eastAsia" w:ascii="方正小标宋简体" w:eastAsia="方正小标宋简体"/>
          <w:sz w:val="32"/>
          <w:szCs w:val="32"/>
        </w:rPr>
        <w:t>工作室研究成果一览表</w:t>
      </w:r>
    </w:p>
    <w:p>
      <w:pPr>
        <w:jc w:val="center"/>
        <w:rPr>
          <w:rFonts w:hint="eastAsia" w:ascii="方正小标宋简体" w:eastAsia="方正小标宋简体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sz w:val="28"/>
          <w:szCs w:val="28"/>
          <w:lang w:eastAsia="zh-CN"/>
        </w:rPr>
        <w:t>（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 2020  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年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 1  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月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1  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日-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 2022  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年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12   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月31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日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）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（  </w:t>
      </w:r>
      <w:r>
        <w:rPr>
          <w:rFonts w:hint="eastAsia" w:ascii="仿宋_GB2312" w:eastAsia="仿宋_GB2312"/>
          <w:sz w:val="28"/>
          <w:szCs w:val="28"/>
          <w:lang w:eastAsia="zh-CN"/>
        </w:rPr>
        <w:t>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智享教育 点亮心灯</w:t>
      </w:r>
      <w:r>
        <w:rPr>
          <w:rFonts w:hint="eastAsia" w:ascii="仿宋_GB2312" w:eastAsia="仿宋_GB2312"/>
          <w:sz w:val="28"/>
          <w:szCs w:val="28"/>
          <w:lang w:eastAsia="zh-CN"/>
        </w:rPr>
        <w:t>”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名班主任</w:t>
      </w:r>
      <w:r>
        <w:rPr>
          <w:rFonts w:hint="eastAsia" w:ascii="仿宋_GB2312" w:eastAsia="仿宋_GB2312"/>
          <w:sz w:val="28"/>
          <w:szCs w:val="28"/>
        </w:rPr>
        <w:t xml:space="preserve"> ）工作室——</w:t>
      </w:r>
      <w:r>
        <w:rPr>
          <w:rFonts w:hint="eastAsia" w:ascii="仿宋_GB2312" w:eastAsia="仿宋_GB2312"/>
          <w:b/>
          <w:sz w:val="28"/>
          <w:szCs w:val="28"/>
        </w:rPr>
        <w:t>论文发表、获奖</w:t>
      </w:r>
    </w:p>
    <w:tbl>
      <w:tblPr>
        <w:tblStyle w:val="4"/>
        <w:tblW w:w="9166" w:type="dxa"/>
        <w:tblInd w:w="-4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023"/>
        <w:gridCol w:w="2937"/>
        <w:gridCol w:w="1701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作者</w:t>
            </w: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论文题目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发表或获奖时间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期刊名称、期号（刊号）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（颁奖单位、获奖等级）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时常武</w:t>
            </w: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《班级文化引领学生健康发展》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2020.06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时代教育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15"/>
              </w:tabs>
              <w:spacing w:line="460" w:lineRule="exact"/>
              <w:jc w:val="left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吴明锋</w:t>
            </w: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《随风潜入夜，润物细无声》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2020.09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firstLine="630" w:firstLineChars="300"/>
              <w:jc w:val="both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《中国教师》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卞春尧</w:t>
            </w: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《“云”端谱教育助飞心成长》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2020.10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武进区中小学德育论文二等奖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时常武</w:t>
            </w: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《关于高中生“立德树人”核心素养的培养》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2021.2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中国教师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CN11-4801/Z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徐春霞</w:t>
            </w: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both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以生为本，英语教学中的“真、善、美”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2021.3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中学课程辅导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CN14-1307/G4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贾青</w:t>
            </w: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立德树人背景下高中班主任德育教学策略探究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2021.5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当代教育家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CN37-1488/G4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吴明锋</w:t>
            </w: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《 核心素养背景下的高中德育工作实践与探索 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2021.12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教研周刊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CN41-0702/G4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佘谱颖</w:t>
            </w: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《渗透劳动教育，提高高中班级管理实效》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4"/>
              </w:rPr>
              <w:t>2022.08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《大众文摘》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李珍珍</w:t>
            </w: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《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Hans"/>
              </w:rPr>
              <w:t>精细管理策略在班集体管理中的探索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》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Theme="minorHAnsi" w:hAnsiTheme="minorHAnsi" w:eastAsiaTheme="minorEastAsia" w:cstheme="minorBid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Hans"/>
              </w:rPr>
              <w:t>区中小学德育论文评比二等奖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0"/>
          <w:szCs w:val="21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填写说明：先发表后获奖，每一类都按级别高低填写。</w:t>
      </w:r>
    </w:p>
    <w:p>
      <w:pPr>
        <w:ind w:firstLine="1280" w:firstLineChars="400"/>
        <w:jc w:val="both"/>
        <w:rPr>
          <w:rFonts w:hint="eastAsia" w:ascii="方正小标宋简体" w:eastAsia="方正小标宋简体"/>
          <w:sz w:val="32"/>
          <w:szCs w:val="32"/>
          <w:lang w:val="en-US" w:eastAsia="zh-CN"/>
        </w:rPr>
      </w:pPr>
    </w:p>
    <w:p>
      <w:pPr>
        <w:ind w:firstLine="1280" w:firstLineChars="400"/>
        <w:jc w:val="both"/>
        <w:rPr>
          <w:rFonts w:hint="eastAsia"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礼嘉中学首届名师</w:t>
      </w:r>
      <w:r>
        <w:rPr>
          <w:rFonts w:hint="eastAsia" w:ascii="方正小标宋简体" w:eastAsia="方正小标宋简体"/>
          <w:sz w:val="32"/>
          <w:szCs w:val="32"/>
        </w:rPr>
        <w:t>工作室研究成果一览表</w:t>
      </w:r>
    </w:p>
    <w:p>
      <w:pPr>
        <w:jc w:val="center"/>
        <w:rPr>
          <w:rFonts w:hint="eastAsia" w:ascii="方正小标宋简体" w:eastAsia="方正小标宋简体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sz w:val="28"/>
          <w:szCs w:val="28"/>
          <w:lang w:eastAsia="zh-CN"/>
        </w:rPr>
        <w:t>（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 2020  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年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 1  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月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1  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日-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2022  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年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12   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月</w:t>
      </w:r>
      <w:r>
        <w:rPr>
          <w:rFonts w:hint="eastAsia" w:ascii="方正小标宋简体" w:eastAsia="方正小标宋简体"/>
          <w:sz w:val="28"/>
          <w:szCs w:val="28"/>
          <w:u w:val="single"/>
          <w:lang w:val="en-US" w:eastAsia="zh-CN"/>
        </w:rPr>
        <w:t xml:space="preserve"> 31  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日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）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（  </w:t>
      </w:r>
      <w:r>
        <w:rPr>
          <w:rFonts w:hint="eastAsia" w:ascii="仿宋_GB2312" w:eastAsia="仿宋_GB2312"/>
          <w:sz w:val="28"/>
          <w:szCs w:val="28"/>
          <w:lang w:eastAsia="zh-CN"/>
        </w:rPr>
        <w:t>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智享教育 点亮心灯</w:t>
      </w:r>
      <w:r>
        <w:rPr>
          <w:rFonts w:hint="eastAsia" w:ascii="仿宋_GB2312" w:eastAsia="仿宋_GB2312"/>
          <w:sz w:val="28"/>
          <w:szCs w:val="28"/>
          <w:lang w:eastAsia="zh-CN"/>
        </w:rPr>
        <w:t>”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名班主任</w:t>
      </w:r>
      <w:r>
        <w:rPr>
          <w:rFonts w:hint="eastAsia" w:ascii="仿宋_GB2312" w:eastAsia="仿宋_GB2312"/>
          <w:sz w:val="28"/>
          <w:szCs w:val="28"/>
        </w:rPr>
        <w:t xml:space="preserve">  ）工作室——</w:t>
      </w:r>
      <w:r>
        <w:rPr>
          <w:rFonts w:hint="eastAsia" w:ascii="仿宋_GB2312" w:eastAsia="仿宋_GB2312"/>
          <w:b/>
          <w:sz w:val="28"/>
          <w:szCs w:val="28"/>
        </w:rPr>
        <w:t>荣誉、获奖</w:t>
      </w:r>
    </w:p>
    <w:tbl>
      <w:tblPr>
        <w:tblStyle w:val="4"/>
        <w:tblW w:w="9196" w:type="dxa"/>
        <w:tblInd w:w="-4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75"/>
        <w:gridCol w:w="2795"/>
        <w:gridCol w:w="283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获奖者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荣誉（奖项）名称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授予单位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丁晓春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武进区名班主任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武进区教育局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2020.12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徐春霞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武进区名班主任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武进区教育局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贾青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武进区名班主任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武进区教育局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吴明锋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常州市优秀教育工作者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常州市教育局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firstLine="420" w:firstLineChars="200"/>
              <w:jc w:val="both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徐春霞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常州市师德模范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常州市教育局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李珍珍</w:t>
            </w:r>
          </w:p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卞春尧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Hans"/>
              </w:rPr>
              <w:t>武进区中小学优秀班主任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武进区教育局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时常武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常州市先进班集体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常州市教育局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吴明锋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常州市先进班集体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常州市教育局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佘谱颖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武进区</w:t>
            </w:r>
            <w:r>
              <w:rPr>
                <w:rFonts w:hint="eastAsia" w:ascii="宋体" w:hAnsi="宋体"/>
                <w:sz w:val="22"/>
                <w:szCs w:val="22"/>
              </w:rPr>
              <w:t>先进班集体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武进区教育局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佘谱颖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武进区基层先进团支部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武进团区委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时常武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常州市红旗团支部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常州市教育局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时常武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2021年度区考核优秀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武进区人社局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佘谱颖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2021年度区考核优秀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武进区人社局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2021.0.6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丁晓春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2021年度区考核优秀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武进区人社局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吴明锋</w:t>
            </w:r>
          </w:p>
        </w:tc>
        <w:tc>
          <w:tcPr>
            <w:tcW w:w="2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2022年度区考核优秀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武进区人社局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2022.06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sz w:val="20"/>
          <w:szCs w:val="21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填写说明：荣誉：先综合后单项。获奖：先教师团队或个人奖项，后指导学生获奖。每一类都按级别高低填写。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N2RkODI1NzVhOTNhMTQ5OWQ2Y2FjNjVlNDJmZjEifQ=="/>
  </w:docVars>
  <w:rsids>
    <w:rsidRoot w:val="00932CAC"/>
    <w:rsid w:val="001443D8"/>
    <w:rsid w:val="003152D7"/>
    <w:rsid w:val="004B6D65"/>
    <w:rsid w:val="004D463F"/>
    <w:rsid w:val="006F259B"/>
    <w:rsid w:val="00811AE8"/>
    <w:rsid w:val="008A629D"/>
    <w:rsid w:val="00932CAC"/>
    <w:rsid w:val="009C69CE"/>
    <w:rsid w:val="00B55DF0"/>
    <w:rsid w:val="00C0093A"/>
    <w:rsid w:val="00CB3319"/>
    <w:rsid w:val="00DE69F9"/>
    <w:rsid w:val="00E275D2"/>
    <w:rsid w:val="00F5760D"/>
    <w:rsid w:val="02A54E58"/>
    <w:rsid w:val="156758B0"/>
    <w:rsid w:val="21F72984"/>
    <w:rsid w:val="25E73FAA"/>
    <w:rsid w:val="2AA577E1"/>
    <w:rsid w:val="2B982412"/>
    <w:rsid w:val="334D6725"/>
    <w:rsid w:val="338D7EF3"/>
    <w:rsid w:val="3736072C"/>
    <w:rsid w:val="3D470F4D"/>
    <w:rsid w:val="40273C2C"/>
    <w:rsid w:val="410C7D18"/>
    <w:rsid w:val="43601749"/>
    <w:rsid w:val="467F3C5C"/>
    <w:rsid w:val="49E94CB6"/>
    <w:rsid w:val="58AF73A1"/>
    <w:rsid w:val="596B4C72"/>
    <w:rsid w:val="5BF0025D"/>
    <w:rsid w:val="5C7404E6"/>
    <w:rsid w:val="60433A18"/>
    <w:rsid w:val="64321541"/>
    <w:rsid w:val="67C6663C"/>
    <w:rsid w:val="6A425387"/>
    <w:rsid w:val="6F573E72"/>
    <w:rsid w:val="754C4FF9"/>
    <w:rsid w:val="7D0D1C80"/>
    <w:rsid w:val="7D76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1293</Words>
  <Characters>1549</Characters>
  <Lines>6</Lines>
  <Paragraphs>1</Paragraphs>
  <TotalTime>2</TotalTime>
  <ScaleCrop>false</ScaleCrop>
  <LinksUpToDate>false</LinksUpToDate>
  <CharactersWithSpaces>1695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2018-10-19T08:30:00Z</dcterms:created>
  <dc:creator>张敏</dc:creator>
  <cp:lastModifiedBy>武哥</cp:lastModifiedBy>
  <cp:lastPrinted>2020-11-02T08:24:00Z</cp:lastPrinted>
  <dcterms:modified xsi:type="dcterms:W3CDTF">2023-02-04T06:40:28Z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D001ABE27115443CB33A7959AD18F675</vt:lpwstr>
  </property>
</Properties>
</file>