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73" w:rsidRDefault="00532CFA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研训简报∣常州市新北区小学体育乡村骨干教师培育站：</w:t>
      </w:r>
    </w:p>
    <w:p w:rsidR="00AF6573" w:rsidRDefault="00532CFA">
      <w:pPr>
        <w:spacing w:line="360" w:lineRule="auto"/>
        <w:ind w:firstLineChars="200" w:firstLine="56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逆向而动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众行致远</w:t>
      </w:r>
    </w:p>
    <w:p w:rsidR="00AF6573" w:rsidRDefault="00532CFA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金风细细，梧桐叶落，秋天悄然而至。细雨落花的浪漫，成长起航的喜悦，都在这金秋时节中汇聚。</w:t>
      </w:r>
      <w:r>
        <w:rPr>
          <w:rFonts w:ascii="宋体" w:eastAsia="宋体" w:hAnsi="宋体" w:cs="宋体" w:hint="eastAsia"/>
          <w:sz w:val="24"/>
          <w:szCs w:val="24"/>
        </w:rPr>
        <w:t>2022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16</w:t>
      </w:r>
      <w:r>
        <w:rPr>
          <w:rFonts w:ascii="宋体" w:eastAsia="宋体" w:hAnsi="宋体" w:cs="宋体" w:hint="eastAsia"/>
          <w:sz w:val="24"/>
          <w:szCs w:val="24"/>
        </w:rPr>
        <w:t>日，常州市新北区小学体育乡村骨干教师培育站</w:t>
      </w:r>
      <w:r>
        <w:rPr>
          <w:rFonts w:ascii="宋体" w:eastAsia="宋体" w:hAnsi="宋体" w:cs="宋体" w:hint="eastAsia"/>
          <w:color w:val="000000" w:themeColor="text1"/>
          <w:sz w:val="24"/>
        </w:rPr>
        <w:t>进行了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第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次</w:t>
      </w:r>
      <w:r>
        <w:rPr>
          <w:rFonts w:ascii="宋体" w:eastAsia="宋体" w:hAnsi="宋体" w:cs="宋体" w:hint="eastAsia"/>
          <w:color w:val="000000" w:themeColor="text1"/>
          <w:sz w:val="24"/>
        </w:rPr>
        <w:t>集中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研讨活动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围绕“新课标、新理念、新发展”的主题，展开了武进区谭文杰名师工作室与新北区孙建顺培育站的联合活动。</w:t>
      </w:r>
    </w:p>
    <w:p w:rsidR="00AF6573" w:rsidRDefault="00532CFA">
      <w:pPr>
        <w:pStyle w:val="a5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2"/>
        <w:rPr>
          <w:rFonts w:ascii="宋体" w:eastAsia="宋体" w:hAnsi="宋体" w:cs="宋体"/>
          <w:b/>
          <w:bCs/>
          <w:kern w:val="2"/>
          <w:szCs w:val="24"/>
        </w:rPr>
      </w:pPr>
      <w:r>
        <w:rPr>
          <w:rFonts w:ascii="宋体" w:eastAsia="宋体" w:hAnsi="宋体" w:cs="宋体" w:hint="eastAsia"/>
          <w:b/>
          <w:bCs/>
          <w:kern w:val="2"/>
          <w:szCs w:val="24"/>
        </w:rPr>
        <w:t>新理念：向心而思</w:t>
      </w:r>
    </w:p>
    <w:p w:rsidR="00AF6573" w:rsidRDefault="00532CFA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kern w:val="2"/>
          <w:szCs w:val="24"/>
        </w:rPr>
      </w:pPr>
      <w:r>
        <w:rPr>
          <w:rFonts w:ascii="宋体" w:eastAsia="宋体" w:hAnsi="宋体" w:cs="宋体" w:hint="eastAsia"/>
          <w:kern w:val="2"/>
          <w:szCs w:val="24"/>
        </w:rPr>
        <w:t>会议伊始，由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江苏省特级教师、奔牛高级中学赵金华教师</w:t>
      </w:r>
      <w:r>
        <w:rPr>
          <w:rFonts w:ascii="宋体" w:eastAsia="宋体" w:hAnsi="宋体" w:cs="宋体" w:hint="eastAsia"/>
          <w:kern w:val="2"/>
          <w:szCs w:val="24"/>
        </w:rPr>
        <w:t>教授作了《新课标下的青年教师专业发展》的主题讲座。从“心”出发，寻找专业成长的私人定制，赵特通过分享自己的成长历程为我们的专业发展指明了方向，初级阶段要规范化进行教学，锻炼自己的基本功；中级阶段要形成自己个性化的优势，寻找突破点作为自己专业发展的重点；高级阶段是核心化的阶段，在展示自我的同时，享受课堂的乐趣。</w:t>
      </w:r>
    </w:p>
    <w:p w:rsidR="00AF6573" w:rsidRDefault="00532CFA">
      <w:pPr>
        <w:pStyle w:val="a5"/>
        <w:widowControl/>
        <w:shd w:val="clear" w:color="auto" w:fill="FFFFFF"/>
        <w:spacing w:beforeAutospacing="0" w:afterAutospacing="0" w:line="210" w:lineRule="atLeast"/>
        <w:ind w:firstLine="320"/>
        <w:jc w:val="center"/>
        <w:rPr>
          <w:rFonts w:ascii="宋体" w:eastAsia="宋体" w:hAnsi="宋体" w:cs="宋体"/>
          <w:kern w:val="2"/>
          <w:szCs w:val="24"/>
        </w:rPr>
      </w:pPr>
      <w:r>
        <w:rPr>
          <w:rFonts w:ascii="华文楷体" w:eastAsia="华文楷体" w:hAnsi="华文楷体" w:cs="华文楷体" w:hint="eastAsia"/>
          <w:noProof/>
          <w:kern w:val="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184785</wp:posOffset>
            </wp:positionV>
            <wp:extent cx="4319905" cy="2160270"/>
            <wp:effectExtent l="0" t="0" r="4445" b="11430"/>
            <wp:wrapTopAndBottom/>
            <wp:docPr id="1" name="图片 1" descr="1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-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573" w:rsidRDefault="00532CFA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楷体" w:eastAsia="华文楷体" w:hAnsi="华文楷体" w:cs="华文楷体"/>
          <w:kern w:val="2"/>
          <w:szCs w:val="24"/>
        </w:rPr>
      </w:pPr>
      <w:r>
        <w:rPr>
          <w:rFonts w:ascii="宋体" w:eastAsia="宋体" w:hAnsi="宋体" w:cs="宋体" w:hint="eastAsia"/>
          <w:kern w:val="2"/>
          <w:szCs w:val="24"/>
        </w:rPr>
        <w:t>常州市心理健康专业教坛新秀、孟河实验小学王艳老师，结合心理理论和现状作了《“爱己再爱人”教师心理调适》的主题讲座。向心而为，快乐出发，王艳老师结合人生三件事，让我们学会了烦恼不到处，快乐恰自来的道</w:t>
      </w:r>
      <w:r>
        <w:rPr>
          <w:rFonts w:ascii="宋体" w:eastAsia="宋体" w:hAnsi="宋体" w:cs="宋体" w:hint="eastAsia"/>
          <w:kern w:val="2"/>
          <w:szCs w:val="24"/>
        </w:rPr>
        <w:t>理，当我们遇到压力时要学会接受现实，随遇而安；合理宣泄，缓解压力；审时度势，学会放弃；自得其乐，自我放松。</w:t>
      </w:r>
    </w:p>
    <w:p w:rsidR="00AF6573" w:rsidRDefault="00AF6573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kern w:val="2"/>
          <w:szCs w:val="24"/>
        </w:rPr>
      </w:pPr>
    </w:p>
    <w:p w:rsidR="00AF6573" w:rsidRDefault="00AF6573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kern w:val="2"/>
          <w:szCs w:val="24"/>
        </w:rPr>
      </w:pPr>
    </w:p>
    <w:p w:rsidR="00AF6573" w:rsidRDefault="00532CFA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kern w:val="2"/>
          <w:szCs w:val="24"/>
        </w:rPr>
      </w:pPr>
      <w:r>
        <w:rPr>
          <w:rFonts w:ascii="华文楷体" w:eastAsia="华文楷体" w:hAnsi="华文楷体" w:cs="华文楷体"/>
          <w:noProof/>
          <w:kern w:val="2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57785</wp:posOffset>
            </wp:positionV>
            <wp:extent cx="4319905" cy="2160270"/>
            <wp:effectExtent l="0" t="0" r="4445" b="11430"/>
            <wp:wrapTopAndBottom/>
            <wp:docPr id="18" name="图片 18" descr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573" w:rsidRDefault="00532CFA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kern w:val="2"/>
          <w:szCs w:val="24"/>
        </w:rPr>
      </w:pPr>
      <w:r>
        <w:rPr>
          <w:rFonts w:ascii="宋体" w:eastAsia="宋体" w:hAnsi="宋体" w:cs="宋体" w:hint="eastAsia"/>
          <w:kern w:val="2"/>
          <w:szCs w:val="24"/>
        </w:rPr>
        <w:t>常州市新北区体育学科带头人、河海实验学校薛明波老师作了《学期初学生体能恢复的练习方法与教学策略》的主题讲座。依新而始，立足健康，薛明波老师用最朴实的语言让我们知道了，学期初学生体能恢复应当坚持安全第一的原则，同时要选用多样性的教法对学生进行正确的引导。</w:t>
      </w:r>
    </w:p>
    <w:p w:rsidR="00AF6573" w:rsidRDefault="00532CFA">
      <w:pPr>
        <w:pStyle w:val="a5"/>
        <w:widowControl/>
        <w:shd w:val="clear" w:color="auto" w:fill="FFFFFF"/>
        <w:spacing w:beforeAutospacing="0" w:afterAutospacing="0" w:line="210" w:lineRule="atLeast"/>
        <w:ind w:firstLine="320"/>
        <w:rPr>
          <w:rFonts w:ascii="华文楷体" w:eastAsia="华文楷体" w:hAnsi="华文楷体" w:cs="华文楷体"/>
          <w:kern w:val="2"/>
          <w:szCs w:val="24"/>
        </w:rPr>
      </w:pPr>
      <w:r>
        <w:rPr>
          <w:rFonts w:ascii="华文楷体" w:eastAsia="华文楷体" w:hAnsi="华文楷体" w:cs="华文楷体"/>
          <w:noProof/>
          <w:kern w:val="2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441325</wp:posOffset>
            </wp:positionH>
            <wp:positionV relativeFrom="paragraph">
              <wp:posOffset>135890</wp:posOffset>
            </wp:positionV>
            <wp:extent cx="4319905" cy="2160270"/>
            <wp:effectExtent l="0" t="0" r="4445" b="11430"/>
            <wp:wrapTopAndBottom/>
            <wp:docPr id="19" name="图片 19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573" w:rsidRDefault="00532CFA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kern w:val="2"/>
          <w:szCs w:val="24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江苏省特级教师、正高级教师、培育站主持人孙建顺教授</w:t>
      </w:r>
      <w:r>
        <w:rPr>
          <w:rFonts w:ascii="宋体" w:eastAsia="宋体" w:hAnsi="宋体" w:cs="宋体" w:hint="eastAsia"/>
          <w:kern w:val="2"/>
          <w:szCs w:val="24"/>
        </w:rPr>
        <w:t>，</w:t>
      </w:r>
      <w:r w:rsidR="006D591F">
        <w:rPr>
          <w:rFonts w:ascii="宋体" w:eastAsia="宋体" w:hAnsi="宋体" w:cs="宋体" w:hint="eastAsia"/>
          <w:kern w:val="2"/>
          <w:szCs w:val="24"/>
        </w:rPr>
        <w:t>傍</w:t>
      </w:r>
      <w:r>
        <w:rPr>
          <w:rFonts w:ascii="宋体" w:eastAsia="宋体" w:hAnsi="宋体" w:cs="宋体" w:hint="eastAsia"/>
          <w:kern w:val="2"/>
          <w:szCs w:val="24"/>
        </w:rPr>
        <w:t>证博引地给我们带来了关于《导向学科关键能力的逆向教学设计》的主题讲座。思维的逆向，教学的突破，让我们感受了一场思维的风暴。逆向教学思维给我们今后的教学设计提供了灵感，用结果来组织学习；用任务来设计评价；用理解来定义学习，同时逆向课程设计注重追求的理解性、评价的前置性和对问题的解决性，其清晰的设计流程为体育学科核心素养的培育搭建了有效平台，也是促进体育学科核心素养培育的绝妙良方。</w:t>
      </w:r>
    </w:p>
    <w:p w:rsidR="00AF6573" w:rsidRDefault="00532CFA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kern w:val="2"/>
          <w:szCs w:val="24"/>
        </w:rPr>
      </w:pPr>
      <w:r>
        <w:rPr>
          <w:rFonts w:ascii="宋体" w:eastAsia="宋体" w:hAnsi="宋体" w:cs="宋体" w:hint="eastAsia"/>
          <w:noProof/>
          <w:kern w:val="2"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0</wp:posOffset>
            </wp:positionV>
            <wp:extent cx="4319905" cy="2160270"/>
            <wp:effectExtent l="0" t="0" r="4445" b="11430"/>
            <wp:wrapTopAndBottom/>
            <wp:docPr id="2" name="图片 2" descr="A1CDB5BBC44179327914299C92AB666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1CDB5BBC44179327914299C92AB666B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573" w:rsidRDefault="00532CFA">
      <w:pPr>
        <w:pStyle w:val="a5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2"/>
        <w:rPr>
          <w:rFonts w:ascii="宋体" w:eastAsia="宋体" w:hAnsi="宋体" w:cs="宋体"/>
          <w:b/>
          <w:bCs/>
          <w:kern w:val="2"/>
          <w:szCs w:val="24"/>
        </w:rPr>
      </w:pPr>
      <w:r>
        <w:rPr>
          <w:rFonts w:ascii="宋体" w:eastAsia="宋体" w:hAnsi="宋体" w:cs="宋体" w:hint="eastAsia"/>
          <w:b/>
          <w:bCs/>
          <w:kern w:val="2"/>
          <w:szCs w:val="24"/>
        </w:rPr>
        <w:t>新课堂：逆向而动</w:t>
      </w:r>
    </w:p>
    <w:p w:rsidR="00AF6573" w:rsidRDefault="004B6C55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华文楷体" w:eastAsia="华文楷体" w:hAnsi="华文楷体" w:cs="华文楷体"/>
          <w:kern w:val="2"/>
          <w:szCs w:val="24"/>
        </w:rPr>
      </w:pPr>
      <w:r>
        <w:rPr>
          <w:rFonts w:ascii="宋体" w:eastAsia="宋体" w:hAnsi="宋体" w:cs="宋体" w:hint="eastAsia"/>
          <w:kern w:val="2"/>
          <w:szCs w:val="24"/>
        </w:rPr>
        <w:t>课堂教学板块，安排了6节课，教师们根据兴趣与研究进行选择性地听课与评课。</w:t>
      </w:r>
      <w:r w:rsidR="00532CFA">
        <w:rPr>
          <w:rFonts w:ascii="宋体" w:eastAsia="宋体" w:hAnsi="宋体" w:cs="宋体" w:hint="eastAsia"/>
          <w:kern w:val="2"/>
          <w:szCs w:val="24"/>
        </w:rPr>
        <w:t>新北区小河中心小学包敏老师执教的五年级《</w:t>
      </w:r>
      <w:r w:rsidR="00532CFA">
        <w:rPr>
          <w:rFonts w:ascii="宋体" w:eastAsia="宋体" w:hAnsi="宋体" w:cs="宋体" w:hint="eastAsia"/>
          <w:kern w:val="2"/>
          <w:szCs w:val="24"/>
        </w:rPr>
        <w:t>50</w:t>
      </w:r>
      <w:r w:rsidR="00532CFA">
        <w:rPr>
          <w:rFonts w:ascii="宋体" w:eastAsia="宋体" w:hAnsi="宋体" w:cs="宋体" w:hint="eastAsia"/>
          <w:kern w:val="2"/>
          <w:szCs w:val="24"/>
        </w:rPr>
        <w:t>米快速跑》、武进区星河实验小学蔡汝燕老师执</w:t>
      </w:r>
      <w:r w:rsidR="00532CFA">
        <w:rPr>
          <w:rFonts w:ascii="宋体" w:eastAsia="宋体" w:hAnsi="宋体" w:cs="宋体" w:hint="eastAsia"/>
          <w:kern w:val="2"/>
          <w:szCs w:val="24"/>
        </w:rPr>
        <w:t>教的五年级《篮球传接球游戏》。</w:t>
      </w:r>
      <w:r w:rsidR="00532CFA">
        <w:rPr>
          <w:rFonts w:ascii="宋体" w:eastAsia="宋体" w:hAnsi="宋体" w:cs="宋体" w:hint="eastAsia"/>
          <w:kern w:val="2"/>
          <w:szCs w:val="24"/>
        </w:rPr>
        <w:t xml:space="preserve">  </w:t>
      </w:r>
    </w:p>
    <w:p w:rsidR="00AF6573" w:rsidRDefault="00532CFA">
      <w:pPr>
        <w:pStyle w:val="a5"/>
        <w:widowControl/>
        <w:shd w:val="clear" w:color="auto" w:fill="FFFFFF"/>
        <w:spacing w:beforeAutospacing="0" w:afterAutospacing="0" w:line="210" w:lineRule="atLeast"/>
        <w:ind w:firstLineChars="200" w:firstLine="480"/>
        <w:rPr>
          <w:rFonts w:ascii="华文楷体" w:eastAsia="华文楷体" w:hAnsi="华文楷体" w:cs="华文楷体"/>
          <w:kern w:val="2"/>
          <w:szCs w:val="24"/>
        </w:rPr>
      </w:pPr>
      <w:r>
        <w:rPr>
          <w:rFonts w:ascii="华文楷体" w:eastAsia="华文楷体" w:hAnsi="华文楷体" w:cs="华文楷体" w:hint="eastAsia"/>
          <w:noProof/>
          <w:kern w:val="2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123825</wp:posOffset>
            </wp:positionV>
            <wp:extent cx="4319905" cy="2160270"/>
            <wp:effectExtent l="0" t="0" r="4445" b="11430"/>
            <wp:wrapTopAndBottom/>
            <wp:docPr id="9" name="图片 9" descr="335457755480738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3545775548073889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573" w:rsidRDefault="00532CFA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新北区小河中心小学的王胜老师说</w:t>
      </w:r>
      <w:r w:rsidR="006D591F"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“包老师执教的五年级</w:t>
      </w:r>
      <w:r>
        <w:rPr>
          <w:rFonts w:ascii="宋体" w:eastAsia="宋体" w:hAnsi="宋体" w:cs="宋体" w:hint="eastAsia"/>
          <w:sz w:val="24"/>
          <w:szCs w:val="24"/>
        </w:rPr>
        <w:t>50</w:t>
      </w:r>
      <w:r w:rsidR="006D591F">
        <w:rPr>
          <w:rFonts w:ascii="宋体" w:eastAsia="宋体" w:hAnsi="宋体" w:cs="宋体" w:hint="eastAsia"/>
          <w:sz w:val="24"/>
          <w:szCs w:val="24"/>
        </w:rPr>
        <w:t>米快速跑，巧妙地利用‘奔跑吧’</w:t>
      </w:r>
      <w:r>
        <w:rPr>
          <w:rFonts w:ascii="宋体" w:eastAsia="宋体" w:hAnsi="宋体" w:cs="宋体" w:hint="eastAsia"/>
          <w:sz w:val="24"/>
          <w:szCs w:val="24"/>
        </w:rPr>
        <w:t>这一情境和羽毛球进行多种游戏、练习，始终贯彻一物多用的原则；在练习过程时充分考虑到学生的运动负荷，群体以及个体的练习密度；最后考虑到本课学生一直在跑，下肢活动较多，所以在拓展的时候安排了俯卧撑猜拳游戏，从而达到上下肢互补的效果。”</w:t>
      </w:r>
    </w:p>
    <w:p w:rsidR="00AF6573" w:rsidRDefault="00AF6573">
      <w:pPr>
        <w:widowControl/>
        <w:jc w:val="left"/>
        <w:rPr>
          <w:rFonts w:ascii="华文楷体" w:eastAsia="华文楷体" w:hAnsi="华文楷体" w:cs="华文楷体"/>
          <w:sz w:val="24"/>
          <w:szCs w:val="24"/>
        </w:rPr>
      </w:pPr>
    </w:p>
    <w:p w:rsidR="00AF6573" w:rsidRDefault="00AF6573">
      <w:pPr>
        <w:widowControl/>
        <w:jc w:val="left"/>
        <w:rPr>
          <w:rFonts w:ascii="华文楷体" w:eastAsia="华文楷体" w:hAnsi="华文楷体" w:cs="华文楷体"/>
          <w:sz w:val="24"/>
          <w:szCs w:val="24"/>
        </w:rPr>
      </w:pPr>
    </w:p>
    <w:p w:rsidR="00AF6573" w:rsidRDefault="00532CFA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0</wp:posOffset>
            </wp:positionV>
            <wp:extent cx="4319905" cy="2160270"/>
            <wp:effectExtent l="0" t="0" r="4445" b="11430"/>
            <wp:wrapTopAndBottom/>
            <wp:docPr id="10" name="图片 10" descr="05b4b14497b272f73572df1a84f6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5b4b14497b272f73572df1a84f684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573" w:rsidRDefault="00532CFA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新北区孟河实验小学的蒋林霞老师说：“蔡汝燕老师执教的五年级篮球传接球游戏，整节课生随师动、课堂氛围十分活跃，不同差异的学生都在老师的带领下享受到了体育的乐趣；巧妙地利用呼啦圈来提高学生传球的准确性，让学生在练习游戏中充分的体验到了篮球运动的乐趣。整节课群体密度达到</w:t>
      </w:r>
      <w:r>
        <w:rPr>
          <w:rFonts w:ascii="宋体" w:eastAsia="宋体" w:hAnsi="宋体" w:cs="宋体" w:hint="eastAsia"/>
          <w:sz w:val="24"/>
          <w:szCs w:val="24"/>
        </w:rPr>
        <w:t>85%</w:t>
      </w:r>
      <w:r>
        <w:rPr>
          <w:rFonts w:ascii="宋体" w:eastAsia="宋体" w:hAnsi="宋体" w:cs="宋体" w:hint="eastAsia"/>
          <w:sz w:val="24"/>
          <w:szCs w:val="24"/>
        </w:rPr>
        <w:t>，个体密度</w:t>
      </w:r>
      <w:r>
        <w:rPr>
          <w:rFonts w:ascii="宋体" w:eastAsia="宋体" w:hAnsi="宋体" w:cs="宋体" w:hint="eastAsia"/>
          <w:sz w:val="24"/>
          <w:szCs w:val="24"/>
        </w:rPr>
        <w:t>55%</w:t>
      </w:r>
      <w:r w:rsidR="006D591F">
        <w:rPr>
          <w:rFonts w:ascii="宋体" w:eastAsia="宋体" w:hAnsi="宋体" w:cs="宋体" w:hint="eastAsia"/>
          <w:sz w:val="24"/>
          <w:szCs w:val="24"/>
        </w:rPr>
        <w:t>，运动强度练习密度都已经达到甚至超过了新课标要求，是一节真正动</w:t>
      </w:r>
      <w:r>
        <w:rPr>
          <w:rFonts w:ascii="宋体" w:eastAsia="宋体" w:hAnsi="宋体" w:cs="宋体" w:hint="eastAsia"/>
          <w:sz w:val="24"/>
          <w:szCs w:val="24"/>
        </w:rPr>
        <w:t>起来的体育课。”</w:t>
      </w:r>
    </w:p>
    <w:p w:rsidR="00AF6573" w:rsidRDefault="00532CFA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新北区薛家实验小学吴志鹏老师执教的五年级《肩肘倒立》、新北区新桥第二实验小学金璇老师执教的五年级《肩肘倒立》。</w:t>
      </w:r>
    </w:p>
    <w:p w:rsidR="00AF6573" w:rsidRDefault="00532CFA">
      <w:pPr>
        <w:widowControl/>
        <w:rPr>
          <w:rFonts w:ascii="华文楷体" w:eastAsia="华文楷体" w:hAnsi="华文楷体" w:cs="华文楷体"/>
          <w:b/>
          <w:bCs/>
          <w:sz w:val="24"/>
          <w:szCs w:val="24"/>
        </w:rPr>
      </w:pPr>
      <w:r>
        <w:rPr>
          <w:rFonts w:ascii="华文楷体" w:eastAsia="华文楷体" w:hAnsi="华文楷体" w:cs="华文楷体"/>
          <w:b/>
          <w:b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159385</wp:posOffset>
            </wp:positionV>
            <wp:extent cx="4319905" cy="2160270"/>
            <wp:effectExtent l="0" t="0" r="4445" b="11430"/>
            <wp:wrapTopAndBottom/>
            <wp:docPr id="3" name="图片 3" descr="F7EF3B13DF3EA4D7D966854001FC57D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7EF3B13DF3EA4D7D966854001FC57D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573" w:rsidRDefault="00532CFA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新北区新</w:t>
      </w:r>
      <w:r>
        <w:rPr>
          <w:rFonts w:ascii="宋体" w:eastAsia="宋体" w:hAnsi="宋体" w:cs="宋体" w:hint="eastAsia"/>
          <w:sz w:val="24"/>
          <w:szCs w:val="24"/>
        </w:rPr>
        <w:t>桥实验小学的张鸿庭老</w:t>
      </w:r>
      <w:r w:rsidR="006D591F">
        <w:rPr>
          <w:rFonts w:ascii="宋体" w:eastAsia="宋体" w:hAnsi="宋体" w:cs="宋体" w:hint="eastAsia"/>
          <w:sz w:val="24"/>
          <w:szCs w:val="24"/>
        </w:rPr>
        <w:t>师说：“吴志鹏老师执教的五年级肩肘倒立在书法融合地启发下，采用‘特殊的书法比赛’</w:t>
      </w:r>
      <w:r>
        <w:rPr>
          <w:rFonts w:ascii="宋体" w:eastAsia="宋体" w:hAnsi="宋体" w:cs="宋体" w:hint="eastAsia"/>
          <w:sz w:val="24"/>
          <w:szCs w:val="24"/>
        </w:rPr>
        <w:t>—用身体各个关节写字来激发学生的学习兴趣。首先采用</w:t>
      </w:r>
      <w:r>
        <w:rPr>
          <w:rFonts w:ascii="宋体" w:eastAsia="宋体" w:hAnsi="宋体" w:cs="宋体" w:hint="eastAsia"/>
          <w:sz w:val="24"/>
          <w:szCs w:val="24"/>
        </w:rPr>
        <w:t>L</w:t>
      </w:r>
      <w:r>
        <w:rPr>
          <w:rFonts w:ascii="宋体" w:eastAsia="宋体" w:hAnsi="宋体" w:cs="宋体" w:hint="eastAsia"/>
          <w:sz w:val="24"/>
          <w:szCs w:val="24"/>
        </w:rPr>
        <w:t>字母导入，初步介绍了动作的基本概念，然后通过教师示范讲解，小组合作自主练习，逐步建立起正确的技术动作，体现了以学生为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主的教学理念，在小组展示中，不断地体验成功的乐趣，最后在垫上传球接力地游戏中达到了课的高潮，有始有终，妙趣横生。”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AF6573" w:rsidRDefault="00532CFA">
      <w:pPr>
        <w:widowControl/>
        <w:jc w:val="left"/>
        <w:rPr>
          <w:rFonts w:ascii="华文楷体" w:eastAsia="华文楷体" w:hAnsi="华文楷体" w:cs="华文楷体"/>
          <w:sz w:val="24"/>
          <w:szCs w:val="24"/>
        </w:rPr>
      </w:pPr>
      <w:r>
        <w:rPr>
          <w:rFonts w:ascii="华文楷体" w:eastAsia="华文楷体" w:hAnsi="华文楷体" w:cs="华文楷体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72390</wp:posOffset>
            </wp:positionV>
            <wp:extent cx="4319905" cy="2160270"/>
            <wp:effectExtent l="0" t="0" r="4445" b="11430"/>
            <wp:wrapTopAndBottom/>
            <wp:docPr id="4" name="图片 4" descr="BF2A86CB6DD1D59F843B72C047C6D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F2A86CB6DD1D59F843B72C047C6D62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573" w:rsidRDefault="00532CFA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新北区新桥第二实验</w:t>
      </w:r>
      <w:r w:rsidR="006D591F">
        <w:rPr>
          <w:rFonts w:ascii="宋体" w:eastAsia="宋体" w:hAnsi="宋体" w:cs="宋体" w:hint="eastAsia"/>
          <w:sz w:val="24"/>
          <w:szCs w:val="24"/>
        </w:rPr>
        <w:t>小学的柳阳老师说：“金璇老师执教的五年级肩肘倒立，通过趣味游戏抢垫子</w:t>
      </w:r>
      <w:r>
        <w:rPr>
          <w:rFonts w:ascii="宋体" w:eastAsia="宋体" w:hAnsi="宋体" w:cs="宋体" w:hint="eastAsia"/>
          <w:sz w:val="24"/>
          <w:szCs w:val="24"/>
        </w:rPr>
        <w:t>和渐进式的辅助练习，让学生逐步掌</w:t>
      </w:r>
      <w:r>
        <w:rPr>
          <w:rFonts w:ascii="宋体" w:eastAsia="宋体" w:hAnsi="宋体" w:cs="宋体" w:hint="eastAsia"/>
          <w:sz w:val="24"/>
          <w:szCs w:val="24"/>
        </w:rPr>
        <w:t>握肩肘倒立的倒肩压垫、翻臀、伸腿展髋、夹肘撑背等技术动作。在尝试探究中，引导学生压垫翻臀、向上伸腿，绷脚展髋，既为主教材做好铺垫，又集中学生注意力，激发学生学习兴趣。最后充分利用了本课器材垫子，在动感音乐伴奏下进行体能游戏，借助单人及合作游戏发展学生的核心力量及协调性，增加了学生的运动负荷。”</w:t>
      </w:r>
    </w:p>
    <w:p w:rsidR="00AF6573" w:rsidRDefault="00532CFA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武进区夏溪中心小学</w:t>
      </w:r>
      <w:r>
        <w:rPr>
          <w:rFonts w:ascii="宋体" w:eastAsia="宋体" w:hAnsi="宋体" w:cs="宋体" w:hint="eastAsia"/>
          <w:sz w:val="24"/>
          <w:szCs w:val="24"/>
        </w:rPr>
        <w:t>吴未来老师执教的四年级《双手胸前传接球》、新北孟河实验小学张楠老师执教的一年级《认识新冠，我不怕》。</w:t>
      </w:r>
    </w:p>
    <w:p w:rsidR="00AF6573" w:rsidRDefault="00532CFA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华文楷体" w:eastAsia="华文楷体" w:hAnsi="华文楷体" w:cs="华文楷体" w:hint="eastAsia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48260</wp:posOffset>
            </wp:positionV>
            <wp:extent cx="4319905" cy="2160270"/>
            <wp:effectExtent l="0" t="0" r="4445" b="11430"/>
            <wp:wrapTopAndBottom/>
            <wp:docPr id="8" name="图片 8" descr="288741821200954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8874182120095458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573" w:rsidRDefault="00532CFA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/>
        </w:rPr>
      </w:pPr>
      <w:r>
        <w:rPr>
          <w:rFonts w:ascii="宋体" w:eastAsia="宋体" w:hAnsi="宋体" w:cs="宋体" w:hint="eastAsia"/>
          <w:sz w:val="24"/>
          <w:szCs w:val="24"/>
        </w:rPr>
        <w:t>新北区薛家实验小学蒋平老师说：“吴未来老师执教的四年级双手胸前传接球为第一课时，难度相对较大，教师通过结构化教学，热身时通过短线中线底线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等位置让学生们认识篮球场，并且利用滑步等篮球防守步伐，不仅让学生充分的热身，而且让学生了解到了篮球的基础知识及技能。整节课群体密度达到了</w:t>
      </w:r>
      <w:r>
        <w:rPr>
          <w:rFonts w:ascii="宋体" w:eastAsia="宋体" w:hAnsi="宋体" w:cs="宋体" w:hint="eastAsia"/>
          <w:sz w:val="24"/>
          <w:szCs w:val="24"/>
        </w:rPr>
        <w:t>60%</w:t>
      </w:r>
      <w:r>
        <w:rPr>
          <w:rFonts w:ascii="宋体" w:eastAsia="宋体" w:hAnsi="宋体" w:cs="宋体" w:hint="eastAsia"/>
          <w:sz w:val="24"/>
          <w:szCs w:val="24"/>
        </w:rPr>
        <w:t>，个体密度</w:t>
      </w:r>
      <w:r>
        <w:rPr>
          <w:rFonts w:ascii="宋体" w:eastAsia="宋体" w:hAnsi="宋体" w:cs="宋体" w:hint="eastAsia"/>
          <w:sz w:val="24"/>
          <w:szCs w:val="24"/>
        </w:rPr>
        <w:t>50%</w:t>
      </w:r>
      <w:r>
        <w:rPr>
          <w:rFonts w:ascii="宋体" w:eastAsia="宋体" w:hAnsi="宋体" w:cs="宋体" w:hint="eastAsia"/>
          <w:sz w:val="24"/>
          <w:szCs w:val="24"/>
        </w:rPr>
        <w:t>，是充实而具有挑战的体育课。</w:t>
      </w:r>
      <w:r w:rsidR="006D591F">
        <w:rPr>
          <w:rFonts w:ascii="宋体" w:eastAsia="宋体" w:hAnsi="宋体" w:cs="宋体" w:hint="eastAsia"/>
          <w:sz w:val="24"/>
          <w:szCs w:val="24"/>
        </w:rPr>
        <w:t>”</w:t>
      </w:r>
    </w:p>
    <w:p w:rsidR="00AF6573" w:rsidRDefault="00532CFA">
      <w:pPr>
        <w:widowControl/>
        <w:ind w:firstLineChars="200" w:firstLine="480"/>
        <w:jc w:val="left"/>
        <w:rPr>
          <w:rFonts w:ascii="华文楷体" w:eastAsia="华文楷体" w:hAnsi="华文楷体" w:cs="华文楷体"/>
          <w:sz w:val="24"/>
          <w:szCs w:val="24"/>
        </w:rPr>
      </w:pPr>
      <w:r>
        <w:rPr>
          <w:rFonts w:ascii="华文楷体" w:eastAsia="华文楷体" w:hAnsi="华文楷体" w:cs="华文楷体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142875</wp:posOffset>
            </wp:positionV>
            <wp:extent cx="4319905" cy="2160270"/>
            <wp:effectExtent l="0" t="0" r="4445" b="11430"/>
            <wp:wrapTopAndBottom/>
            <wp:docPr id="5" name="图片 5" descr="IMG_7849(20220917-135618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7849(20220917-135618)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573" w:rsidRDefault="00532CFA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320"/>
        <w:rPr>
          <w:rFonts w:ascii="宋体" w:eastAsia="宋体" w:hAnsi="宋体" w:cs="宋体"/>
          <w:kern w:val="2"/>
          <w:szCs w:val="24"/>
        </w:rPr>
      </w:pPr>
      <w:r>
        <w:rPr>
          <w:rFonts w:ascii="宋体" w:eastAsia="宋体" w:hAnsi="宋体" w:cs="宋体" w:hint="eastAsia"/>
        </w:rPr>
        <w:t>新北区浦河实验学校马淋淋老师</w:t>
      </w:r>
      <w:r>
        <w:rPr>
          <w:rFonts w:ascii="宋体" w:eastAsia="宋体" w:hAnsi="宋体" w:cs="宋体" w:hint="eastAsia"/>
          <w:kern w:val="2"/>
          <w:szCs w:val="24"/>
        </w:rPr>
        <w:t>说：“张楠老师执教的一年级《认识新冠，我不怕》，从壮壮的烦心事导入新冠，详细介绍了新冠病毒，让孩子们有了共情，随后的第二部分设计了壮壮小课堂，以壮壮的称谓向</w:t>
      </w:r>
      <w:r>
        <w:rPr>
          <w:rFonts w:ascii="宋体" w:eastAsia="宋体" w:hAnsi="宋体" w:cs="宋体" w:hint="eastAsia"/>
          <w:kern w:val="2"/>
          <w:szCs w:val="24"/>
        </w:rPr>
        <w:t>小朋友们提问新冠的症状、传播方式以及有哪些危害，学生们能积极踊跃的举手回答，充分调动了学生上课的积极性。随后张老师又以壮壮的小妙招告诉了学生如何预防新冠病毒，最后也呼吁学生要一起努力共同战胜病毒！”</w:t>
      </w:r>
      <w:r>
        <w:rPr>
          <w:rFonts w:ascii="宋体" w:eastAsia="宋体" w:hAnsi="宋体" w:cs="宋体" w:hint="eastAsia"/>
          <w:kern w:val="2"/>
          <w:szCs w:val="24"/>
        </w:rPr>
        <w:t> </w:t>
      </w:r>
    </w:p>
    <w:p w:rsidR="00AF6573" w:rsidRDefault="00532CFA">
      <w:pPr>
        <w:pStyle w:val="a5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beforeAutospacing="0" w:afterAutospacing="0" w:line="360" w:lineRule="auto"/>
        <w:ind w:firstLine="370"/>
        <w:rPr>
          <w:rFonts w:ascii="宋体" w:eastAsia="宋体" w:hAnsi="宋体" w:cs="宋体"/>
          <w:b/>
          <w:bCs/>
          <w:kern w:val="2"/>
          <w:szCs w:val="24"/>
        </w:rPr>
      </w:pPr>
      <w:r>
        <w:rPr>
          <w:rFonts w:ascii="宋体" w:eastAsia="宋体" w:hAnsi="宋体" w:cs="宋体" w:hint="eastAsia"/>
          <w:b/>
          <w:bCs/>
          <w:kern w:val="2"/>
          <w:szCs w:val="24"/>
        </w:rPr>
        <w:t>新思考：众行致远</w:t>
      </w:r>
    </w:p>
    <w:p w:rsidR="00AF6573" w:rsidRDefault="00532CFA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kern w:val="2"/>
          <w:szCs w:val="24"/>
        </w:rPr>
      </w:pPr>
      <w:r>
        <w:rPr>
          <w:rFonts w:ascii="宋体" w:eastAsia="宋体" w:hAnsi="宋体" w:cs="宋体" w:hint="eastAsia"/>
          <w:kern w:val="2"/>
          <w:szCs w:val="24"/>
        </w:rPr>
        <w:t>江苏省特级教师、武进区学校和教师发展中心</w:t>
      </w:r>
      <w:r w:rsidR="006D591F">
        <w:rPr>
          <w:rFonts w:ascii="宋体" w:eastAsia="宋体" w:hAnsi="宋体" w:cs="宋体" w:hint="eastAsia"/>
          <w:kern w:val="2"/>
          <w:szCs w:val="24"/>
        </w:rPr>
        <w:t>、</w:t>
      </w:r>
      <w:r>
        <w:rPr>
          <w:rFonts w:ascii="宋体" w:eastAsia="宋体" w:hAnsi="宋体" w:cs="宋体" w:hint="eastAsia"/>
          <w:kern w:val="2"/>
          <w:szCs w:val="24"/>
        </w:rPr>
        <w:t>体艺研训科谭文杰</w:t>
      </w:r>
      <w:r w:rsidR="006D591F">
        <w:rPr>
          <w:rFonts w:ascii="宋体" w:eastAsia="宋体" w:hAnsi="宋体" w:cs="宋体" w:hint="eastAsia"/>
          <w:kern w:val="2"/>
          <w:szCs w:val="24"/>
        </w:rPr>
        <w:t>科长</w:t>
      </w:r>
      <w:r>
        <w:rPr>
          <w:rFonts w:ascii="宋体" w:eastAsia="宋体" w:hAnsi="宋体" w:cs="宋体" w:hint="eastAsia"/>
          <w:kern w:val="2"/>
          <w:szCs w:val="24"/>
        </w:rPr>
        <w:t>，深入浅出地给我们带来了《</w:t>
      </w:r>
      <w:r w:rsidR="006D591F">
        <w:rPr>
          <w:rFonts w:ascii="宋体" w:eastAsia="宋体" w:hAnsi="宋体" w:cs="宋体" w:hint="eastAsia"/>
          <w:kern w:val="2"/>
          <w:szCs w:val="24"/>
        </w:rPr>
        <w:t>小学球类项目教学的结构知识和技能导向</w:t>
      </w:r>
      <w:r>
        <w:rPr>
          <w:rFonts w:ascii="宋体" w:eastAsia="宋体" w:hAnsi="宋体" w:cs="宋体" w:hint="eastAsia"/>
          <w:kern w:val="2"/>
          <w:szCs w:val="24"/>
        </w:rPr>
        <w:t>》专题研讨，首先从理论学习谈课程性质：坚持健康第一；落实”教会、勤练、常赛；加强课程内容整体设计；注重教学方式改革；重视综合性学习评价；关注学生个体差异，再从课程标准变化和突破谈四个转变：从“知识导向”向“素养导向”转变；从“单一技术导向”向“结构化知识和技能导向”转变；从“简单情境”向复杂情境“转变；从单纯地”体育教育“向体育与健康教育及多学科融合”转变，最后就新课标要解决中小学体育五大问题进行了具体的路径描述：明确课堂运动负荷要</w:t>
      </w:r>
      <w:r>
        <w:rPr>
          <w:rFonts w:ascii="宋体" w:eastAsia="宋体" w:hAnsi="宋体" w:cs="宋体" w:hint="eastAsia"/>
          <w:kern w:val="2"/>
          <w:szCs w:val="24"/>
        </w:rPr>
        <w:t>求，让学生充分地“动起来”；以“教会、勤练、常赛”为抓手，建构“学练赛”一体地课堂教学体系；创设应用情境、落实知识和技能结构化学练等，浸润式地讲解，让我们重新思考。</w:t>
      </w:r>
    </w:p>
    <w:p w:rsidR="00AF6573" w:rsidRDefault="00532CFA">
      <w:pPr>
        <w:pStyle w:val="a5"/>
        <w:widowControl/>
        <w:shd w:val="clear" w:color="auto" w:fill="FFFFFF"/>
        <w:spacing w:beforeAutospacing="0" w:afterAutospacing="0" w:line="210" w:lineRule="atLeast"/>
        <w:ind w:firstLineChars="200" w:firstLine="480"/>
        <w:rPr>
          <w:rFonts w:ascii="华文楷体" w:eastAsia="华文楷体" w:hAnsi="华文楷体" w:cs="华文楷体"/>
          <w:kern w:val="2"/>
          <w:szCs w:val="24"/>
        </w:rPr>
      </w:pPr>
      <w:r>
        <w:rPr>
          <w:rFonts w:ascii="华文楷体" w:eastAsia="华文楷体" w:hAnsi="华文楷体" w:cs="华文楷体"/>
          <w:noProof/>
          <w:kern w:val="2"/>
          <w:szCs w:val="24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152400</wp:posOffset>
            </wp:positionV>
            <wp:extent cx="4319905" cy="2160270"/>
            <wp:effectExtent l="0" t="0" r="4445" b="11430"/>
            <wp:wrapTopAndBottom/>
            <wp:docPr id="12" name="图片 12" descr="99406432048130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9940643204813061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573" w:rsidRDefault="00532CFA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kern w:val="2"/>
          <w:szCs w:val="24"/>
        </w:rPr>
      </w:pPr>
      <w:r>
        <w:rPr>
          <w:rFonts w:ascii="宋体" w:eastAsia="宋体" w:hAnsi="宋体" w:cs="宋体" w:hint="eastAsia"/>
          <w:kern w:val="2"/>
          <w:szCs w:val="24"/>
        </w:rPr>
        <w:t>在江苏省特级教师谭文杰教授、江苏省特级教师孙建顺教授、江苏省特级教师赵金华教授、市学科带头人李建新教师的评课议课中，本次联合活动迎来了尾声，专家们传递出的新理念、新思考、新路径，让我们受益匪浅，在新学期的征程中，望我们逆向而动、顺势而为，借助众人之力、致行万里。</w:t>
      </w:r>
      <w:bookmarkStart w:id="0" w:name="_GoBack"/>
      <w:bookmarkEnd w:id="0"/>
    </w:p>
    <w:p w:rsidR="00AF6573" w:rsidRDefault="00532CFA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kern w:val="2"/>
          <w:szCs w:val="24"/>
        </w:rPr>
      </w:pPr>
      <w:r>
        <w:rPr>
          <w:rFonts w:ascii="宋体" w:eastAsia="宋体" w:hAnsi="宋体" w:cs="宋体" w:hint="eastAsia"/>
          <w:noProof/>
          <w:kern w:val="2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104775</wp:posOffset>
            </wp:positionV>
            <wp:extent cx="4319905" cy="2160270"/>
            <wp:effectExtent l="0" t="0" r="4445" b="11430"/>
            <wp:wrapTopAndBottom/>
            <wp:docPr id="7" name="图片 7" descr="CE2CC0C4829E4A6D514E2652D8649E2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E2CC0C4829E4A6D514E2652D8649E2F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573" w:rsidRDefault="00AF6573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kern w:val="2"/>
          <w:szCs w:val="24"/>
        </w:rPr>
      </w:pPr>
    </w:p>
    <w:p w:rsidR="00AF6573" w:rsidRDefault="00532CFA">
      <w:pPr>
        <w:spacing w:line="420" w:lineRule="exact"/>
        <w:ind w:firstLineChars="300" w:firstLine="72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撰稿：</w:t>
      </w:r>
      <w:r>
        <w:rPr>
          <w:rFonts w:ascii="宋体" w:eastAsia="宋体" w:hAnsi="宋体" w:cs="宋体" w:hint="eastAsia"/>
          <w:color w:val="000000"/>
          <w:sz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丁静</w:t>
      </w:r>
      <w:r w:rsidR="006D591F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柳阳</w:t>
      </w:r>
      <w:r w:rsidR="006D591F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王胜</w:t>
      </w:r>
      <w:r w:rsidR="006D591F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胡雨晨</w:t>
      </w:r>
      <w:r w:rsidR="006D591F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统稿：张楠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终审：孙建顺</w:t>
      </w:r>
    </w:p>
    <w:p w:rsidR="00AF6573" w:rsidRDefault="00AF6573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kern w:val="2"/>
          <w:szCs w:val="24"/>
        </w:rPr>
      </w:pPr>
    </w:p>
    <w:sectPr w:rsidR="00AF6573" w:rsidSect="00AF6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CFA" w:rsidRDefault="00532CFA" w:rsidP="006D591F">
      <w:r>
        <w:separator/>
      </w:r>
    </w:p>
  </w:endnote>
  <w:endnote w:type="continuationSeparator" w:id="1">
    <w:p w:rsidR="00532CFA" w:rsidRDefault="00532CFA" w:rsidP="006D5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CFA" w:rsidRDefault="00532CFA" w:rsidP="006D591F">
      <w:r>
        <w:separator/>
      </w:r>
    </w:p>
  </w:footnote>
  <w:footnote w:type="continuationSeparator" w:id="1">
    <w:p w:rsidR="00532CFA" w:rsidRDefault="00532CFA" w:rsidP="006D5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D3F10B"/>
    <w:multiLevelType w:val="singleLevel"/>
    <w:tmpl w:val="A1D3F10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DViY2JkMjU3NGYzZTEwMzZmMGFkZWViYmNkYWU3NDIifQ=="/>
  </w:docVars>
  <w:rsids>
    <w:rsidRoot w:val="001551AF"/>
    <w:rsid w:val="00134A77"/>
    <w:rsid w:val="00142B6C"/>
    <w:rsid w:val="001507C8"/>
    <w:rsid w:val="001551AF"/>
    <w:rsid w:val="001B5E50"/>
    <w:rsid w:val="001B6108"/>
    <w:rsid w:val="001E7534"/>
    <w:rsid w:val="00215FE6"/>
    <w:rsid w:val="00217D4A"/>
    <w:rsid w:val="002C4A2F"/>
    <w:rsid w:val="002E17FD"/>
    <w:rsid w:val="002F784C"/>
    <w:rsid w:val="003274C7"/>
    <w:rsid w:val="00377D3F"/>
    <w:rsid w:val="003A5CE6"/>
    <w:rsid w:val="003C29FC"/>
    <w:rsid w:val="003E69F7"/>
    <w:rsid w:val="004109A7"/>
    <w:rsid w:val="00441D2B"/>
    <w:rsid w:val="00482D0C"/>
    <w:rsid w:val="004B6C55"/>
    <w:rsid w:val="00531238"/>
    <w:rsid w:val="00532CFA"/>
    <w:rsid w:val="00565161"/>
    <w:rsid w:val="005A5CC8"/>
    <w:rsid w:val="006114D2"/>
    <w:rsid w:val="00657C00"/>
    <w:rsid w:val="00681B84"/>
    <w:rsid w:val="00692805"/>
    <w:rsid w:val="006D591F"/>
    <w:rsid w:val="006E569A"/>
    <w:rsid w:val="006E7E2E"/>
    <w:rsid w:val="007450D9"/>
    <w:rsid w:val="00816FC0"/>
    <w:rsid w:val="008B7F23"/>
    <w:rsid w:val="009E3336"/>
    <w:rsid w:val="00A67244"/>
    <w:rsid w:val="00A9039D"/>
    <w:rsid w:val="00AF6573"/>
    <w:rsid w:val="00B3398E"/>
    <w:rsid w:val="00B76681"/>
    <w:rsid w:val="00BD50BC"/>
    <w:rsid w:val="00C66323"/>
    <w:rsid w:val="00C70C71"/>
    <w:rsid w:val="00C96431"/>
    <w:rsid w:val="00D22E33"/>
    <w:rsid w:val="00D344F0"/>
    <w:rsid w:val="00D378EA"/>
    <w:rsid w:val="00D73C0C"/>
    <w:rsid w:val="00DD4EB5"/>
    <w:rsid w:val="00DE5743"/>
    <w:rsid w:val="00E02332"/>
    <w:rsid w:val="00E26341"/>
    <w:rsid w:val="00EC6DB1"/>
    <w:rsid w:val="00F46F40"/>
    <w:rsid w:val="00F97B62"/>
    <w:rsid w:val="02027F16"/>
    <w:rsid w:val="024E23A9"/>
    <w:rsid w:val="032A2509"/>
    <w:rsid w:val="03C65D3A"/>
    <w:rsid w:val="061743D2"/>
    <w:rsid w:val="08484ED9"/>
    <w:rsid w:val="086A39E6"/>
    <w:rsid w:val="08987DAC"/>
    <w:rsid w:val="09937278"/>
    <w:rsid w:val="0B0226CF"/>
    <w:rsid w:val="0CD7353B"/>
    <w:rsid w:val="0D076022"/>
    <w:rsid w:val="0D0A20D1"/>
    <w:rsid w:val="0D4C7F4A"/>
    <w:rsid w:val="0DDB1BFB"/>
    <w:rsid w:val="0E406AA8"/>
    <w:rsid w:val="0E8F4FB9"/>
    <w:rsid w:val="0F3A3C78"/>
    <w:rsid w:val="106C0D58"/>
    <w:rsid w:val="121A1438"/>
    <w:rsid w:val="14103A0E"/>
    <w:rsid w:val="168B3D94"/>
    <w:rsid w:val="17ED70C5"/>
    <w:rsid w:val="1838161F"/>
    <w:rsid w:val="199605E3"/>
    <w:rsid w:val="1B395191"/>
    <w:rsid w:val="1B717A01"/>
    <w:rsid w:val="1BBF5F94"/>
    <w:rsid w:val="1BC670A8"/>
    <w:rsid w:val="1BFB288B"/>
    <w:rsid w:val="1EBA67C7"/>
    <w:rsid w:val="1EF51B8E"/>
    <w:rsid w:val="21BE7E29"/>
    <w:rsid w:val="23BE0A65"/>
    <w:rsid w:val="245C583B"/>
    <w:rsid w:val="24E53B6D"/>
    <w:rsid w:val="2584320C"/>
    <w:rsid w:val="25A477EB"/>
    <w:rsid w:val="26691D7E"/>
    <w:rsid w:val="28F05544"/>
    <w:rsid w:val="28FA2F61"/>
    <w:rsid w:val="29850DA5"/>
    <w:rsid w:val="2AAC114D"/>
    <w:rsid w:val="2BA14D42"/>
    <w:rsid w:val="2D051527"/>
    <w:rsid w:val="2E4A4FF0"/>
    <w:rsid w:val="2E5C6B52"/>
    <w:rsid w:val="2EDD4199"/>
    <w:rsid w:val="2F5553CD"/>
    <w:rsid w:val="2FDF6295"/>
    <w:rsid w:val="31B61C41"/>
    <w:rsid w:val="320A0B8B"/>
    <w:rsid w:val="336D2848"/>
    <w:rsid w:val="34747898"/>
    <w:rsid w:val="364530CD"/>
    <w:rsid w:val="368A53F6"/>
    <w:rsid w:val="36B3674F"/>
    <w:rsid w:val="36C71D80"/>
    <w:rsid w:val="37042009"/>
    <w:rsid w:val="37BB7811"/>
    <w:rsid w:val="38383A88"/>
    <w:rsid w:val="39237669"/>
    <w:rsid w:val="39FE6815"/>
    <w:rsid w:val="3B282DAA"/>
    <w:rsid w:val="3C397DED"/>
    <w:rsid w:val="3F1E239F"/>
    <w:rsid w:val="40F57C09"/>
    <w:rsid w:val="41AA3FA3"/>
    <w:rsid w:val="42D71D14"/>
    <w:rsid w:val="437E5617"/>
    <w:rsid w:val="45647431"/>
    <w:rsid w:val="4718515C"/>
    <w:rsid w:val="47435B47"/>
    <w:rsid w:val="47A125F4"/>
    <w:rsid w:val="47D41DBE"/>
    <w:rsid w:val="4831378E"/>
    <w:rsid w:val="4EFA27C6"/>
    <w:rsid w:val="50E67AFD"/>
    <w:rsid w:val="51336842"/>
    <w:rsid w:val="5151618F"/>
    <w:rsid w:val="52471498"/>
    <w:rsid w:val="528707A4"/>
    <w:rsid w:val="53117620"/>
    <w:rsid w:val="53B35870"/>
    <w:rsid w:val="54640C30"/>
    <w:rsid w:val="55295F46"/>
    <w:rsid w:val="55BD65F4"/>
    <w:rsid w:val="57213028"/>
    <w:rsid w:val="584C2007"/>
    <w:rsid w:val="5ACD7445"/>
    <w:rsid w:val="5B6F78AB"/>
    <w:rsid w:val="5C7366DB"/>
    <w:rsid w:val="5C7A4861"/>
    <w:rsid w:val="5EAA5DDA"/>
    <w:rsid w:val="5FF22538"/>
    <w:rsid w:val="63BF5B85"/>
    <w:rsid w:val="658A2C55"/>
    <w:rsid w:val="65C06A71"/>
    <w:rsid w:val="681076B8"/>
    <w:rsid w:val="6C362DD2"/>
    <w:rsid w:val="6CE119B8"/>
    <w:rsid w:val="6DE064F7"/>
    <w:rsid w:val="6E266615"/>
    <w:rsid w:val="6E7658D9"/>
    <w:rsid w:val="6E846A65"/>
    <w:rsid w:val="70734297"/>
    <w:rsid w:val="74933B28"/>
    <w:rsid w:val="76682C54"/>
    <w:rsid w:val="78185606"/>
    <w:rsid w:val="78656BB1"/>
    <w:rsid w:val="79126BC9"/>
    <w:rsid w:val="7B0E0D61"/>
    <w:rsid w:val="7BEB3862"/>
    <w:rsid w:val="7D6B3662"/>
    <w:rsid w:val="7EDF1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F6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F6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AF657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AF6573"/>
    <w:rPr>
      <w:b/>
    </w:rPr>
  </w:style>
  <w:style w:type="paragraph" w:styleId="a7">
    <w:name w:val="List Paragraph"/>
    <w:basedOn w:val="a"/>
    <w:uiPriority w:val="34"/>
    <w:qFormat/>
    <w:rsid w:val="00AF6573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AF657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F65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AD4AE91-535D-45EA-8C98-79E55FB8C2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410</Words>
  <Characters>2339</Characters>
  <Application>Microsoft Office Word</Application>
  <DocSecurity>0</DocSecurity>
  <Lines>19</Lines>
  <Paragraphs>5</Paragraphs>
  <ScaleCrop>false</ScaleCrop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旭</dc:creator>
  <cp:lastModifiedBy>lenovo</cp:lastModifiedBy>
  <cp:revision>24</cp:revision>
  <dcterms:created xsi:type="dcterms:W3CDTF">2022-01-06T10:46:00Z</dcterms:created>
  <dcterms:modified xsi:type="dcterms:W3CDTF">2022-09-17T13:02:00Z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C88A92EBCFBE4208B65E6AEA25BF5A42</vt:lpwstr>
  </property>
</Properties>
</file>