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天宁区教师发展中心202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—202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学年第一学期</w:t>
      </w:r>
    </w:p>
    <w:p>
      <w:pPr>
        <w:spacing w:line="360" w:lineRule="auto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教科研工作计划</w:t>
      </w:r>
    </w:p>
    <w:p>
      <w:pPr>
        <w:widowControl/>
        <w:jc w:val="center"/>
        <w:rPr>
          <w:rFonts w:ascii="宋体" w:hAnsi="宋体" w:eastAsia="宋体" w:cs="宋体"/>
          <w:b/>
          <w:color w:val="0000FF"/>
          <w:kern w:val="0"/>
          <w:sz w:val="24"/>
          <w:szCs w:val="24"/>
        </w:rPr>
      </w:pPr>
    </w:p>
    <w:p>
      <w:pPr>
        <w:adjustRightInd w:val="0"/>
        <w:snapToGrid w:val="0"/>
        <w:spacing w:line="440" w:lineRule="exact"/>
        <w:ind w:left="105" w:leftChars="50" w:firstLine="600" w:firstLineChars="25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20</w:t>
      </w:r>
      <w:r>
        <w:rPr>
          <w:rFonts w:ascii="宋体" w:hAnsi="宋体" w:cs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学年，区教科研工作仍以“立德树人”根本任务为指导方针，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高品质科研助推高质量发展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落实天宁区“十四五”教育发展8610工程的相关要求，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研究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2022版课程方案和课程标准的落地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，助力“双减”政策的实施。发挥区内市级教科研基地校的先锋带头作用，推进校级教科研网络的架构，落实各学科难点问题的突破性研究，让更多教师形成教学与研究一体化的工作方式。</w:t>
      </w:r>
    </w:p>
    <w:p>
      <w:pPr>
        <w:spacing w:line="360" w:lineRule="auto"/>
        <w:ind w:firstLine="551" w:firstLineChars="196"/>
        <w:rPr>
          <w:rFonts w:ascii="黑体" w:eastAsia="黑体"/>
          <w:b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一、工作目标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1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.</w:t>
      </w:r>
      <w:r>
        <w:rPr>
          <w:rFonts w:hint="eastAsia" w:ascii="宋体" w:hAnsi="宋体"/>
          <w:color w:val="auto"/>
          <w:kern w:val="0"/>
          <w:sz w:val="24"/>
        </w:rPr>
        <w:t>以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“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双减工作手册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”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为指引</w:t>
      </w:r>
      <w:r>
        <w:rPr>
          <w:rFonts w:hint="eastAsia" w:ascii="宋体" w:hAnsi="宋体"/>
          <w:color w:val="auto"/>
          <w:kern w:val="0"/>
          <w:sz w:val="24"/>
        </w:rPr>
        <w:t>，探索学科核心素养的理解和落地，有效设计、展开、推进学习活动。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.</w:t>
      </w:r>
      <w:r>
        <w:rPr>
          <w:rFonts w:hint="eastAsia" w:ascii="宋体" w:hAnsi="宋体"/>
          <w:color w:val="auto"/>
          <w:kern w:val="0"/>
          <w:sz w:val="24"/>
        </w:rPr>
        <w:t>以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区域各级各类课题为抓手，</w:t>
      </w:r>
      <w:r>
        <w:rPr>
          <w:rFonts w:hint="eastAsia" w:ascii="宋体" w:hAnsi="宋体"/>
          <w:color w:val="auto"/>
          <w:kern w:val="0"/>
          <w:sz w:val="24"/>
        </w:rPr>
        <w:t>发展教师课题研究能力，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探求规律，积累案例，梳理成果，</w:t>
      </w:r>
      <w:r>
        <w:rPr>
          <w:rFonts w:hint="eastAsia" w:ascii="宋体" w:hAnsi="宋体"/>
          <w:color w:val="auto"/>
          <w:kern w:val="0"/>
          <w:sz w:val="24"/>
        </w:rPr>
        <w:t>提高区域整体研究水平。</w:t>
      </w:r>
    </w:p>
    <w:p>
      <w:pPr>
        <w:spacing w:line="360" w:lineRule="auto"/>
        <w:ind w:firstLine="551" w:firstLineChars="196"/>
        <w:rPr>
          <w:rFonts w:ascii="黑体" w:eastAsia="黑体"/>
          <w:b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二、工作规划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宋体" w:hAnsi="宋体"/>
          <w:b/>
          <w:color w:val="auto"/>
          <w:kern w:val="0"/>
          <w:sz w:val="24"/>
        </w:rPr>
      </w:pPr>
      <w:r>
        <w:rPr>
          <w:rFonts w:hint="eastAsia" w:ascii="宋体" w:hAnsi="宋体"/>
          <w:b/>
          <w:color w:val="auto"/>
          <w:kern w:val="0"/>
          <w:sz w:val="24"/>
        </w:rPr>
        <w:t>（一）</w:t>
      </w:r>
      <w:r>
        <w:rPr>
          <w:rFonts w:hint="eastAsia" w:ascii="宋体" w:hAnsi="宋体"/>
          <w:b/>
          <w:color w:val="auto"/>
          <w:kern w:val="0"/>
          <w:sz w:val="24"/>
          <w:lang w:val="en-US" w:eastAsia="zh-CN"/>
        </w:rPr>
        <w:t>以老带新，</w:t>
      </w:r>
      <w:r>
        <w:rPr>
          <w:rFonts w:hint="eastAsia" w:ascii="宋体" w:hAnsi="宋体"/>
          <w:b/>
          <w:color w:val="auto"/>
          <w:kern w:val="0"/>
          <w:sz w:val="24"/>
        </w:rPr>
        <w:t>围绕</w:t>
      </w:r>
      <w:r>
        <w:rPr>
          <w:rFonts w:hint="eastAsia" w:ascii="宋体" w:hAnsi="宋体"/>
          <w:b/>
          <w:color w:val="auto"/>
          <w:kern w:val="0"/>
          <w:sz w:val="24"/>
          <w:lang w:val="en-US" w:eastAsia="zh-CN"/>
        </w:rPr>
        <w:t>研究规范、学术精神、实践落地，</w:t>
      </w:r>
      <w:r>
        <w:rPr>
          <w:rFonts w:hint="eastAsia" w:ascii="宋体" w:hAnsi="宋体"/>
          <w:b/>
          <w:color w:val="auto"/>
          <w:kern w:val="0"/>
          <w:sz w:val="24"/>
        </w:rPr>
        <w:t>推动教科研骨干队伍建设，提高学校研究水平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hint="default" w:ascii="宋体" w:hAnsi="宋体" w:eastAsiaTheme="minorEastAsia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1.推动课题研究与教学研究的融合运用。</w:t>
      </w:r>
      <w:r>
        <w:rPr>
          <w:rFonts w:hint="eastAsia" w:ascii="宋体" w:hAnsi="宋体"/>
          <w:color w:val="auto"/>
          <w:kern w:val="0"/>
          <w:sz w:val="24"/>
        </w:rPr>
        <w:t>各校教科室要有整体思考的意识，在人员架构、选题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</w:rPr>
        <w:t>实施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和总结</w:t>
      </w:r>
      <w:r>
        <w:rPr>
          <w:rFonts w:hint="eastAsia" w:ascii="宋体" w:hAnsi="宋体"/>
          <w:color w:val="auto"/>
          <w:kern w:val="0"/>
          <w:sz w:val="24"/>
        </w:rPr>
        <w:t>几个环节中，充分思考课题的设计、研究团队的组成和课题研究过程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和成果</w:t>
      </w:r>
      <w:r>
        <w:rPr>
          <w:rFonts w:hint="eastAsia" w:ascii="宋体" w:hAnsi="宋体"/>
          <w:color w:val="auto"/>
          <w:kern w:val="0"/>
          <w:sz w:val="24"/>
        </w:rPr>
        <w:t>的管理，在人员、内容、时空上得以融合、落地。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区教师发展中心将结合常规调研活动与各教科室主任沟通。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hint="default" w:ascii="宋体" w:hAnsi="宋体" w:eastAsiaTheme="minorEastAsia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2</w:t>
      </w:r>
      <w:r>
        <w:rPr>
          <w:rFonts w:ascii="宋体" w:hAnsi="宋体"/>
          <w:b/>
          <w:bCs/>
          <w:color w:val="auto"/>
          <w:kern w:val="0"/>
          <w:sz w:val="24"/>
        </w:rPr>
        <w:t>.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促进课题研究成果的靠前思考。</w:t>
      </w:r>
      <w:r>
        <w:rPr>
          <w:rFonts w:hint="eastAsia" w:ascii="宋体" w:hAnsi="宋体"/>
          <w:color w:val="auto"/>
          <w:kern w:val="0"/>
          <w:sz w:val="24"/>
        </w:rPr>
        <w:t>研究者需要有强烈的成效成果意识，在几方面下功夫：真实、扎实、科学的现状调研，准确而前沿的理论支撑，规范而严密的方法运用，有效而创新的实践提炼，及时而有序的辐射推广。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区教师发展中心将借助区网平台推出优秀的视频和文本案例。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3</w:t>
      </w:r>
      <w:r>
        <w:rPr>
          <w:rFonts w:ascii="宋体" w:hAnsi="宋体"/>
          <w:b/>
          <w:bCs/>
          <w:color w:val="auto"/>
          <w:kern w:val="0"/>
          <w:sz w:val="24"/>
        </w:rPr>
        <w:t>.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问学习和管理要质效。</w:t>
      </w:r>
      <w:r>
        <w:rPr>
          <w:rFonts w:hint="eastAsia" w:ascii="宋体" w:hAnsi="宋体"/>
          <w:color w:val="auto"/>
          <w:kern w:val="0"/>
          <w:sz w:val="24"/>
        </w:rPr>
        <w:t>研究者应学无止境、笔耕不辍。学习上，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借助“天宁学校教科研领导学习群”营造氛围、互通信息，推送</w:t>
      </w:r>
      <w:r>
        <w:rPr>
          <w:rFonts w:hint="eastAsia" w:ascii="宋体" w:hAnsi="宋体"/>
          <w:color w:val="auto"/>
          <w:kern w:val="0"/>
          <w:sz w:val="24"/>
        </w:rPr>
        <w:t>从国家政策、优质图书、核心刊物、领域权威处挑选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的</w:t>
      </w:r>
      <w:r>
        <w:rPr>
          <w:rFonts w:hint="eastAsia" w:ascii="宋体" w:hAnsi="宋体"/>
          <w:color w:val="auto"/>
          <w:kern w:val="0"/>
          <w:sz w:val="24"/>
        </w:rPr>
        <w:t>内容，注重学习过程的思维加工和外化表达；管理上，夯实校内各课题组月活动的参与和指导，亲历各课题组在申报、开题、中期、结题准备过程和正式的节点活动，采用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区域集中交流和“飞行”调研的方式了解各课题研讨活动的质效，采用</w:t>
      </w:r>
      <w:r>
        <w:rPr>
          <w:rFonts w:hint="eastAsia" w:ascii="宋体" w:hAnsi="宋体"/>
          <w:color w:val="auto"/>
          <w:kern w:val="0"/>
          <w:sz w:val="24"/>
        </w:rPr>
        <w:t>外聘专家指导和草根经验交流相结合的方式，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督促课题组</w:t>
      </w:r>
      <w:r>
        <w:rPr>
          <w:rFonts w:hint="eastAsia" w:ascii="宋体" w:hAnsi="宋体"/>
          <w:color w:val="auto"/>
          <w:kern w:val="0"/>
          <w:sz w:val="24"/>
        </w:rPr>
        <w:t>做出研究应有的特色。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color w:val="auto"/>
          <w:kern w:val="0"/>
          <w:sz w:val="24"/>
        </w:rPr>
      </w:pPr>
      <w:r>
        <w:rPr>
          <w:rFonts w:hint="eastAsia" w:ascii="宋体" w:hAnsi="宋体"/>
          <w:b/>
          <w:color w:val="auto"/>
          <w:kern w:val="0"/>
          <w:sz w:val="24"/>
        </w:rPr>
        <w:t>（二）以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“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>作业设计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”、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>单元整体教学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eastAsia="zh-CN"/>
        </w:rPr>
        <w:t>”、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“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>教学评价</w:t>
      </w:r>
      <w:r>
        <w:rPr>
          <w:rFonts w:ascii="宋体" w:hAnsi="宋体" w:cs="宋体"/>
          <w:b/>
          <w:color w:val="auto"/>
          <w:kern w:val="0"/>
          <w:sz w:val="24"/>
          <w:szCs w:val="24"/>
        </w:rPr>
        <w:t>”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等区域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>研究热点</w:t>
      </w:r>
      <w:r>
        <w:rPr>
          <w:rFonts w:hint="eastAsia" w:ascii="宋体" w:hAnsi="宋体"/>
          <w:b/>
          <w:color w:val="auto"/>
          <w:kern w:val="0"/>
          <w:sz w:val="24"/>
        </w:rPr>
        <w:t>为抓手，聚焦核心素养的理解和落地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1.学科研究中要把“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新课程方案、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课程标准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”的实施要素融入日常，坚持素养导向，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研究实践新课程方案，结合中心的专题调研，了解各校“跨学科学习”规划和实施策略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发挥市示范教科研基地、第六批教科研基地学校的引领带头作用，开展相似研究主题的课题组群科研活动，放大团队成效。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3.参与、承办校本课程协同项目研究活动，通过伙伴式互助</w:t>
      </w:r>
      <w:r>
        <w:rPr>
          <w:rFonts w:hint="eastAsia" w:ascii="宋体" w:hAnsi="宋体"/>
          <w:color w:val="auto"/>
          <w:sz w:val="24"/>
          <w:lang w:val="en-US" w:eastAsia="zh-Hans"/>
        </w:rPr>
        <w:t>提升教师课程素养</w:t>
      </w:r>
      <w:r>
        <w:rPr>
          <w:rFonts w:hint="eastAsia" w:ascii="宋体" w:hAnsi="宋体"/>
          <w:color w:val="auto"/>
          <w:sz w:val="24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lang w:val="en-US" w:eastAsia="zh-Hans"/>
        </w:rPr>
        <w:t>累积课程建设特色化理论研究与实践探索成果，</w:t>
      </w:r>
      <w:r>
        <w:rPr>
          <w:rFonts w:hint="eastAsia" w:ascii="宋体" w:hAnsi="宋体"/>
          <w:color w:val="auto"/>
          <w:sz w:val="24"/>
        </w:rPr>
        <w:t>提高学校校本课程建设的质量和师生的课程获得感。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Theme="minorEastAsia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4.结合区教育局“8610工程</w:t>
      </w:r>
      <w:r>
        <w:rPr>
          <w:rFonts w:hint="default" w:ascii="宋体" w:hAnsi="宋体"/>
          <w:color w:val="auto"/>
          <w:sz w:val="24"/>
          <w:lang w:val="en-US" w:eastAsia="zh-CN"/>
        </w:rPr>
        <w:t>”</w:t>
      </w:r>
      <w:r>
        <w:rPr>
          <w:rFonts w:hint="eastAsia" w:ascii="宋体" w:hAnsi="宋体"/>
          <w:color w:val="auto"/>
          <w:sz w:val="24"/>
          <w:lang w:val="en-US" w:eastAsia="zh-CN"/>
        </w:rPr>
        <w:t>中高品质“三全”培育工程项目，回应学校需求，提供研究服务。</w:t>
      </w:r>
    </w:p>
    <w:p>
      <w:pPr>
        <w:spacing w:line="360" w:lineRule="auto"/>
        <w:ind w:firstLine="551" w:firstLineChars="196"/>
        <w:rPr>
          <w:rFonts w:ascii="黑体" w:eastAsia="黑体"/>
          <w:b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三、具体安排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教科室主任工作研讨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市第六批教科研基地中期评估</w:t>
      </w:r>
    </w:p>
    <w:p>
      <w:pPr>
        <w:keepNext w:val="0"/>
        <w:keepLines w:val="0"/>
        <w:pageBreakBefore w:val="0"/>
        <w:widowControl w:val="0"/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“作业设计”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课题群研讨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10月</w:t>
      </w:r>
    </w:p>
    <w:p>
      <w:pPr>
        <w:keepNext w:val="0"/>
        <w:keepLines w:val="0"/>
        <w:pageBreakBefore w:val="0"/>
        <w:widowControl w:val="0"/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市规划办十四五2021年度备案课题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中期评估</w:t>
      </w:r>
    </w:p>
    <w:p>
      <w:pPr>
        <w:keepNext w:val="0"/>
        <w:keepLines w:val="0"/>
        <w:pageBreakBefore w:val="0"/>
        <w:widowControl w:val="0"/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单元整体教学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课题群研讨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国家课程校本化实施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校本课程协同项目活动（解小、虹景）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11月</w:t>
      </w:r>
    </w:p>
    <w:p>
      <w:pPr>
        <w:keepNext w:val="0"/>
        <w:keepLines w:val="0"/>
        <w:pageBreakBefore w:val="0"/>
        <w:widowControl w:val="0"/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教学评价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课题群研讨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市规划青年教师专项课题结题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市第六批教科研基地展示活动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国家课程校本化实施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校本课程协同项目活动（龙锦）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天宁区教育科学2021年度课题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中期评估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区年度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评价、区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教科研奖励汇总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snapToGrid w:val="0"/>
        <w:spacing w:line="360" w:lineRule="auto"/>
        <w:ind w:firstLine="211" w:firstLineChars="100"/>
        <w:rPr>
          <w:rFonts w:asciiTheme="minorEastAsia" w:hAnsiTheme="minorEastAsia"/>
          <w:b/>
          <w:bCs/>
          <w:color w:val="auto"/>
          <w:szCs w:val="18"/>
        </w:rPr>
      </w:pPr>
      <w:r>
        <w:rPr>
          <w:rFonts w:hint="eastAsia" w:asciiTheme="minorEastAsia" w:hAnsiTheme="minorEastAsia"/>
          <w:b/>
          <w:bCs/>
          <w:color w:val="auto"/>
          <w:szCs w:val="18"/>
        </w:rPr>
        <w:t>*注：202</w:t>
      </w:r>
      <w:r>
        <w:rPr>
          <w:rFonts w:hint="eastAsia" w:asciiTheme="minorEastAsia" w:hAnsiTheme="minorEastAsia"/>
          <w:b/>
          <w:bCs/>
          <w:color w:val="auto"/>
          <w:szCs w:val="18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color w:val="auto"/>
          <w:szCs w:val="18"/>
        </w:rPr>
        <w:t>年9月</w:t>
      </w:r>
      <w:r>
        <w:rPr>
          <w:rFonts w:hint="eastAsia" w:asciiTheme="minorEastAsia" w:hAnsiTheme="minorEastAsia"/>
          <w:b/>
          <w:bCs/>
          <w:color w:val="auto"/>
          <w:szCs w:val="18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color w:val="auto"/>
          <w:szCs w:val="18"/>
        </w:rPr>
        <w:t>日前，请做好以下常规工作：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Style w:val="8"/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1.学校教科研分管领导制订学校计划（后附校内各课题研究计划）电子稿发至邮箱：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"mailto:tjujys@163.com" </w:instrText>
      </w:r>
      <w:r>
        <w:rPr>
          <w:color w:val="auto"/>
        </w:rPr>
        <w:fldChar w:fldCharType="separate"/>
      </w:r>
      <w:r>
        <w:rPr>
          <w:rStyle w:val="8"/>
          <w:rFonts w:hint="eastAsia" w:cs="Arial" w:asciiTheme="minorEastAsia" w:hAnsiTheme="minorEastAsia"/>
          <w:color w:val="auto"/>
          <w:kern w:val="0"/>
          <w:szCs w:val="21"/>
        </w:rPr>
        <w:t>tjujys@163.com</w:t>
      </w:r>
      <w:r>
        <w:rPr>
          <w:rStyle w:val="8"/>
          <w:rFonts w:hint="eastAsia" w:cs="Arial" w:asciiTheme="minorEastAsia" w:hAnsiTheme="minorEastAsia"/>
          <w:color w:val="auto"/>
          <w:kern w:val="0"/>
          <w:szCs w:val="21"/>
        </w:rPr>
        <w:fldChar w:fldCharType="end"/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2.各课题组将研究计划上传至本课题网页上。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3.提交因</w:t>
      </w:r>
      <w:r>
        <w:rPr>
          <w:rFonts w:cs="Arial" w:asciiTheme="minorEastAsia" w:hAnsiTheme="minorEastAsia"/>
          <w:color w:val="auto"/>
          <w:kern w:val="0"/>
          <w:szCs w:val="21"/>
        </w:rPr>
        <w:t>工作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变动而</w:t>
      </w:r>
      <w:r>
        <w:rPr>
          <w:rFonts w:cs="Arial" w:asciiTheme="minorEastAsia" w:hAnsiTheme="minorEastAsia"/>
          <w:color w:val="auto"/>
          <w:kern w:val="0"/>
          <w:szCs w:val="21"/>
        </w:rPr>
        <w:t>进行的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课题变更申请表。</w:t>
      </w:r>
    </w:p>
    <w:p>
      <w:pPr>
        <w:snapToGrid w:val="0"/>
        <w:spacing w:line="360" w:lineRule="auto"/>
        <w:jc w:val="right"/>
        <w:rPr>
          <w:color w:val="auto"/>
          <w:sz w:val="24"/>
        </w:rPr>
      </w:pPr>
      <w:r>
        <w:rPr>
          <w:rFonts w:hint="eastAsia"/>
          <w:color w:val="auto"/>
          <w:sz w:val="24"/>
        </w:rPr>
        <w:t>天宁区教师发展中心</w:t>
      </w:r>
    </w:p>
    <w:p>
      <w:pPr>
        <w:snapToGrid w:val="0"/>
        <w:spacing w:line="360" w:lineRule="auto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</w:t>
      </w:r>
      <w:r>
        <w:rPr>
          <w:rFonts w:hint="eastAsia" w:ascii="宋体" w:hAnsi="宋体"/>
          <w:color w:val="auto"/>
          <w:sz w:val="24"/>
        </w:rPr>
        <w:t>○</w:t>
      </w:r>
      <w:r>
        <w:rPr>
          <w:rFonts w:hint="eastAsia"/>
          <w:color w:val="auto"/>
          <w:sz w:val="24"/>
        </w:rPr>
        <w:t>二</w:t>
      </w:r>
      <w:r>
        <w:rPr>
          <w:rFonts w:hint="eastAsia" w:ascii="宋体" w:hAnsi="宋体"/>
          <w:color w:val="auto"/>
          <w:sz w:val="24"/>
          <w:lang w:val="en-US" w:eastAsia="zh-CN"/>
        </w:rPr>
        <w:t>二</w:t>
      </w:r>
      <w:r>
        <w:rPr>
          <w:rFonts w:hint="eastAsia"/>
          <w:color w:val="auto"/>
          <w:sz w:val="24"/>
        </w:rPr>
        <w:t>年八月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jc w:val="both"/>
        <w:rPr>
          <w:rFonts w:hint="eastAsia"/>
          <w:b/>
          <w:bCs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OWU1MmI3YWJhOTEyM2Q1Y2MyNzQwZWMxNTk1YjUifQ=="/>
  </w:docVars>
  <w:rsids>
    <w:rsidRoot w:val="2480671C"/>
    <w:rsid w:val="0EBF6F79"/>
    <w:rsid w:val="1232769D"/>
    <w:rsid w:val="15E47765"/>
    <w:rsid w:val="1E486F12"/>
    <w:rsid w:val="21DA4712"/>
    <w:rsid w:val="2480671C"/>
    <w:rsid w:val="27E57BA0"/>
    <w:rsid w:val="3F3306DB"/>
    <w:rsid w:val="457673DC"/>
    <w:rsid w:val="49D32B62"/>
    <w:rsid w:val="4ED8187B"/>
    <w:rsid w:val="4FF56910"/>
    <w:rsid w:val="6D6974F0"/>
    <w:rsid w:val="6E020A8F"/>
    <w:rsid w:val="77CB54E3"/>
    <w:rsid w:val="7B1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1457</Words>
  <Characters>1515</Characters>
  <Lines>0</Lines>
  <Paragraphs>0</Paragraphs>
  <TotalTime>9</TotalTime>
  <ScaleCrop>false</ScaleCrop>
  <LinksUpToDate>false</LinksUpToDate>
  <CharactersWithSpaces>1515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2022-06-28T02:46:00Z</dcterms:created>
  <dc:creator>于纯</dc:creator>
  <cp:lastModifiedBy>于纯</cp:lastModifiedBy>
  <dcterms:modified xsi:type="dcterms:W3CDTF">2022-09-01T01:15:51Z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0A612D9F6B3441C693974A000BACB923</vt:lpwstr>
  </property>
</Properties>
</file>