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B2" w:rsidRDefault="009C36B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="00481993">
        <w:rPr>
          <w:rFonts w:ascii="黑体" w:eastAsia="黑体" w:hAnsi="黑体" w:cs="黑体" w:hint="eastAsia"/>
          <w:bCs/>
          <w:sz w:val="36"/>
          <w:szCs w:val="36"/>
        </w:rPr>
        <w:t>飞龙中学</w:t>
      </w:r>
      <w:r w:rsidR="007246DB">
        <w:rPr>
          <w:rFonts w:ascii="黑体" w:eastAsia="黑体" w:hint="eastAsia"/>
          <w:bCs/>
          <w:sz w:val="36"/>
          <w:szCs w:val="36"/>
        </w:rPr>
        <w:t>新冠疫情线上</w:t>
      </w:r>
      <w:r>
        <w:rPr>
          <w:rFonts w:ascii="黑体" w:eastAsia="黑体" w:hint="eastAsia"/>
          <w:bCs/>
          <w:sz w:val="36"/>
          <w:szCs w:val="36"/>
        </w:rPr>
        <w:t>期间</w:t>
      </w:r>
    </w:p>
    <w:p w:rsidR="000249B2" w:rsidRDefault="009C36B8">
      <w:pPr>
        <w:jc w:val="center"/>
        <w:rPr>
          <w:rFonts w:ascii="仿宋" w:eastAsia="仿宋" w:hAnsi="仿宋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导学工作方案</w:t>
      </w:r>
    </w:p>
    <w:p w:rsidR="000249B2" w:rsidRDefault="007246DB" w:rsidP="007246DB">
      <w:pPr>
        <w:ind w:firstLineChars="200" w:firstLine="560"/>
        <w:jc w:val="left"/>
        <w:rPr>
          <w:rFonts w:asciiTheme="minorEastAsia" w:hAnsiTheme="minorEastAsia" w:cstheme="minorEastAsia"/>
          <w:spacing w:val="9"/>
          <w:sz w:val="24"/>
          <w:shd w:val="clear" w:color="auto" w:fill="FFFFFF"/>
        </w:rPr>
      </w:pPr>
      <w:r w:rsidRPr="00E75B1C">
        <w:rPr>
          <w:rFonts w:ascii="仿宋_GB2312" w:eastAsia="仿宋_GB2312" w:hint="eastAsia"/>
          <w:sz w:val="28"/>
          <w:szCs w:val="28"/>
        </w:rPr>
        <w:t>根据市疫情防控2号通告要求，</w:t>
      </w:r>
      <w:r>
        <w:rPr>
          <w:rFonts w:ascii="仿宋_GB2312" w:eastAsia="仿宋_GB2312" w:hint="eastAsia"/>
          <w:sz w:val="28"/>
          <w:szCs w:val="28"/>
        </w:rPr>
        <w:t>结合市、区关于做好新冠疫情线上教学指导意见，结合我校实际情况，制定我校线上导学方案。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一、指导思想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安全第一，合理规划，劳逸结合，既要高质量要求，又要体现人文关怀，</w:t>
      </w:r>
      <w:r w:rsidR="007246DB">
        <w:rPr>
          <w:rFonts w:ascii="仿宋_GB2312" w:eastAsia="仿宋_GB2312" w:hint="eastAsia"/>
          <w:sz w:val="28"/>
          <w:szCs w:val="28"/>
        </w:rPr>
        <w:t>严格落实双减和五项管理政策。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二、组织领导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组长：</w:t>
      </w:r>
      <w:r w:rsidR="00F36DE0" w:rsidRPr="007246DB">
        <w:rPr>
          <w:rFonts w:ascii="仿宋_GB2312" w:eastAsia="仿宋_GB2312" w:hint="eastAsia"/>
          <w:sz w:val="28"/>
          <w:szCs w:val="28"/>
        </w:rPr>
        <w:t>张建东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副组长：</w:t>
      </w:r>
      <w:r w:rsidR="00F36DE0" w:rsidRPr="007246DB">
        <w:rPr>
          <w:rFonts w:ascii="仿宋_GB2312" w:eastAsia="仿宋_GB2312" w:hint="eastAsia"/>
          <w:sz w:val="28"/>
          <w:szCs w:val="28"/>
        </w:rPr>
        <w:t>朱晓新</w:t>
      </w:r>
      <w:r w:rsidRPr="007246DB">
        <w:rPr>
          <w:rFonts w:ascii="仿宋_GB2312" w:eastAsia="仿宋_GB2312" w:hint="eastAsia"/>
          <w:sz w:val="28"/>
          <w:szCs w:val="28"/>
        </w:rPr>
        <w:t xml:space="preserve"> </w:t>
      </w:r>
      <w:r w:rsidR="00F36DE0" w:rsidRPr="007246DB">
        <w:rPr>
          <w:rFonts w:ascii="仿宋_GB2312" w:eastAsia="仿宋_GB2312" w:hint="eastAsia"/>
          <w:sz w:val="28"/>
          <w:szCs w:val="28"/>
        </w:rPr>
        <w:t>汪军</w:t>
      </w:r>
      <w:r w:rsidRPr="007246DB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F36DE0" w:rsidRPr="007246DB">
        <w:rPr>
          <w:rFonts w:ascii="仿宋_GB2312" w:eastAsia="仿宋_GB2312" w:hint="eastAsia"/>
          <w:sz w:val="28"/>
          <w:szCs w:val="28"/>
        </w:rPr>
        <w:t>严怀虎</w:t>
      </w:r>
      <w:proofErr w:type="gramEnd"/>
      <w:r w:rsidRPr="007246DB">
        <w:rPr>
          <w:rFonts w:ascii="仿宋_GB2312" w:eastAsia="仿宋_GB2312" w:hint="eastAsia"/>
          <w:sz w:val="28"/>
          <w:szCs w:val="28"/>
        </w:rPr>
        <w:t xml:space="preserve"> 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组员：</w:t>
      </w:r>
      <w:r w:rsidR="00F36DE0" w:rsidRPr="007246DB">
        <w:rPr>
          <w:rFonts w:ascii="仿宋_GB2312" w:eastAsia="仿宋_GB2312" w:hint="eastAsia"/>
          <w:sz w:val="28"/>
          <w:szCs w:val="28"/>
        </w:rPr>
        <w:t>陆炎、孙学闯、盛飞、周礼、徐锋、盛小青、顾永</w:t>
      </w:r>
      <w:r w:rsidR="00B16D0E" w:rsidRPr="007246DB">
        <w:rPr>
          <w:rFonts w:ascii="仿宋_GB2312" w:eastAsia="仿宋_GB2312" w:hint="eastAsia"/>
          <w:sz w:val="28"/>
          <w:szCs w:val="28"/>
        </w:rPr>
        <w:t>建</w:t>
      </w:r>
      <w:r w:rsidR="00F36DE0" w:rsidRPr="007246DB">
        <w:rPr>
          <w:rFonts w:ascii="仿宋_GB2312" w:eastAsia="仿宋_GB2312" w:hint="eastAsia"/>
          <w:sz w:val="28"/>
          <w:szCs w:val="28"/>
        </w:rPr>
        <w:t>及</w:t>
      </w:r>
      <w:r w:rsidRPr="007246DB">
        <w:rPr>
          <w:rFonts w:ascii="仿宋_GB2312" w:eastAsia="仿宋_GB2312" w:hint="eastAsia"/>
          <w:sz w:val="28"/>
          <w:szCs w:val="28"/>
        </w:rPr>
        <w:t>全体任课教师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技术支持：</w:t>
      </w:r>
      <w:r w:rsidR="00F36DE0" w:rsidRPr="007246DB">
        <w:rPr>
          <w:rFonts w:ascii="仿宋_GB2312" w:eastAsia="仿宋_GB2312" w:hint="eastAsia"/>
          <w:sz w:val="28"/>
          <w:szCs w:val="28"/>
        </w:rPr>
        <w:t>潘伟良、</w:t>
      </w:r>
      <w:r w:rsidR="007246DB">
        <w:rPr>
          <w:rFonts w:ascii="仿宋_GB2312" w:eastAsia="仿宋_GB2312" w:hint="eastAsia"/>
          <w:sz w:val="28"/>
          <w:szCs w:val="28"/>
        </w:rPr>
        <w:t>何慧玲</w:t>
      </w:r>
    </w:p>
    <w:p w:rsidR="00D27B4B" w:rsidRPr="00D27B4B" w:rsidRDefault="00D27B4B" w:rsidP="00D27B4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27B4B">
        <w:rPr>
          <w:rFonts w:ascii="仿宋_GB2312" w:eastAsia="仿宋_GB2312" w:hint="eastAsia"/>
          <w:sz w:val="28"/>
          <w:szCs w:val="28"/>
        </w:rPr>
        <w:t>三、居家学习安排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51"/>
        <w:gridCol w:w="2441"/>
        <w:gridCol w:w="5387"/>
      </w:tblGrid>
      <w:tr w:rsidR="00D27B4B" w:rsidRPr="00D27B4B" w:rsidTr="00D27B4B">
        <w:trPr>
          <w:trHeight w:val="477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新北区飞龙中学居家学习安排表</w:t>
            </w:r>
          </w:p>
        </w:tc>
      </w:tr>
      <w:tr w:rsidR="00D27B4B" w:rsidRPr="00D27B4B" w:rsidTr="00D27B4B">
        <w:trPr>
          <w:trHeight w:val="476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时间段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具体安排</w:t>
            </w:r>
          </w:p>
        </w:tc>
      </w:tr>
      <w:tr w:rsidR="00D27B4B" w:rsidRPr="00D27B4B" w:rsidTr="00D27B4B">
        <w:trPr>
          <w:trHeight w:val="476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D27B4B" w:rsidRPr="00D27B4B" w:rsidTr="00D27B4B">
        <w:trPr>
          <w:trHeight w:val="227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上午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8：30前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晨读默写</w:t>
            </w:r>
          </w:p>
        </w:tc>
      </w:tr>
      <w:tr w:rsidR="00D27B4B" w:rsidRPr="00D27B4B" w:rsidTr="00D27B4B">
        <w:trPr>
          <w:trHeight w:val="213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8：30--9：00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晨练（室内操、跳绳等）</w:t>
            </w:r>
          </w:p>
        </w:tc>
      </w:tr>
      <w:tr w:rsidR="00D27B4B" w:rsidRPr="00D27B4B" w:rsidTr="00D27B4B">
        <w:trPr>
          <w:trHeight w:val="186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9：00--9:40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  <w:szCs w:val="15"/>
              </w:rPr>
              <w:t>自主学习、线上教学</w:t>
            </w:r>
          </w:p>
        </w:tc>
      </w:tr>
      <w:tr w:rsidR="00D27B4B" w:rsidRPr="00D27B4B" w:rsidTr="00D27B4B">
        <w:trPr>
          <w:trHeight w:val="476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9：50--10:30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  <w:szCs w:val="15"/>
              </w:rPr>
              <w:t>自主学习、线上教学</w:t>
            </w:r>
          </w:p>
        </w:tc>
      </w:tr>
      <w:tr w:rsidR="00D27B4B" w:rsidRPr="00D27B4B" w:rsidTr="00D27B4B">
        <w:trPr>
          <w:trHeight w:val="476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</w:rPr>
            </w:pPr>
          </w:p>
        </w:tc>
      </w:tr>
      <w:tr w:rsidR="00D27B4B" w:rsidRPr="00D27B4B" w:rsidTr="00D27B4B">
        <w:trPr>
          <w:trHeight w:val="234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10:30--10:50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眼保健操、休息</w:t>
            </w:r>
          </w:p>
        </w:tc>
      </w:tr>
      <w:tr w:rsidR="00D27B4B" w:rsidRPr="00D27B4B" w:rsidTr="00D27B4B">
        <w:trPr>
          <w:trHeight w:val="2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10:50--11:30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  <w:szCs w:val="15"/>
              </w:rPr>
              <w:t>自主学习、线上教学</w:t>
            </w:r>
          </w:p>
        </w:tc>
      </w:tr>
      <w:tr w:rsidR="00D27B4B" w:rsidRPr="00D27B4B" w:rsidTr="00D27B4B">
        <w:trPr>
          <w:trHeight w:val="23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中午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11:30--1:30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午餐、休息</w:t>
            </w:r>
          </w:p>
        </w:tc>
      </w:tr>
      <w:tr w:rsidR="00D27B4B" w:rsidRPr="00D27B4B" w:rsidTr="00D27B4B">
        <w:trPr>
          <w:trHeight w:val="27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下午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1：40--2:20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  <w:szCs w:val="15"/>
              </w:rPr>
              <w:t>自主学习、线上教学</w:t>
            </w:r>
          </w:p>
        </w:tc>
      </w:tr>
      <w:tr w:rsidR="00D27B4B" w:rsidRPr="00D27B4B" w:rsidTr="00D27B4B">
        <w:trPr>
          <w:trHeight w:val="213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2：20--2:40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眼保健操、休息</w:t>
            </w:r>
          </w:p>
        </w:tc>
      </w:tr>
      <w:tr w:rsidR="00D27B4B" w:rsidRPr="00D27B4B" w:rsidTr="00D27B4B">
        <w:trPr>
          <w:trHeight w:val="476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2：40--3:20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  <w:szCs w:val="15"/>
              </w:rPr>
              <w:t>自主学习、线上教学</w:t>
            </w:r>
          </w:p>
        </w:tc>
      </w:tr>
      <w:tr w:rsidR="00D27B4B" w:rsidRPr="00D27B4B" w:rsidTr="00D27B4B">
        <w:trPr>
          <w:trHeight w:val="476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</w:rPr>
            </w:pPr>
          </w:p>
        </w:tc>
      </w:tr>
      <w:tr w:rsidR="00D27B4B" w:rsidRPr="00D27B4B" w:rsidTr="00D27B4B">
        <w:trPr>
          <w:trHeight w:val="186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3：30--4:10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5"/>
                <w:szCs w:val="15"/>
              </w:rPr>
              <w:t>自主学习、线上教学</w:t>
            </w:r>
          </w:p>
        </w:tc>
      </w:tr>
      <w:tr w:rsidR="00D27B4B" w:rsidRPr="00D27B4B" w:rsidTr="00D27B4B">
        <w:trPr>
          <w:trHeight w:val="2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4：20--5:00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阅读活动</w:t>
            </w:r>
          </w:p>
        </w:tc>
      </w:tr>
      <w:tr w:rsidR="00D27B4B" w:rsidRPr="00D27B4B" w:rsidTr="00D27B4B">
        <w:trPr>
          <w:trHeight w:val="2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5：00--7:00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晚餐、家务劳动、亲子活动</w:t>
            </w:r>
          </w:p>
        </w:tc>
      </w:tr>
      <w:tr w:rsidR="00D27B4B" w:rsidRPr="00D27B4B" w:rsidTr="00D27B4B">
        <w:trPr>
          <w:trHeight w:val="2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7：00--7:30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收看新闻联播</w:t>
            </w:r>
          </w:p>
        </w:tc>
      </w:tr>
      <w:tr w:rsidR="00D27B4B" w:rsidRPr="00D27B4B" w:rsidTr="00D27B4B">
        <w:trPr>
          <w:trHeight w:val="2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7：30--9:30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在线答疑（班主任协调好任课老师）</w:t>
            </w:r>
          </w:p>
        </w:tc>
      </w:tr>
      <w:tr w:rsidR="00D27B4B" w:rsidRPr="00D27B4B" w:rsidTr="00D27B4B">
        <w:trPr>
          <w:trHeight w:val="17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7：30-8：00</w:t>
            </w:r>
          </w:p>
        </w:tc>
      </w:tr>
      <w:tr w:rsidR="00D27B4B" w:rsidRPr="00D27B4B" w:rsidTr="00D27B4B">
        <w:trPr>
          <w:trHeight w:val="17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8：05—8：35</w:t>
            </w:r>
          </w:p>
        </w:tc>
      </w:tr>
      <w:tr w:rsidR="00D27B4B" w:rsidRPr="00D27B4B" w:rsidTr="00D27B4B">
        <w:trPr>
          <w:trHeight w:val="17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8：40-9：10</w:t>
            </w:r>
          </w:p>
        </w:tc>
      </w:tr>
      <w:tr w:rsidR="00D27B4B" w:rsidRPr="00D27B4B" w:rsidTr="00D27B4B">
        <w:trPr>
          <w:trHeight w:val="172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4B" w:rsidRPr="00D27B4B" w:rsidRDefault="00D27B4B" w:rsidP="00D27B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B" w:rsidRPr="00D27B4B" w:rsidRDefault="00D27B4B" w:rsidP="00D27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27B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9：15-9：30</w:t>
            </w:r>
          </w:p>
        </w:tc>
      </w:tr>
    </w:tbl>
    <w:p w:rsidR="007246DB" w:rsidRDefault="00D27B4B" w:rsidP="007246DB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以年级为单位，结合年级学科，自主确定年级方案，各班主任和任课老师协调，形成本班的线上导学课表。</w:t>
      </w:r>
    </w:p>
    <w:p w:rsidR="000249B2" w:rsidRPr="007246DB" w:rsidRDefault="00D27B4B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四、线上导学</w:t>
      </w:r>
      <w:r w:rsidR="009C36B8" w:rsidRPr="007246DB">
        <w:rPr>
          <w:rFonts w:ascii="仿宋_GB2312" w:eastAsia="仿宋_GB2312" w:hint="eastAsia"/>
          <w:sz w:val="28"/>
          <w:szCs w:val="28"/>
        </w:rPr>
        <w:t>期间学习资源平台</w:t>
      </w:r>
    </w:p>
    <w:p w:rsidR="000249B2" w:rsidRPr="007246DB" w:rsidRDefault="00D27B4B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9C36B8" w:rsidRPr="007246DB">
        <w:rPr>
          <w:rFonts w:ascii="仿宋_GB2312" w:eastAsia="仿宋_GB2312" w:hint="eastAsia"/>
          <w:sz w:val="28"/>
          <w:szCs w:val="28"/>
        </w:rPr>
        <w:t>、“名师空中课堂”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“名师空中课堂平台”将根据春季学期的课程教学内容，梳理编排优选和新拍摄录制一批优质课程资源在2月8日陆续上线。针对初高中毕业年级考试科目，省教研室组织省内特级教师、正高级（教授级）老师、市级以上学科带头人讲授复习课，录制上传名师空中课堂平台</w:t>
      </w:r>
      <w:proofErr w:type="gramStart"/>
      <w:r w:rsidRPr="007246DB">
        <w:rPr>
          <w:rFonts w:ascii="仿宋_GB2312" w:eastAsia="仿宋_GB2312" w:hint="eastAsia"/>
          <w:sz w:val="28"/>
          <w:szCs w:val="28"/>
        </w:rPr>
        <w:t>供毕业</w:t>
      </w:r>
      <w:proofErr w:type="gramEnd"/>
      <w:r w:rsidRPr="007246DB">
        <w:rPr>
          <w:rFonts w:ascii="仿宋_GB2312" w:eastAsia="仿宋_GB2312" w:hint="eastAsia"/>
          <w:sz w:val="28"/>
          <w:szCs w:val="28"/>
        </w:rPr>
        <w:t>年级学生使用。其他学段年级的课程，可使用有线端的“中高考”、“空中微课”和网络端的“点播课程”等进行自主学习。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名师空中课堂平台使用方式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学生、家长可以通过有线端、电脑端、手机端</w:t>
      </w:r>
      <w:proofErr w:type="gramStart"/>
      <w:r w:rsidRPr="007246DB">
        <w:rPr>
          <w:rFonts w:ascii="仿宋_GB2312" w:eastAsia="仿宋_GB2312" w:hint="eastAsia"/>
          <w:sz w:val="28"/>
          <w:szCs w:val="28"/>
        </w:rPr>
        <w:t>登录省</w:t>
      </w:r>
      <w:proofErr w:type="gramEnd"/>
      <w:r w:rsidRPr="007246DB">
        <w:rPr>
          <w:rFonts w:ascii="仿宋_GB2312" w:eastAsia="仿宋_GB2312" w:hint="eastAsia"/>
          <w:sz w:val="28"/>
          <w:szCs w:val="28"/>
        </w:rPr>
        <w:t>名师空中课堂学习及在线提问（支持小学、初中、高中学段在籍学生）。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有线端：江苏有线电视4K新机顶盒、紫色版新界面、绿色</w:t>
      </w:r>
      <w:proofErr w:type="gramStart"/>
      <w:r w:rsidRPr="007246DB">
        <w:rPr>
          <w:rFonts w:ascii="仿宋_GB2312" w:eastAsia="仿宋_GB2312" w:hint="eastAsia"/>
          <w:sz w:val="28"/>
          <w:szCs w:val="28"/>
        </w:rPr>
        <w:t>版云媒体</w:t>
      </w:r>
      <w:proofErr w:type="gramEnd"/>
      <w:r w:rsidRPr="007246DB">
        <w:rPr>
          <w:rFonts w:ascii="仿宋_GB2312" w:eastAsia="仿宋_GB2312" w:hint="eastAsia"/>
          <w:sz w:val="28"/>
          <w:szCs w:val="28"/>
        </w:rPr>
        <w:t>界面用户可利用电视进行在线学习和电话提问。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电脑端：用注册的手机号登录，进行在线学习和在线提问。</w:t>
      </w:r>
      <w:r w:rsidRPr="007246DB">
        <w:rPr>
          <w:rFonts w:ascii="仿宋_GB2312" w:eastAsia="仿宋_GB2312" w:hint="eastAsia"/>
          <w:sz w:val="28"/>
          <w:szCs w:val="28"/>
        </w:rPr>
        <w:lastRenderedPageBreak/>
        <w:t>https://mskzkt.jse.edu.cn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手机端：注册过的用户直接进入名师空中课堂平台应用；未注册用户，</w:t>
      </w:r>
      <w:proofErr w:type="gramStart"/>
      <w:r w:rsidRPr="007246DB">
        <w:rPr>
          <w:rFonts w:ascii="仿宋_GB2312" w:eastAsia="仿宋_GB2312" w:hint="eastAsia"/>
          <w:sz w:val="28"/>
          <w:szCs w:val="28"/>
        </w:rPr>
        <w:t>可用微信扫描</w:t>
      </w:r>
      <w:proofErr w:type="gramEnd"/>
      <w:r w:rsidRPr="007246DB">
        <w:rPr>
          <w:rFonts w:ascii="仿宋_GB2312" w:eastAsia="仿宋_GB2312" w:hint="eastAsia"/>
          <w:sz w:val="28"/>
          <w:szCs w:val="28"/>
        </w:rPr>
        <w:t>下方图片1进行注册，注册时需要填写学生学籍号，可扫描下方图片2查询，系统开放时间为每天上午9点到下午5点。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 xml:space="preserve">   </w:t>
      </w:r>
      <w:r w:rsidRPr="007246DB">
        <w:rPr>
          <w:rFonts w:ascii="仿宋_GB2312" w:eastAsia="仿宋_GB2312" w:hint="eastAsia"/>
          <w:sz w:val="28"/>
          <w:szCs w:val="28"/>
        </w:rPr>
        <w:drawing>
          <wp:inline distT="0" distB="0" distL="114300" distR="114300" wp14:anchorId="4476C42F" wp14:editId="1B512761">
            <wp:extent cx="1638300" cy="1628775"/>
            <wp:effectExtent l="0" t="0" r="0" b="9525"/>
            <wp:docPr id="4" name="图片 3" descr="微信图片_2020013112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0013112004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6DB">
        <w:rPr>
          <w:rFonts w:ascii="仿宋_GB2312" w:eastAsia="仿宋_GB2312" w:hint="eastAsia"/>
          <w:sz w:val="28"/>
          <w:szCs w:val="28"/>
        </w:rPr>
        <w:t xml:space="preserve">               </w:t>
      </w:r>
      <w:r w:rsidRPr="007246DB">
        <w:rPr>
          <w:rFonts w:ascii="仿宋_GB2312" w:eastAsia="仿宋_GB2312" w:hint="eastAsia"/>
          <w:sz w:val="28"/>
          <w:szCs w:val="28"/>
        </w:rPr>
        <w:drawing>
          <wp:inline distT="0" distB="0" distL="114300" distR="114300" wp14:anchorId="136061B9" wp14:editId="7391B37F">
            <wp:extent cx="1676400" cy="1657350"/>
            <wp:effectExtent l="0" t="0" r="0" b="0"/>
            <wp:docPr id="3" name="图片 4" descr="微信图片_2020013112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微信图片_202001311200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图1                                  图2</w:t>
      </w:r>
    </w:p>
    <w:p w:rsidR="000249B2" w:rsidRPr="007246DB" w:rsidRDefault="00D27B4B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9C36B8" w:rsidRPr="007246DB">
        <w:rPr>
          <w:rFonts w:ascii="仿宋_GB2312" w:eastAsia="仿宋_GB2312" w:hint="eastAsia"/>
          <w:sz w:val="28"/>
          <w:szCs w:val="28"/>
        </w:rPr>
        <w:t>、“青果在线”与“教学新视野（微学习）”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青果在线平台网址：http://www.iqingguo.cn/home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“教学新视野（微学习）”平台网址：</w:t>
      </w:r>
      <w:hyperlink r:id="rId11" w:history="1">
        <w:r w:rsidRPr="007246DB">
          <w:rPr>
            <w:rFonts w:ascii="仿宋_GB2312" w:eastAsia="仿宋_GB2312" w:hint="eastAsia"/>
            <w:sz w:val="28"/>
            <w:szCs w:val="28"/>
          </w:rPr>
          <w:t>http://weike1.czerc.com/Default.aspx</w:t>
        </w:r>
      </w:hyperlink>
    </w:p>
    <w:p w:rsidR="000249B2" w:rsidRPr="007246DB" w:rsidRDefault="00D27B4B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9C36B8" w:rsidRPr="007246DB">
        <w:rPr>
          <w:rFonts w:ascii="仿宋_GB2312" w:eastAsia="仿宋_GB2312" w:hint="eastAsia"/>
          <w:sz w:val="28"/>
          <w:szCs w:val="28"/>
        </w:rPr>
        <w:t>支持学生学习的措施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1、组织教研组（备课组）制定各学科各年级学习指南或计划，明确学习目标、学习内容和学习任务，以电子稿的形式发送到每一位学生和家长。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2、借助网络平台、微信、QQ，分年级、分时段向学生发送学习任务。班主任协调好每天发送学习任务的学科和学习任务的数量，学习任务的布置量要适中，难度要适宜，强调自主选择，自愿完成，任课教师在班级群中及时批阅学生作业，并定期公布学习任务的答案。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3、任课教师能充分利用班级群开展线上点对点与点对的学习指导和</w:t>
      </w:r>
      <w:r w:rsidRPr="007246DB">
        <w:rPr>
          <w:rFonts w:ascii="仿宋_GB2312" w:eastAsia="仿宋_GB2312" w:hint="eastAsia"/>
          <w:sz w:val="28"/>
          <w:szCs w:val="28"/>
        </w:rPr>
        <w:lastRenderedPageBreak/>
        <w:t>答疑解惑。</w:t>
      </w:r>
    </w:p>
    <w:p w:rsidR="00B16D0E" w:rsidRPr="007246DB" w:rsidRDefault="00B16D0E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也可推送相关进度的微视频、学习课件、</w:t>
      </w:r>
      <w:proofErr w:type="gramStart"/>
      <w:r w:rsidRPr="007246DB">
        <w:rPr>
          <w:rFonts w:ascii="仿宋_GB2312" w:eastAsia="仿宋_GB2312" w:hint="eastAsia"/>
          <w:sz w:val="28"/>
          <w:szCs w:val="28"/>
        </w:rPr>
        <w:t>学案在</w:t>
      </w:r>
      <w:proofErr w:type="gramEnd"/>
      <w:r w:rsidRPr="007246DB">
        <w:rPr>
          <w:rFonts w:ascii="仿宋_GB2312" w:eastAsia="仿宋_GB2312" w:hint="eastAsia"/>
          <w:sz w:val="28"/>
          <w:szCs w:val="28"/>
        </w:rPr>
        <w:t>群内，让学生自主学习，定点推送作业</w:t>
      </w:r>
      <w:proofErr w:type="gramStart"/>
      <w:r w:rsidRPr="007246DB">
        <w:rPr>
          <w:rFonts w:ascii="仿宋_GB2312" w:eastAsia="仿宋_GB2312" w:hint="eastAsia"/>
          <w:sz w:val="28"/>
          <w:szCs w:val="28"/>
        </w:rPr>
        <w:t>或者学案答案</w:t>
      </w:r>
      <w:proofErr w:type="gramEnd"/>
      <w:r w:rsidRPr="007246DB">
        <w:rPr>
          <w:rFonts w:ascii="仿宋_GB2312" w:eastAsia="仿宋_GB2312" w:hint="eastAsia"/>
          <w:sz w:val="28"/>
          <w:szCs w:val="28"/>
        </w:rPr>
        <w:t>，学生校对，教师答疑。</w:t>
      </w:r>
    </w:p>
    <w:p w:rsidR="000249B2" w:rsidRPr="007246DB" w:rsidRDefault="00D27B4B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="009C36B8" w:rsidRPr="007246DB">
        <w:rPr>
          <w:rFonts w:ascii="仿宋_GB2312" w:eastAsia="仿宋_GB2312" w:hint="eastAsia"/>
          <w:sz w:val="28"/>
          <w:szCs w:val="28"/>
        </w:rPr>
        <w:t>家校合作</w:t>
      </w:r>
    </w:p>
    <w:p w:rsidR="000249B2" w:rsidRPr="007246DB" w:rsidRDefault="009C36B8" w:rsidP="007246D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以年级为单位，</w:t>
      </w:r>
      <w:r w:rsidR="00D27B4B">
        <w:rPr>
          <w:rFonts w:ascii="仿宋_GB2312" w:eastAsia="仿宋_GB2312" w:hint="eastAsia"/>
          <w:sz w:val="28"/>
          <w:szCs w:val="28"/>
        </w:rPr>
        <w:t>召开线上家长会，</w:t>
      </w:r>
      <w:proofErr w:type="gramStart"/>
      <w:r w:rsidR="00D27B4B">
        <w:rPr>
          <w:rFonts w:ascii="仿宋_GB2312" w:eastAsia="仿宋_GB2312" w:hint="eastAsia"/>
          <w:sz w:val="28"/>
          <w:szCs w:val="28"/>
        </w:rPr>
        <w:t>部署线</w:t>
      </w:r>
      <w:proofErr w:type="gramEnd"/>
      <w:r w:rsidR="00D27B4B">
        <w:rPr>
          <w:rFonts w:ascii="仿宋_GB2312" w:eastAsia="仿宋_GB2312" w:hint="eastAsia"/>
          <w:sz w:val="28"/>
          <w:szCs w:val="28"/>
        </w:rPr>
        <w:t>上导学要求</w:t>
      </w:r>
      <w:r w:rsidRPr="007246DB">
        <w:rPr>
          <w:rFonts w:ascii="仿宋_GB2312" w:eastAsia="仿宋_GB2312" w:hint="eastAsia"/>
          <w:sz w:val="28"/>
          <w:szCs w:val="28"/>
        </w:rPr>
        <w:t>。同时建议家长要在家里切实给孩子营造一个良好的学习和生活环境，畅通与老师、学校之间联系，及时关注和了解具体的学习方案、学习方式和计划。家长应当配合学校和老师做好各方面的准备，保证学习进度。同时，要密切关注孩子的身心健康，培养孩子良好卫生和行为习惯，敦促孩子进行适当运动和家务劳动。</w:t>
      </w:r>
    </w:p>
    <w:p w:rsidR="000249B2" w:rsidRPr="007246DB" w:rsidRDefault="009C36B8" w:rsidP="00D27B4B">
      <w:pPr>
        <w:ind w:firstLineChars="2100" w:firstLine="5880"/>
        <w:jc w:val="left"/>
        <w:rPr>
          <w:rFonts w:ascii="仿宋_GB2312" w:eastAsia="仿宋_GB2312"/>
          <w:sz w:val="28"/>
          <w:szCs w:val="28"/>
        </w:rPr>
      </w:pPr>
      <w:r w:rsidRPr="007246DB">
        <w:rPr>
          <w:rFonts w:ascii="仿宋_GB2312" w:eastAsia="仿宋_GB2312" w:hint="eastAsia"/>
          <w:sz w:val="28"/>
          <w:szCs w:val="28"/>
        </w:rPr>
        <w:t>新北区</w:t>
      </w:r>
      <w:r w:rsidR="00F36DE0" w:rsidRPr="007246DB">
        <w:rPr>
          <w:rFonts w:ascii="仿宋_GB2312" w:eastAsia="仿宋_GB2312" w:hint="eastAsia"/>
          <w:sz w:val="28"/>
          <w:szCs w:val="28"/>
        </w:rPr>
        <w:t>飞龙</w:t>
      </w:r>
      <w:r w:rsidRPr="007246DB">
        <w:rPr>
          <w:rFonts w:ascii="仿宋_GB2312" w:eastAsia="仿宋_GB2312" w:hint="eastAsia"/>
          <w:sz w:val="28"/>
          <w:szCs w:val="28"/>
        </w:rPr>
        <w:t>中学</w:t>
      </w:r>
    </w:p>
    <w:p w:rsidR="000249B2" w:rsidRPr="007246DB" w:rsidRDefault="009C36B8" w:rsidP="00D27B4B">
      <w:pPr>
        <w:ind w:firstLineChars="2150" w:firstLine="602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7246DB">
        <w:rPr>
          <w:rFonts w:ascii="仿宋_GB2312" w:eastAsia="仿宋_GB2312" w:hint="eastAsia"/>
          <w:sz w:val="28"/>
          <w:szCs w:val="28"/>
        </w:rPr>
        <w:t>202</w:t>
      </w:r>
      <w:r w:rsidR="007246DB" w:rsidRPr="007246DB">
        <w:rPr>
          <w:rFonts w:ascii="仿宋_GB2312" w:eastAsia="仿宋_GB2312" w:hint="eastAsia"/>
          <w:sz w:val="28"/>
          <w:szCs w:val="28"/>
        </w:rPr>
        <w:t>2</w:t>
      </w:r>
      <w:r w:rsidRPr="007246DB">
        <w:rPr>
          <w:rFonts w:ascii="仿宋_GB2312" w:eastAsia="仿宋_GB2312" w:hint="eastAsia"/>
          <w:sz w:val="28"/>
          <w:szCs w:val="28"/>
        </w:rPr>
        <w:t>年</w:t>
      </w:r>
      <w:r w:rsidR="007246DB" w:rsidRPr="007246DB">
        <w:rPr>
          <w:rFonts w:ascii="仿宋_GB2312" w:eastAsia="仿宋_GB2312" w:hint="eastAsia"/>
          <w:sz w:val="28"/>
          <w:szCs w:val="28"/>
        </w:rPr>
        <w:t>3</w:t>
      </w:r>
      <w:r w:rsidRPr="007246DB">
        <w:rPr>
          <w:rFonts w:ascii="仿宋_GB2312" w:eastAsia="仿宋_GB2312" w:hint="eastAsia"/>
          <w:sz w:val="28"/>
          <w:szCs w:val="28"/>
        </w:rPr>
        <w:t>月</w:t>
      </w:r>
      <w:r w:rsidR="007246DB" w:rsidRPr="007246DB">
        <w:rPr>
          <w:rFonts w:ascii="仿宋_GB2312" w:eastAsia="仿宋_GB2312" w:hint="eastAsia"/>
          <w:sz w:val="28"/>
          <w:szCs w:val="28"/>
        </w:rPr>
        <w:t>1</w:t>
      </w:r>
      <w:r w:rsidR="00F36DE0" w:rsidRPr="007246DB">
        <w:rPr>
          <w:rFonts w:ascii="仿宋_GB2312" w:eastAsia="仿宋_GB2312" w:hint="eastAsia"/>
          <w:sz w:val="28"/>
          <w:szCs w:val="28"/>
        </w:rPr>
        <w:t>2</w:t>
      </w:r>
      <w:r w:rsidRPr="007246DB">
        <w:rPr>
          <w:rFonts w:ascii="仿宋_GB2312" w:eastAsia="仿宋_GB2312" w:hint="eastAsia"/>
          <w:sz w:val="28"/>
          <w:szCs w:val="28"/>
        </w:rPr>
        <w:t>日</w:t>
      </w:r>
    </w:p>
    <w:p w:rsidR="000249B2" w:rsidRPr="007246DB" w:rsidRDefault="000249B2">
      <w:pPr>
        <w:jc w:val="left"/>
        <w:rPr>
          <w:rFonts w:ascii="仿宋_GB2312" w:eastAsia="仿宋_GB2312"/>
          <w:sz w:val="28"/>
          <w:szCs w:val="28"/>
        </w:rPr>
      </w:pPr>
    </w:p>
    <w:p w:rsidR="000249B2" w:rsidRDefault="000249B2" w:rsidP="00D27B4B">
      <w:pPr>
        <w:ind w:firstLineChars="200" w:firstLine="596"/>
        <w:jc w:val="left"/>
        <w:rPr>
          <w:rFonts w:ascii="仿宋" w:eastAsia="仿宋" w:hAnsi="仿宋" w:cs="Arial"/>
          <w:spacing w:val="9"/>
          <w:sz w:val="28"/>
          <w:szCs w:val="28"/>
          <w:shd w:val="clear" w:color="auto" w:fill="FFFFFF"/>
        </w:rPr>
      </w:pPr>
    </w:p>
    <w:sectPr w:rsidR="000249B2" w:rsidSect="007246D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63" w:rsidRDefault="00D24263" w:rsidP="00F36DE0">
      <w:r>
        <w:separator/>
      </w:r>
    </w:p>
  </w:endnote>
  <w:endnote w:type="continuationSeparator" w:id="0">
    <w:p w:rsidR="00D24263" w:rsidRDefault="00D24263" w:rsidP="00F3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63" w:rsidRDefault="00D24263" w:rsidP="00F36DE0">
      <w:r>
        <w:separator/>
      </w:r>
    </w:p>
  </w:footnote>
  <w:footnote w:type="continuationSeparator" w:id="0">
    <w:p w:rsidR="00D24263" w:rsidRDefault="00D24263" w:rsidP="00F3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B78BA"/>
    <w:multiLevelType w:val="singleLevel"/>
    <w:tmpl w:val="861B78BA"/>
    <w:lvl w:ilvl="0">
      <w:start w:val="4"/>
      <w:numFmt w:val="decimal"/>
      <w:suff w:val="nothing"/>
      <w:lvlText w:val="（%1）"/>
      <w:lvlJc w:val="left"/>
    </w:lvl>
  </w:abstractNum>
  <w:abstractNum w:abstractNumId="1">
    <w:nsid w:val="A41135D4"/>
    <w:multiLevelType w:val="singleLevel"/>
    <w:tmpl w:val="A41135D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9ED6DB"/>
    <w:multiLevelType w:val="singleLevel"/>
    <w:tmpl w:val="C59ED6D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5CE6EAB"/>
    <w:multiLevelType w:val="singleLevel"/>
    <w:tmpl w:val="F5CE6EA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3BA54B1"/>
    <w:multiLevelType w:val="singleLevel"/>
    <w:tmpl w:val="73BA54B1"/>
    <w:lvl w:ilvl="0">
      <w:start w:val="2"/>
      <w:numFmt w:val="decimal"/>
      <w:suff w:val="space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49B2"/>
    <w:rsid w:val="000249B2"/>
    <w:rsid w:val="000C259F"/>
    <w:rsid w:val="001277C4"/>
    <w:rsid w:val="00140D12"/>
    <w:rsid w:val="00271D2E"/>
    <w:rsid w:val="00386149"/>
    <w:rsid w:val="00481993"/>
    <w:rsid w:val="007246DB"/>
    <w:rsid w:val="00977AF8"/>
    <w:rsid w:val="009C36B8"/>
    <w:rsid w:val="00A37588"/>
    <w:rsid w:val="00B16D0E"/>
    <w:rsid w:val="00B3340E"/>
    <w:rsid w:val="00D24263"/>
    <w:rsid w:val="00D27B4B"/>
    <w:rsid w:val="00EA3AD3"/>
    <w:rsid w:val="00F119F2"/>
    <w:rsid w:val="00F36DE0"/>
    <w:rsid w:val="037F7E7B"/>
    <w:rsid w:val="052B04EE"/>
    <w:rsid w:val="05FC72F6"/>
    <w:rsid w:val="0B6A3625"/>
    <w:rsid w:val="11C92B5F"/>
    <w:rsid w:val="167330D3"/>
    <w:rsid w:val="18EF246D"/>
    <w:rsid w:val="1DA02C53"/>
    <w:rsid w:val="1F8216DB"/>
    <w:rsid w:val="208A4615"/>
    <w:rsid w:val="22A42DE3"/>
    <w:rsid w:val="23012F2B"/>
    <w:rsid w:val="300E5D02"/>
    <w:rsid w:val="327F7A4D"/>
    <w:rsid w:val="332B35F0"/>
    <w:rsid w:val="375C337C"/>
    <w:rsid w:val="37C43F1E"/>
    <w:rsid w:val="3E780D93"/>
    <w:rsid w:val="405B1867"/>
    <w:rsid w:val="42FA2BBE"/>
    <w:rsid w:val="48CF2D83"/>
    <w:rsid w:val="4A045780"/>
    <w:rsid w:val="4A403F7C"/>
    <w:rsid w:val="4B384EB5"/>
    <w:rsid w:val="4CF76D27"/>
    <w:rsid w:val="5419437D"/>
    <w:rsid w:val="62866EDF"/>
    <w:rsid w:val="68816370"/>
    <w:rsid w:val="6EBB1AAA"/>
    <w:rsid w:val="71266B1B"/>
    <w:rsid w:val="726E3E93"/>
    <w:rsid w:val="75B31CCA"/>
    <w:rsid w:val="769E65ED"/>
    <w:rsid w:val="794B22A5"/>
    <w:rsid w:val="7AF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9B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0249B2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249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249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249B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0249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249B2"/>
    <w:rPr>
      <w:b/>
    </w:rPr>
  </w:style>
  <w:style w:type="paragraph" w:customStyle="1" w:styleId="1">
    <w:name w:val="列出段落1"/>
    <w:basedOn w:val="a"/>
    <w:uiPriority w:val="34"/>
    <w:qFormat/>
    <w:rsid w:val="000249B2"/>
    <w:pPr>
      <w:ind w:firstLineChars="200" w:firstLine="420"/>
    </w:pPr>
  </w:style>
  <w:style w:type="paragraph" w:styleId="a8">
    <w:name w:val="Balloon Text"/>
    <w:basedOn w:val="a"/>
    <w:link w:val="Char"/>
    <w:rsid w:val="00F36DE0"/>
    <w:rPr>
      <w:sz w:val="18"/>
      <w:szCs w:val="18"/>
    </w:rPr>
  </w:style>
  <w:style w:type="character" w:customStyle="1" w:styleId="Char">
    <w:name w:val="批注框文本 Char"/>
    <w:basedOn w:val="a0"/>
    <w:link w:val="a8"/>
    <w:rsid w:val="00F36D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ike1.czerc.com/Default.aspx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2014-10-29T12:08:00Z</dcterms:created>
  <dcterms:modified xsi:type="dcterms:W3CDTF">2022-03-14T06:52:00Z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