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C" w:rsidRPr="007D1A3C" w:rsidRDefault="007D1A3C" w:rsidP="007D1A3C">
      <w:pPr>
        <w:ind w:firstLineChars="400" w:firstLine="1285"/>
        <w:rPr>
          <w:rFonts w:hint="eastAsia"/>
          <w:b/>
          <w:sz w:val="32"/>
        </w:rPr>
      </w:pPr>
      <w:r w:rsidRPr="007D1A3C">
        <w:rPr>
          <w:b/>
          <w:sz w:val="32"/>
        </w:rPr>
        <w:t>常州市河海实验学校</w:t>
      </w:r>
      <w:r w:rsidRPr="007D1A3C">
        <w:rPr>
          <w:rFonts w:hint="eastAsia"/>
          <w:b/>
          <w:sz w:val="32"/>
        </w:rPr>
        <w:t>7-9</w:t>
      </w:r>
      <w:r w:rsidRPr="007D1A3C">
        <w:rPr>
          <w:rFonts w:hint="eastAsia"/>
          <w:b/>
          <w:sz w:val="32"/>
        </w:rPr>
        <w:t>年级</w:t>
      </w:r>
      <w:r w:rsidRPr="007D1A3C">
        <w:rPr>
          <w:b/>
          <w:sz w:val="32"/>
        </w:rPr>
        <w:t>好书</w:t>
      </w:r>
      <w:r w:rsidR="00EC34FB" w:rsidRPr="007D1A3C">
        <w:rPr>
          <w:b/>
          <w:sz w:val="32"/>
        </w:rPr>
        <w:t>推荐</w:t>
      </w:r>
    </w:p>
    <w:tbl>
      <w:tblPr>
        <w:tblStyle w:val="a3"/>
        <w:tblW w:w="0" w:type="auto"/>
        <w:tblInd w:w="645" w:type="dxa"/>
        <w:tblLook w:val="04A0" w:firstRow="1" w:lastRow="0" w:firstColumn="1" w:lastColumn="0" w:noHBand="0" w:noVBand="1"/>
      </w:tblPr>
      <w:tblGrid>
        <w:gridCol w:w="959"/>
        <w:gridCol w:w="3260"/>
        <w:gridCol w:w="3041"/>
      </w:tblGrid>
      <w:tr w:rsidR="00EC34FB" w:rsidRPr="007D1A3C" w:rsidTr="007D1A3C">
        <w:tc>
          <w:tcPr>
            <w:tcW w:w="959" w:type="dxa"/>
          </w:tcPr>
          <w:p w:rsidR="00EC34FB" w:rsidRPr="007D1A3C" w:rsidRDefault="00EC34FB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3260" w:type="dxa"/>
          </w:tcPr>
          <w:p w:rsidR="00EC34FB" w:rsidRPr="007D1A3C" w:rsidRDefault="00EC34FB" w:rsidP="007D1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书目</w:t>
            </w:r>
          </w:p>
        </w:tc>
        <w:tc>
          <w:tcPr>
            <w:tcW w:w="3041" w:type="dxa"/>
          </w:tcPr>
          <w:p w:rsidR="00EC34FB" w:rsidRPr="007D1A3C" w:rsidRDefault="00EC34FB" w:rsidP="007D1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作者</w:t>
            </w:r>
          </w:p>
        </w:tc>
      </w:tr>
      <w:tr w:rsidR="00D13292" w:rsidRPr="007D1A3C" w:rsidTr="007D1A3C">
        <w:tc>
          <w:tcPr>
            <w:tcW w:w="959" w:type="dxa"/>
            <w:vMerge w:val="restart"/>
          </w:tcPr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D1A3C" w:rsidRDefault="007D1A3C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D1A3C" w:rsidRDefault="007D1A3C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必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读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7D1A3C">
              <w:rPr>
                <w:rFonts w:asciiTheme="minorEastAsia" w:hAnsiTheme="minorEastAsia"/>
                <w:sz w:val="24"/>
                <w:szCs w:val="24"/>
              </w:rPr>
              <w:t>西游记</w:t>
            </w: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吴承恩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《朝花夕拾》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鲁迅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《骆驼祥子》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老舍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《海底两万里》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儒勒</w:t>
            </w: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 w:rsidRPr="007D1A3C">
              <w:rPr>
                <w:rFonts w:asciiTheme="minorEastAsia" w:hAnsiTheme="minorEastAsia"/>
                <w:sz w:val="24"/>
                <w:szCs w:val="24"/>
              </w:rPr>
              <w:t>凡尔纳</w:t>
            </w:r>
          </w:p>
        </w:tc>
        <w:bookmarkStart w:id="0" w:name="_GoBack"/>
        <w:bookmarkEnd w:id="0"/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《昆虫记》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法布尔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《红星照耀中国》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埃德加</w:t>
            </w: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 w:rsidRPr="007D1A3C">
              <w:rPr>
                <w:rFonts w:asciiTheme="minorEastAsia" w:hAnsiTheme="minorEastAsia"/>
                <w:sz w:val="24"/>
                <w:szCs w:val="24"/>
              </w:rPr>
              <w:t>斯诺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《傅雷家书》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傅雷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《钢铁是怎样炼成的》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奥斯特洛夫斯基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《水浒传》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施耐庵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D1329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《艾青诗选》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/>
                <w:sz w:val="24"/>
                <w:szCs w:val="24"/>
              </w:rPr>
              <w:t>艾青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《简爱》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夏洛蒂·勃朗特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《儒林外史》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吴敬梓</w:t>
            </w:r>
          </w:p>
        </w:tc>
      </w:tr>
      <w:tr w:rsidR="00D13292" w:rsidRPr="007D1A3C" w:rsidTr="007D1A3C">
        <w:tc>
          <w:tcPr>
            <w:tcW w:w="959" w:type="dxa"/>
            <w:vMerge w:val="restart"/>
          </w:tcPr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选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读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</w:p>
          <w:p w:rsidR="00D13292" w:rsidRPr="007D1A3C" w:rsidRDefault="00D13292" w:rsidP="00D1329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《你想活出怎样的人生》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吉野源三</w:t>
            </w:r>
            <w:proofErr w:type="gramEnd"/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郎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《伊索寓言》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伊索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《城南旧事》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林海音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《小王子》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安托万</w:t>
            </w:r>
            <w:r w:rsidRPr="007D1A3C"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德</w:t>
            </w:r>
            <w:r w:rsidRPr="007D1A3C"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圣埃克苏佩里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绿光芒</w:t>
            </w: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222222"/>
                <w:sz w:val="24"/>
                <w:szCs w:val="24"/>
                <w:shd w:val="clear" w:color="auto" w:fill="FFFFFF"/>
              </w:rPr>
              <w:t>梅子涵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《给孩子读经典》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D1A3C">
              <w:rPr>
                <w:rFonts w:asciiTheme="minorEastAsia" w:hAnsiTheme="minorEastAsia" w:cs="Arial"/>
                <w:color w:val="222222"/>
                <w:sz w:val="24"/>
                <w:szCs w:val="24"/>
                <w:shd w:val="clear" w:color="auto" w:fill="FFFFFF"/>
              </w:rPr>
              <w:t>锺</w:t>
            </w:r>
            <w:proofErr w:type="gramEnd"/>
            <w:r w:rsidRPr="007D1A3C">
              <w:rPr>
                <w:rFonts w:asciiTheme="minorEastAsia" w:hAnsiTheme="minorEastAsia" w:cs="Arial"/>
                <w:color w:val="222222"/>
                <w:sz w:val="24"/>
                <w:szCs w:val="24"/>
                <w:shd w:val="clear" w:color="auto" w:fill="FFFFFF"/>
              </w:rPr>
              <w:t>叔河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《三体》</w:t>
            </w:r>
          </w:p>
        </w:tc>
        <w:tc>
          <w:tcPr>
            <w:tcW w:w="3041" w:type="dxa"/>
          </w:tcPr>
          <w:p w:rsidR="00D13292" w:rsidRPr="007D1A3C" w:rsidRDefault="00D13292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刘慈欣</w:t>
            </w:r>
            <w:proofErr w:type="gramEnd"/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《辛德勒名单》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托马斯</w:t>
            </w:r>
            <w:r w:rsidRPr="007D1A3C"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基尼利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《俗世奇人》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冯骥才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《平凡的世界》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路遥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《人类的群星闪耀时》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斯蒂芬</w:t>
            </w:r>
            <w:r w:rsidRPr="007D1A3C"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茨威格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《牧羊少年奇幻之旅》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保罗·科埃略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《契诃夫短篇小说精选》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契诃夫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《泰戈尔诗选》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泰戈尔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《老人与海》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海明威</w:t>
            </w:r>
          </w:p>
        </w:tc>
      </w:tr>
      <w:tr w:rsidR="00D13292" w:rsidRPr="007D1A3C" w:rsidTr="007D1A3C">
        <w:tc>
          <w:tcPr>
            <w:tcW w:w="959" w:type="dxa"/>
            <w:vMerge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292" w:rsidRPr="007D1A3C" w:rsidRDefault="00D13292" w:rsidP="00EC34F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D1A3C">
              <w:rPr>
                <w:rFonts w:asciiTheme="minorEastAsia" w:hAnsiTheme="minorEastAsia" w:hint="eastAsia"/>
                <w:sz w:val="24"/>
                <w:szCs w:val="24"/>
              </w:rPr>
              <w:t>《世说新语》</w:t>
            </w:r>
          </w:p>
        </w:tc>
        <w:tc>
          <w:tcPr>
            <w:tcW w:w="3041" w:type="dxa"/>
          </w:tcPr>
          <w:p w:rsidR="00D13292" w:rsidRPr="007D1A3C" w:rsidRDefault="007D1A3C" w:rsidP="00EC34FB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7D1A3C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刘义庆</w:t>
            </w:r>
          </w:p>
        </w:tc>
      </w:tr>
    </w:tbl>
    <w:p w:rsidR="00EC34FB" w:rsidRDefault="00EC34FB" w:rsidP="00EC34FB"/>
    <w:sectPr w:rsidR="00EC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B"/>
    <w:rsid w:val="0047644C"/>
    <w:rsid w:val="007D1A3C"/>
    <w:rsid w:val="00D13292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2021-12-10T02:06:00Z</dcterms:created>
  <dcterms:modified xsi:type="dcterms:W3CDTF">2021-12-10T02:32:00Z</dcterms:modified>
</cp:coreProperties>
</file>