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高年级英语教研公开课通知</w:t>
      </w:r>
    </w:p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巩固和提升学生的语言学习质量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决定于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本学期在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各年段结合教材checkout板块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针对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复习教学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性教学活动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经商量决定于10月20日和21日，分别由缪小燕老师和朱未頔老师开展英语教研公开课展示活动，具体安排如下：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56"/>
        <w:gridCol w:w="1224"/>
        <w:gridCol w:w="1452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执教老师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上课地点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10.20第五节课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缪小燕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六3班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六上Unit4 Then and now第四课时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10.21第五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节课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朱未頔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五3班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五上Unit4 Hobbies第四课时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10.21  15：00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梁伊丽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四楼会议室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评课</w:t>
            </w:r>
          </w:p>
        </w:tc>
      </w:tr>
    </w:tbl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请全体英语老师准时参加活动。</w:t>
      </w:r>
    </w:p>
    <w:p>
      <w:pPr>
        <w:ind w:firstLine="420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英语教研组</w:t>
      </w:r>
    </w:p>
    <w:p>
      <w:pPr>
        <w:ind w:firstLine="42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2020.10.18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0AEC"/>
    <w:rsid w:val="19B37647"/>
    <w:rsid w:val="22BC2AD0"/>
    <w:rsid w:val="2A7B6AC4"/>
    <w:rsid w:val="3EE43DBE"/>
    <w:rsid w:val="6D352481"/>
    <w:rsid w:val="792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2021-01-26T05:56:00Z</dcterms:created>
  <dc:creator>miaoxiaoyan</dc:creator>
  <cp:lastModifiedBy>Shirley缪</cp:lastModifiedBy>
  <dcterms:modified xsi:type="dcterms:W3CDTF">2021-05-05T06:29:25Z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89188899764B44159F038BA36BA35DEB</vt:lpwstr>
  </property>
</Properties>
</file>