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Tencent Java 1.8.0_262 on Linux -->
    <w:p>
      <w:pPr>
        <w:spacing w:before="0" w:after="0" w:line="240" w:lineRule="auto"/>
        <w:ind/>
        <w:jc w:val="center"/>
        <w:rPr>
          <w:rFonts w:ascii="宋体" w:hAnsi="宋体" w:eastAsia="宋体"/>
          <w:b w:val="true"/>
          <w:bCs w:val="true"/>
          <w:color w:val="000000"/>
          <w:sz w:val="36"/>
          <w:szCs w:val="36"/>
        </w:rPr>
      </w:pP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第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十一 周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工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作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计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划</w:t>
      </w:r>
      <w:r>
        <w:rPr>
          <w:rFonts w:ascii="Times New Roman" w:hAnsi="Times New Roman" w:eastAsia="Times New Roman"/>
          <w:b w:val="true"/>
          <w:bCs w:val="true"/>
          <w:color w:val="000000"/>
          <w:sz w:val="36"/>
          <w:szCs w:val="36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（5月1日—5月8日）</w:t>
      </w:r>
    </w:p>
    <w:p>
      <w:pPr>
        <w:spacing w:before="0" w:after="0" w:line="240" w:lineRule="auto"/>
        <w:ind/>
        <w:jc w:val="both"/>
        <w:rPr>
          <w:rFonts w:ascii="宋体" w:hAnsi="宋体" w:eastAsia="宋体"/>
          <w:b w:val="true"/>
          <w:bCs w:val="true"/>
          <w:color w:val="000000"/>
          <w:sz w:val="24"/>
          <w:szCs w:val="24"/>
        </w:rPr>
      </w:pP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教育主题：</w:t>
      </w: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谨遵仪式之礼  艺术创造美好</w:t>
      </w:r>
    </w:p>
    <w:p>
      <w:pPr>
        <w:spacing w:before="0" w:after="0" w:line="240" w:lineRule="auto"/>
        <w:ind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350"/>
        <w:gridCol w:w="1980"/>
        <w:gridCol w:w="4155"/>
        <w:gridCol w:w="1575"/>
        <w:gridCol w:w="1800"/>
        <w:gridCol w:w="3225"/>
      </w:tblGrid>
      <w:tr>
        <w:trPr>
          <w:trHeight w:val="480" w:hRule="atLeast"/>
        </w:trPr>
        <w:tc>
          <w:tcPr>
            <w:tcW w:w="33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具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体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时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工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作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内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工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作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地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任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部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任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人</w:t>
            </w:r>
          </w:p>
        </w:tc>
      </w:tr>
      <w:tr>
        <w:trPr>
          <w:trHeight w:val="90" w:hRule="atLeast"/>
        </w:trPr>
        <w:tc>
          <w:tcPr>
            <w:tcW w:w="140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5月1号-5号</w:t>
            </w:r>
          </w:p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 w:firstLineChars="700"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劳动节休假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140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	</w:t>
            </w:r>
          </w:p>
        </w:tc>
      </w:tr>
      <w:tr>
        <w:trPr>
          <w:trHeight w:val="480" w:hRule="atLeast"/>
        </w:trPr>
        <w:tc>
          <w:tcPr>
            <w:tcW w:w="1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5月6日</w:t>
            </w:r>
          </w:p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（周四）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下午1：10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小升初信息采集工作会议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常州市钟楼实验小学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韩燕清 孙伟琴 韩绪丽 金珂</w:t>
            </w:r>
          </w:p>
        </w:tc>
      </w:tr>
      <w:tr>
        <w:trPr>
          <w:trHeight w:val="480" w:hRule="atLeast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下午1:30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  <w:t>参加“省</w:t>
            </w: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  <w:t>机关事业单位养老保险系统切换上线”培训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  <w:t>新桥大厦二楼会议室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财务室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何小青</w:t>
            </w:r>
          </w:p>
        </w:tc>
      </w:tr>
      <w:tr>
        <w:trPr>
          <w:trHeight w:val="480" w:hRule="atLeast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下午3:30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参加新北区建模、仿生车科技赛领队会议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薛家实验小学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宗红芬</w:t>
            </w:r>
          </w:p>
        </w:tc>
      </w:tr>
      <w:tr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35" w:hRule="atLeast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下午1：00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陈美华名教师工作室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百草园小学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孙晓薇 蔡秋秋 吴娟</w:t>
            </w:r>
          </w:p>
        </w:tc>
      </w:tr>
      <w:tr>
        <w:trPr>
          <w:trHeight w:val="90" w:hRule="atLeast"/>
        </w:trPr>
        <w:tc>
          <w:tcPr>
            <w:tcW w:w="140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5月7日</w:t>
            </w:r>
          </w:p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（周五）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下午2:30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参加常州市体育舞蹈锦标赛领队会议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少体校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金璇</w:t>
            </w:r>
          </w:p>
        </w:tc>
      </w:tr>
      <w:tr>
        <w:trPr>
          <w:trHeight w:val="480" w:hRule="atLeast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参加新北区艺术展演活动（戏剧比赛）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新桥高中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校长室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陈俊 仲桃  金珂</w:t>
            </w:r>
          </w:p>
        </w:tc>
      </w:tr>
      <w:tr>
        <w:trPr>
          <w:trHeight w:val="480" w:hRule="atLeast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105" w:hRule="atLeast"/>
        </w:trPr>
        <w:tc>
          <w:tcPr>
            <w:tcW w:w="140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5月8日</w:t>
            </w:r>
          </w:p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（周六）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调上5月5号（周三）的课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下午1：10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四月管理反思例会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会议室1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校长室、学生发展中心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全体行政</w:t>
            </w:r>
          </w:p>
        </w:tc>
      </w:tr>
      <w:tr>
        <w:trPr>
          <w:trHeight w:val="480" w:hRule="atLeast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参加新北区艺术展演活动（朗诵比赛）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新桥高中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校长室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陈俊 宋佳妮 晁欢</w:t>
            </w:r>
          </w:p>
        </w:tc>
      </w:tr>
      <w:tr>
        <w:trPr>
          <w:trHeight w:val="480" w:hRule="atLeast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下午4点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机器人比赛裁判员赛前培训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全域教室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校长室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全体机器人大赛裁判员</w:t>
            </w:r>
          </w:p>
        </w:tc>
      </w:tr>
      <w:tr>
        <w:trPr>
          <w:trHeight w:val="315" w:hRule="atLeast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全天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  <w:shd w:val="clear" w:fill="ffffff"/>
              </w:rPr>
              <w:t>小学数学学科学业质量提升研讨活动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  <w:shd w:val="clear" w:fill="ffffff"/>
              </w:rPr>
              <w:t>经开区横林实验小学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孙伟琴 穆丹 汤叶丹</w:t>
            </w:r>
          </w:p>
        </w:tc>
      </w:tr>
      <w:tr>
        <w:trPr>
          <w:trHeight w:val="750" w:hRule="atLeast"/>
        </w:trPr>
        <w:tc>
          <w:tcPr>
            <w:tcW w:w="1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5月9日</w:t>
            </w:r>
          </w:p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（周日）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上午8:00—11:00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参加新北区建模、木模、仿生车竞赛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薛家实验小学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课程教学中心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宗红芬 陈琪 蒋梦洁 李莹 谢子翔 葛颖 曹杨 刘明月 羌晓燕</w:t>
            </w:r>
          </w:p>
        </w:tc>
      </w:tr>
      <w:tr>
        <w:trPr>
          <w:trHeight w:val="480" w:hRule="atLeast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全天</w:t>
            </w:r>
          </w:p>
        </w:tc>
        <w:tc>
          <w:tcPr>
            <w:tcW w:w="4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举办常州市机器人比赛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本校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校长室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韩绪丽及各位工作人员</w:t>
            </w:r>
          </w:p>
        </w:tc>
      </w:tr>
      <w:tr>
        <w:trPr>
          <w:trHeight w:val="105" w:hRule="atLeast"/>
        </w:trPr>
        <w:tc>
          <w:tcPr>
            <w:tcW w:w="140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</w:tbl>
    <w:p>
      <w:pPr>
        <w:spacing w:before="0" w:after="0" w:line="240" w:lineRule="auto"/>
        <w:ind w:firstLineChars="4200"/>
        <w:jc w:val="both"/>
        <w:rPr>
          <w:rFonts w:ascii="Times New Roman" w:hAnsi="Times New Roman" w:eastAsia="Times New Roman"/>
          <w:b w:val="true"/>
          <w:bCs w:val="true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常州市新北区新桥第二实验小学</w:t>
      </w:r>
      <w:r>
        <w:rPr>
          <w:rFonts w:ascii="Times New Roman" w:hAnsi="Times New Roman" w:eastAsia="Times New Roman"/>
          <w:b w:val="true"/>
          <w:bCs w:val="true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Times New Roman" w:hAnsi="Times New Roman" w:eastAsia="Times New Roman"/>
          <w:b w:val="true"/>
          <w:bCs w:val="true"/>
          <w:color w:val="000000"/>
          <w:sz w:val="24"/>
          <w:szCs w:val="24"/>
        </w:rPr>
        <w:t xml:space="preserve">
</w:t>
      </w:r>
    </w:p>
    <w:sectPr w:rsidR="00C604EC">
      <w:pgSz w:w="16838" w:h="11906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