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40" w:rsidRPr="00CF09FD" w:rsidRDefault="00555E40" w:rsidP="00DA2FF5">
      <w:pPr>
        <w:spacing w:line="240" w:lineRule="atLeast"/>
        <w:ind w:firstLineChars="0" w:firstLine="0"/>
        <w:jc w:val="center"/>
        <w:rPr>
          <w:rFonts w:ascii="宋体" w:cs="宋体"/>
          <w:b/>
          <w:color w:val="000000"/>
          <w:w w:val="66"/>
          <w:sz w:val="84"/>
          <w:szCs w:val="84"/>
        </w:rPr>
      </w:pPr>
      <w:r>
        <w:rPr>
          <w:rFonts w:ascii="宋体" w:hAnsi="宋体" w:cs="宋体" w:hint="eastAsia"/>
          <w:b/>
          <w:color w:val="000000"/>
          <w:w w:val="66"/>
          <w:sz w:val="84"/>
          <w:szCs w:val="84"/>
        </w:rPr>
        <w:t>常州市新北区小学体育孙建顺培育站暨</w:t>
      </w:r>
      <w:r w:rsidRPr="0011071E">
        <w:rPr>
          <w:rFonts w:ascii="宋体" w:hAnsi="宋体" w:cs="宋体" w:hint="eastAsia"/>
          <w:b/>
          <w:color w:val="000000" w:themeColor="text1"/>
          <w:w w:val="66"/>
          <w:sz w:val="84"/>
          <w:szCs w:val="84"/>
        </w:rPr>
        <w:t>花园第二小学</w:t>
      </w:r>
      <w:r>
        <w:rPr>
          <w:rFonts w:ascii="宋体" w:hAnsi="宋体" w:cs="宋体" w:hint="eastAsia"/>
          <w:b/>
          <w:color w:val="000000"/>
          <w:w w:val="66"/>
          <w:sz w:val="84"/>
          <w:szCs w:val="84"/>
        </w:rPr>
        <w:t>校级课题</w:t>
      </w:r>
    </w:p>
    <w:p w:rsidR="00555E40" w:rsidRPr="000E4DA1" w:rsidRDefault="00555E40" w:rsidP="00555E40">
      <w:pPr>
        <w:spacing w:line="240" w:lineRule="atLeast"/>
        <w:ind w:firstLine="1122"/>
        <w:jc w:val="center"/>
        <w:rPr>
          <w:rFonts w:ascii="宋体" w:hAnsi="宋体"/>
          <w:b/>
          <w:color w:val="000000"/>
          <w:w w:val="66"/>
          <w:sz w:val="84"/>
          <w:szCs w:val="84"/>
        </w:rPr>
      </w:pPr>
    </w:p>
    <w:p w:rsidR="00555E40" w:rsidRPr="000E4DA1" w:rsidRDefault="00555E40" w:rsidP="00555E40">
      <w:pPr>
        <w:spacing w:line="240" w:lineRule="atLeast"/>
        <w:ind w:firstLine="1283"/>
        <w:jc w:val="center"/>
        <w:rPr>
          <w:rFonts w:ascii="宋体" w:cs="宋体"/>
          <w:b/>
          <w:color w:val="000000"/>
          <w:w w:val="66"/>
          <w:sz w:val="96"/>
          <w:szCs w:val="84"/>
        </w:rPr>
      </w:pPr>
      <w:r w:rsidRPr="000E4DA1">
        <w:rPr>
          <w:rFonts w:ascii="宋体" w:hAnsi="宋体" w:hint="eastAsia"/>
          <w:b/>
          <w:color w:val="000000"/>
          <w:w w:val="66"/>
          <w:sz w:val="96"/>
          <w:szCs w:val="84"/>
        </w:rPr>
        <w:t>研</w:t>
      </w:r>
      <w:r w:rsidRPr="000E4DA1">
        <w:rPr>
          <w:rFonts w:ascii="宋体" w:hAnsi="宋体"/>
          <w:b/>
          <w:color w:val="000000"/>
          <w:w w:val="66"/>
          <w:sz w:val="96"/>
          <w:szCs w:val="84"/>
        </w:rPr>
        <w:t xml:space="preserve"> </w:t>
      </w:r>
      <w:r w:rsidRPr="000E4DA1">
        <w:rPr>
          <w:rFonts w:ascii="宋体" w:hAnsi="宋体" w:hint="eastAsia"/>
          <w:b/>
          <w:color w:val="000000"/>
          <w:w w:val="66"/>
          <w:sz w:val="96"/>
          <w:szCs w:val="84"/>
        </w:rPr>
        <w:t>究</w:t>
      </w:r>
      <w:r w:rsidRPr="000E4DA1">
        <w:rPr>
          <w:rFonts w:ascii="宋体" w:hAnsi="宋体"/>
          <w:b/>
          <w:color w:val="000000"/>
          <w:w w:val="66"/>
          <w:sz w:val="96"/>
          <w:szCs w:val="84"/>
        </w:rPr>
        <w:t xml:space="preserve"> </w:t>
      </w:r>
      <w:r w:rsidRPr="000E4DA1">
        <w:rPr>
          <w:rFonts w:ascii="宋体" w:hAnsi="宋体" w:hint="eastAsia"/>
          <w:b/>
          <w:color w:val="000000"/>
          <w:w w:val="66"/>
          <w:sz w:val="96"/>
          <w:szCs w:val="84"/>
        </w:rPr>
        <w:t>手</w:t>
      </w:r>
      <w:r w:rsidRPr="000E4DA1">
        <w:rPr>
          <w:rFonts w:ascii="宋体" w:hAnsi="宋体"/>
          <w:b/>
          <w:color w:val="000000"/>
          <w:w w:val="66"/>
          <w:sz w:val="96"/>
          <w:szCs w:val="84"/>
        </w:rPr>
        <w:t xml:space="preserve"> </w:t>
      </w:r>
      <w:r w:rsidRPr="000E4DA1">
        <w:rPr>
          <w:rFonts w:ascii="宋体" w:hAnsi="宋体" w:cs="宋体" w:hint="eastAsia"/>
          <w:b/>
          <w:color w:val="000000"/>
          <w:w w:val="66"/>
          <w:sz w:val="96"/>
          <w:szCs w:val="84"/>
        </w:rPr>
        <w:t>册</w:t>
      </w: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Chars="443" w:firstLine="1245"/>
        <w:rPr>
          <w:rFonts w:ascii="宋体" w:hAnsi="宋体"/>
          <w:b/>
          <w:color w:val="000000"/>
          <w:sz w:val="28"/>
          <w:szCs w:val="28"/>
          <w:u w:val="single"/>
        </w:rPr>
      </w:pPr>
      <w:r w:rsidRPr="00CF09FD">
        <w:rPr>
          <w:rFonts w:ascii="宋体" w:hAnsi="宋体" w:hint="eastAsia"/>
          <w:b/>
          <w:color w:val="000000"/>
          <w:sz w:val="28"/>
          <w:szCs w:val="28"/>
        </w:rPr>
        <w:t>学</w:t>
      </w:r>
      <w:r w:rsidRPr="00CF09FD">
        <w:rPr>
          <w:rFonts w:ascii="宋体" w:hAnsi="宋体"/>
          <w:b/>
          <w:color w:val="000000"/>
          <w:sz w:val="28"/>
          <w:szCs w:val="28"/>
        </w:rPr>
        <w:t xml:space="preserve">       </w:t>
      </w:r>
      <w:r w:rsidRPr="00CF09FD">
        <w:rPr>
          <w:rFonts w:ascii="宋体" w:hAnsi="宋体" w:hint="eastAsia"/>
          <w:b/>
          <w:color w:val="000000"/>
          <w:sz w:val="28"/>
          <w:szCs w:val="28"/>
        </w:rPr>
        <w:t>校：</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w:t>
      </w:r>
      <w:r>
        <w:rPr>
          <w:rFonts w:ascii="宋体" w:hAnsi="宋体" w:hint="eastAsia"/>
          <w:b/>
          <w:color w:val="000000"/>
          <w:sz w:val="28"/>
          <w:szCs w:val="28"/>
          <w:u w:val="single"/>
        </w:rPr>
        <w:t>钟楼区花园第二小学</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w:t>
      </w:r>
    </w:p>
    <w:p w:rsidR="00555E40" w:rsidRPr="009E3FCD" w:rsidRDefault="00B146C8" w:rsidP="00555E40">
      <w:pPr>
        <w:spacing w:line="240" w:lineRule="auto"/>
        <w:ind w:firstLineChars="0" w:firstLine="0"/>
        <w:jc w:val="center"/>
        <w:rPr>
          <w:rFonts w:ascii="黑体" w:eastAsia="黑体" w:hAnsi="黑体" w:cs="宋体"/>
          <w:b/>
          <w:kern w:val="0"/>
          <w:sz w:val="44"/>
          <w:szCs w:val="44"/>
        </w:rPr>
      </w:pPr>
      <w:r>
        <w:rPr>
          <w:rFonts w:ascii="宋体" w:hAnsi="宋体" w:hint="eastAsia"/>
          <w:b/>
          <w:color w:val="000000"/>
          <w:sz w:val="28"/>
          <w:szCs w:val="28"/>
        </w:rPr>
        <w:t xml:space="preserve">  </w:t>
      </w:r>
      <w:r w:rsidR="00B55F4D">
        <w:rPr>
          <w:rFonts w:ascii="宋体" w:hAnsi="宋体" w:hint="eastAsia"/>
          <w:b/>
          <w:color w:val="000000"/>
          <w:sz w:val="28"/>
          <w:szCs w:val="28"/>
        </w:rPr>
        <w:t xml:space="preserve">    </w:t>
      </w:r>
      <w:r w:rsidR="00555E40" w:rsidRPr="00CF09FD">
        <w:rPr>
          <w:rFonts w:ascii="宋体" w:hAnsi="宋体" w:hint="eastAsia"/>
          <w:b/>
          <w:color w:val="000000"/>
          <w:sz w:val="28"/>
          <w:szCs w:val="28"/>
        </w:rPr>
        <w:t>课</w:t>
      </w:r>
      <w:r w:rsidR="00555E40" w:rsidRPr="00CF09FD">
        <w:rPr>
          <w:rFonts w:ascii="宋体" w:hAnsi="宋体"/>
          <w:b/>
          <w:color w:val="000000"/>
          <w:sz w:val="28"/>
          <w:szCs w:val="28"/>
        </w:rPr>
        <w:t xml:space="preserve"> </w:t>
      </w:r>
      <w:r w:rsidR="00555E40" w:rsidRPr="00CF09FD">
        <w:rPr>
          <w:rFonts w:ascii="宋体" w:hAnsi="宋体" w:hint="eastAsia"/>
          <w:b/>
          <w:color w:val="000000"/>
          <w:sz w:val="28"/>
          <w:szCs w:val="28"/>
        </w:rPr>
        <w:t>题</w:t>
      </w:r>
      <w:r w:rsidR="00555E40" w:rsidRPr="00CF09FD">
        <w:rPr>
          <w:rFonts w:ascii="宋体" w:hAnsi="宋体"/>
          <w:b/>
          <w:color w:val="000000"/>
          <w:sz w:val="28"/>
          <w:szCs w:val="28"/>
        </w:rPr>
        <w:t xml:space="preserve"> </w:t>
      </w:r>
      <w:r w:rsidR="00555E40" w:rsidRPr="00CF09FD">
        <w:rPr>
          <w:rFonts w:ascii="宋体" w:hAnsi="宋体" w:hint="eastAsia"/>
          <w:b/>
          <w:color w:val="000000"/>
          <w:sz w:val="28"/>
          <w:szCs w:val="28"/>
        </w:rPr>
        <w:t>名</w:t>
      </w:r>
      <w:r w:rsidR="00555E40" w:rsidRPr="00CF09FD">
        <w:rPr>
          <w:rFonts w:ascii="宋体" w:hAnsi="宋体"/>
          <w:b/>
          <w:color w:val="000000"/>
          <w:sz w:val="28"/>
          <w:szCs w:val="28"/>
        </w:rPr>
        <w:t xml:space="preserve"> </w:t>
      </w:r>
      <w:r w:rsidR="00555E40" w:rsidRPr="00CF09FD">
        <w:rPr>
          <w:rFonts w:ascii="宋体" w:hAnsi="宋体" w:hint="eastAsia"/>
          <w:b/>
          <w:color w:val="000000"/>
          <w:sz w:val="28"/>
          <w:szCs w:val="28"/>
        </w:rPr>
        <w:t>称：</w:t>
      </w:r>
      <w:r>
        <w:rPr>
          <w:rFonts w:ascii="黑体" w:eastAsia="黑体" w:hAnsi="黑体" w:cs="宋体" w:hint="eastAsia"/>
          <w:kern w:val="0"/>
          <w:sz w:val="30"/>
          <w:szCs w:val="30"/>
          <w:u w:val="single"/>
        </w:rPr>
        <w:t>指向</w:t>
      </w:r>
      <w:r w:rsidR="00B55F4D">
        <w:rPr>
          <w:rFonts w:ascii="黑体" w:eastAsia="黑体" w:hAnsi="黑体" w:cs="宋体" w:hint="eastAsia"/>
          <w:kern w:val="0"/>
          <w:sz w:val="30"/>
          <w:szCs w:val="30"/>
          <w:u w:val="single"/>
        </w:rPr>
        <w:t>学科</w:t>
      </w:r>
      <w:r>
        <w:rPr>
          <w:rFonts w:ascii="黑体" w:eastAsia="黑体" w:hAnsi="黑体" w:cs="宋体" w:hint="eastAsia"/>
          <w:kern w:val="0"/>
          <w:sz w:val="30"/>
          <w:szCs w:val="30"/>
          <w:u w:val="single"/>
        </w:rPr>
        <w:t>核心素养的大课间建设研究</w:t>
      </w:r>
    </w:p>
    <w:p w:rsidR="00555E40" w:rsidRPr="00CF09FD" w:rsidRDefault="00555E40" w:rsidP="00555E40">
      <w:pPr>
        <w:spacing w:line="240" w:lineRule="atLeast"/>
        <w:ind w:firstLineChars="443" w:firstLine="1245"/>
        <w:rPr>
          <w:rFonts w:ascii="宋体"/>
          <w:b/>
          <w:color w:val="000000"/>
          <w:sz w:val="28"/>
          <w:szCs w:val="28"/>
        </w:rPr>
      </w:pPr>
      <w:r w:rsidRPr="00CF09FD">
        <w:rPr>
          <w:rFonts w:ascii="宋体" w:hAnsi="宋体" w:hint="eastAsia"/>
          <w:b/>
          <w:color w:val="000000"/>
          <w:sz w:val="28"/>
          <w:szCs w:val="28"/>
        </w:rPr>
        <w:t>课题主持人</w:t>
      </w:r>
      <w:r w:rsidRPr="00CF09FD">
        <w:rPr>
          <w:rFonts w:ascii="宋体" w:hAnsi="宋体"/>
          <w:b/>
          <w:color w:val="000000"/>
          <w:sz w:val="28"/>
          <w:szCs w:val="28"/>
        </w:rPr>
        <w:t xml:space="preserve"> </w:t>
      </w:r>
      <w:r w:rsidRPr="00CF09FD">
        <w:rPr>
          <w:rFonts w:ascii="宋体" w:hAnsi="宋体" w:hint="eastAsia"/>
          <w:b/>
          <w:color w:val="000000"/>
          <w:sz w:val="28"/>
          <w:szCs w:val="28"/>
        </w:rPr>
        <w:t>：</w:t>
      </w:r>
      <w:r w:rsidRPr="00CF09FD">
        <w:rPr>
          <w:rFonts w:ascii="宋体" w:hAnsi="宋体"/>
          <w:b/>
          <w:color w:val="000000"/>
          <w:sz w:val="28"/>
          <w:szCs w:val="28"/>
          <w:u w:val="single"/>
        </w:rPr>
        <w:t xml:space="preserve">    </w:t>
      </w:r>
      <w:r w:rsidR="00DA2FF5">
        <w:rPr>
          <w:rFonts w:ascii="宋体" w:hAnsi="宋体" w:hint="eastAsia"/>
          <w:b/>
          <w:color w:val="000000"/>
          <w:sz w:val="28"/>
          <w:szCs w:val="28"/>
          <w:u w:val="single"/>
        </w:rPr>
        <w:t xml:space="preserve">    </w:t>
      </w:r>
      <w:r w:rsidRPr="00CF09FD">
        <w:rPr>
          <w:rFonts w:ascii="宋体" w:hAnsi="宋体"/>
          <w:b/>
          <w:color w:val="000000"/>
          <w:sz w:val="28"/>
          <w:szCs w:val="28"/>
          <w:u w:val="single"/>
        </w:rPr>
        <w:t xml:space="preserve"> </w:t>
      </w:r>
      <w:r>
        <w:rPr>
          <w:rFonts w:ascii="宋体" w:hAnsi="宋体" w:hint="eastAsia"/>
          <w:b/>
          <w:color w:val="000000"/>
          <w:sz w:val="28"/>
          <w:szCs w:val="28"/>
          <w:u w:val="single"/>
        </w:rPr>
        <w:t>潘</w:t>
      </w:r>
      <w:r w:rsidR="00DA2FF5">
        <w:rPr>
          <w:rFonts w:ascii="宋体" w:hAnsi="宋体" w:hint="eastAsia"/>
          <w:b/>
          <w:color w:val="000000"/>
          <w:sz w:val="28"/>
          <w:szCs w:val="28"/>
          <w:u w:val="single"/>
        </w:rPr>
        <w:t xml:space="preserve">        </w:t>
      </w:r>
      <w:r>
        <w:rPr>
          <w:rFonts w:ascii="宋体" w:hAnsi="宋体" w:hint="eastAsia"/>
          <w:b/>
          <w:color w:val="000000"/>
          <w:sz w:val="28"/>
          <w:szCs w:val="28"/>
          <w:u w:val="single"/>
        </w:rPr>
        <w:t>奕</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w:t>
      </w:r>
    </w:p>
    <w:p w:rsidR="00555E40" w:rsidRPr="00CF09FD" w:rsidRDefault="00555E40" w:rsidP="00555E40">
      <w:pPr>
        <w:spacing w:line="240" w:lineRule="atLeast"/>
        <w:ind w:firstLineChars="443" w:firstLine="1245"/>
        <w:rPr>
          <w:rFonts w:ascii="宋体"/>
          <w:b/>
          <w:color w:val="000000"/>
          <w:sz w:val="28"/>
          <w:szCs w:val="28"/>
        </w:rPr>
      </w:pPr>
      <w:r w:rsidRPr="00CF09FD">
        <w:rPr>
          <w:rFonts w:ascii="宋体" w:hAnsi="宋体" w:hint="eastAsia"/>
          <w:b/>
          <w:color w:val="000000"/>
          <w:sz w:val="28"/>
          <w:szCs w:val="28"/>
        </w:rPr>
        <w:t>立</w:t>
      </w:r>
      <w:r w:rsidRPr="00CF09FD">
        <w:rPr>
          <w:rFonts w:ascii="宋体" w:hAnsi="宋体"/>
          <w:b/>
          <w:color w:val="000000"/>
          <w:sz w:val="28"/>
          <w:szCs w:val="28"/>
        </w:rPr>
        <w:t xml:space="preserve"> </w:t>
      </w:r>
      <w:r w:rsidRPr="00CF09FD">
        <w:rPr>
          <w:rFonts w:ascii="宋体" w:hAnsi="宋体" w:hint="eastAsia"/>
          <w:b/>
          <w:color w:val="000000"/>
          <w:sz w:val="28"/>
          <w:szCs w:val="28"/>
        </w:rPr>
        <w:t>项</w:t>
      </w:r>
      <w:r w:rsidRPr="00CF09FD">
        <w:rPr>
          <w:rFonts w:ascii="宋体" w:hAnsi="宋体"/>
          <w:b/>
          <w:color w:val="000000"/>
          <w:sz w:val="28"/>
          <w:szCs w:val="28"/>
        </w:rPr>
        <w:t xml:space="preserve"> </w:t>
      </w:r>
      <w:r w:rsidRPr="00CF09FD">
        <w:rPr>
          <w:rFonts w:ascii="宋体" w:hAnsi="宋体" w:hint="eastAsia"/>
          <w:b/>
          <w:color w:val="000000"/>
          <w:sz w:val="28"/>
          <w:szCs w:val="28"/>
        </w:rPr>
        <w:t>时</w:t>
      </w:r>
      <w:r w:rsidRPr="00CF09FD">
        <w:rPr>
          <w:rFonts w:ascii="宋体" w:hAnsi="宋体"/>
          <w:b/>
          <w:color w:val="000000"/>
          <w:sz w:val="28"/>
          <w:szCs w:val="28"/>
        </w:rPr>
        <w:t xml:space="preserve"> </w:t>
      </w:r>
      <w:r w:rsidRPr="00CF09FD">
        <w:rPr>
          <w:rFonts w:ascii="宋体" w:hAnsi="宋体" w:hint="eastAsia"/>
          <w:b/>
          <w:color w:val="000000"/>
          <w:sz w:val="28"/>
          <w:szCs w:val="28"/>
        </w:rPr>
        <w:t>间：</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二〇二〇年</w:t>
      </w:r>
      <w:r>
        <w:rPr>
          <w:rFonts w:ascii="宋体" w:hAnsi="宋体" w:hint="eastAsia"/>
          <w:b/>
          <w:color w:val="000000"/>
          <w:sz w:val="28"/>
          <w:szCs w:val="28"/>
          <w:u w:val="single"/>
        </w:rPr>
        <w:t>八</w:t>
      </w:r>
      <w:r w:rsidRPr="00CF09FD">
        <w:rPr>
          <w:rFonts w:ascii="宋体" w:hAnsi="宋体" w:hint="eastAsia"/>
          <w:b/>
          <w:color w:val="000000"/>
          <w:sz w:val="28"/>
          <w:szCs w:val="28"/>
          <w:u w:val="single"/>
        </w:rPr>
        <w:t>月</w:t>
      </w:r>
      <w:r>
        <w:rPr>
          <w:rFonts w:ascii="宋体" w:hAnsi="宋体" w:hint="eastAsia"/>
          <w:b/>
          <w:color w:val="000000"/>
          <w:sz w:val="28"/>
          <w:szCs w:val="28"/>
          <w:u w:val="single"/>
        </w:rPr>
        <w:t>二</w:t>
      </w:r>
      <w:r w:rsidRPr="00CF09FD">
        <w:rPr>
          <w:rFonts w:ascii="宋体" w:hAnsi="宋体" w:hint="eastAsia"/>
          <w:b/>
          <w:color w:val="000000"/>
          <w:sz w:val="28"/>
          <w:szCs w:val="28"/>
          <w:u w:val="single"/>
        </w:rPr>
        <w:t>十</w:t>
      </w:r>
      <w:r>
        <w:rPr>
          <w:rFonts w:ascii="宋体" w:hAnsi="宋体" w:hint="eastAsia"/>
          <w:b/>
          <w:color w:val="000000"/>
          <w:sz w:val="28"/>
          <w:szCs w:val="28"/>
          <w:u w:val="single"/>
        </w:rPr>
        <w:t>八</w:t>
      </w:r>
      <w:r w:rsidRPr="00CF09FD">
        <w:rPr>
          <w:rFonts w:ascii="宋体" w:hAnsi="宋体" w:hint="eastAsia"/>
          <w:b/>
          <w:color w:val="000000"/>
          <w:sz w:val="28"/>
          <w:szCs w:val="28"/>
          <w:u w:val="single"/>
        </w:rPr>
        <w:t>日</w:t>
      </w:r>
      <w:r>
        <w:rPr>
          <w:rFonts w:ascii="宋体" w:hAnsi="宋体" w:hint="eastAsia"/>
          <w:b/>
          <w:color w:val="000000"/>
          <w:sz w:val="28"/>
          <w:szCs w:val="28"/>
          <w:u w:val="single"/>
        </w:rPr>
        <w:t xml:space="preserve">  </w:t>
      </w:r>
      <w:r w:rsidRPr="00CF09FD">
        <w:rPr>
          <w:rFonts w:ascii="宋体" w:hAnsi="宋体" w:hint="eastAsia"/>
          <w:b/>
          <w:color w:val="000000"/>
          <w:sz w:val="28"/>
          <w:szCs w:val="28"/>
          <w:u w:val="single"/>
        </w:rPr>
        <w:t xml:space="preserve">  </w:t>
      </w:r>
    </w:p>
    <w:p w:rsidR="00555E40" w:rsidRPr="00CF09FD" w:rsidRDefault="00555E40" w:rsidP="00555E40">
      <w:pPr>
        <w:spacing w:line="240" w:lineRule="atLeast"/>
        <w:ind w:firstLineChars="443" w:firstLine="1245"/>
        <w:rPr>
          <w:rFonts w:ascii="宋体"/>
          <w:b/>
          <w:color w:val="000000"/>
          <w:sz w:val="28"/>
          <w:szCs w:val="28"/>
        </w:rPr>
      </w:pPr>
      <w:r w:rsidRPr="00CF09FD">
        <w:rPr>
          <w:rFonts w:ascii="宋体" w:hAnsi="宋体" w:hint="eastAsia"/>
          <w:b/>
          <w:color w:val="000000"/>
          <w:sz w:val="28"/>
          <w:szCs w:val="28"/>
        </w:rPr>
        <w:t>结</w:t>
      </w:r>
      <w:r w:rsidRPr="00CF09FD">
        <w:rPr>
          <w:rFonts w:ascii="宋体" w:hAnsi="宋体"/>
          <w:b/>
          <w:color w:val="000000"/>
          <w:sz w:val="28"/>
          <w:szCs w:val="28"/>
        </w:rPr>
        <w:t xml:space="preserve"> </w:t>
      </w:r>
      <w:r w:rsidRPr="00CF09FD">
        <w:rPr>
          <w:rFonts w:ascii="宋体" w:hAnsi="宋体" w:hint="eastAsia"/>
          <w:b/>
          <w:color w:val="000000"/>
          <w:sz w:val="28"/>
          <w:szCs w:val="28"/>
        </w:rPr>
        <w:t>题</w:t>
      </w:r>
      <w:r w:rsidRPr="00CF09FD">
        <w:rPr>
          <w:rFonts w:ascii="宋体" w:hAnsi="宋体"/>
          <w:b/>
          <w:color w:val="000000"/>
          <w:sz w:val="28"/>
          <w:szCs w:val="28"/>
        </w:rPr>
        <w:t xml:space="preserve"> </w:t>
      </w:r>
      <w:r w:rsidRPr="00CF09FD">
        <w:rPr>
          <w:rFonts w:ascii="宋体" w:hAnsi="宋体" w:hint="eastAsia"/>
          <w:b/>
          <w:color w:val="000000"/>
          <w:sz w:val="28"/>
          <w:szCs w:val="28"/>
        </w:rPr>
        <w:t>时</w:t>
      </w:r>
      <w:r w:rsidRPr="00CF09FD">
        <w:rPr>
          <w:rFonts w:ascii="宋体" w:hAnsi="宋体"/>
          <w:b/>
          <w:color w:val="000000"/>
          <w:sz w:val="28"/>
          <w:szCs w:val="28"/>
        </w:rPr>
        <w:t xml:space="preserve"> </w:t>
      </w:r>
      <w:r w:rsidRPr="00CF09FD">
        <w:rPr>
          <w:rFonts w:ascii="宋体" w:hAnsi="宋体" w:hint="eastAsia"/>
          <w:b/>
          <w:color w:val="000000"/>
          <w:sz w:val="28"/>
          <w:szCs w:val="28"/>
        </w:rPr>
        <w:t>间：</w:t>
      </w:r>
      <w:r w:rsidRPr="00CF09FD">
        <w:rPr>
          <w:rFonts w:ascii="宋体" w:hAnsi="宋体"/>
          <w:b/>
          <w:color w:val="000000"/>
          <w:sz w:val="28"/>
          <w:szCs w:val="28"/>
          <w:u w:val="single"/>
        </w:rPr>
        <w:t xml:space="preserve">  </w:t>
      </w:r>
      <w:r w:rsidRPr="00CF09FD">
        <w:rPr>
          <w:rFonts w:ascii="宋体" w:hAnsi="宋体" w:hint="eastAsia"/>
          <w:b/>
          <w:color w:val="000000"/>
          <w:sz w:val="28"/>
          <w:szCs w:val="28"/>
          <w:u w:val="single"/>
        </w:rPr>
        <w:t xml:space="preserve">   二〇二</w:t>
      </w:r>
      <w:r>
        <w:rPr>
          <w:rFonts w:ascii="宋体" w:hAnsi="宋体" w:hint="eastAsia"/>
          <w:b/>
          <w:color w:val="000000"/>
          <w:sz w:val="28"/>
          <w:szCs w:val="28"/>
          <w:u w:val="single"/>
        </w:rPr>
        <w:t>一</w:t>
      </w:r>
      <w:r w:rsidRPr="00CF09FD">
        <w:rPr>
          <w:rFonts w:ascii="宋体" w:hAnsi="宋体" w:hint="eastAsia"/>
          <w:b/>
          <w:color w:val="000000"/>
          <w:sz w:val="28"/>
          <w:szCs w:val="28"/>
          <w:u w:val="single"/>
        </w:rPr>
        <w:t>年</w:t>
      </w:r>
      <w:r>
        <w:rPr>
          <w:rFonts w:ascii="宋体" w:hAnsi="宋体" w:hint="eastAsia"/>
          <w:b/>
          <w:color w:val="000000"/>
          <w:sz w:val="28"/>
          <w:szCs w:val="28"/>
          <w:u w:val="single"/>
        </w:rPr>
        <w:t>七</w:t>
      </w:r>
      <w:r w:rsidRPr="00CF09FD">
        <w:rPr>
          <w:rFonts w:ascii="宋体" w:hAnsi="宋体" w:hint="eastAsia"/>
          <w:b/>
          <w:color w:val="000000"/>
          <w:sz w:val="28"/>
          <w:szCs w:val="28"/>
          <w:u w:val="single"/>
        </w:rPr>
        <w:t>月三十</w:t>
      </w:r>
      <w:r>
        <w:rPr>
          <w:rFonts w:ascii="宋体" w:hAnsi="宋体" w:hint="eastAsia"/>
          <w:b/>
          <w:color w:val="000000"/>
          <w:sz w:val="28"/>
          <w:szCs w:val="28"/>
          <w:u w:val="single"/>
        </w:rPr>
        <w:t>一</w:t>
      </w:r>
      <w:r w:rsidRPr="00CF09FD">
        <w:rPr>
          <w:rFonts w:ascii="宋体" w:hAnsi="宋体" w:hint="eastAsia"/>
          <w:b/>
          <w:color w:val="000000"/>
          <w:sz w:val="28"/>
          <w:szCs w:val="28"/>
          <w:u w:val="single"/>
        </w:rPr>
        <w:t>日</w:t>
      </w:r>
      <w:r w:rsidRPr="00CF09FD">
        <w:rPr>
          <w:rFonts w:ascii="宋体" w:hAnsi="宋体"/>
          <w:b/>
          <w:color w:val="000000"/>
          <w:sz w:val="28"/>
          <w:szCs w:val="28"/>
          <w:u w:val="single"/>
        </w:rPr>
        <w:t xml:space="preserve"> </w:t>
      </w:r>
      <w:r>
        <w:rPr>
          <w:rFonts w:ascii="宋体" w:hAnsi="宋体" w:hint="eastAsia"/>
          <w:b/>
          <w:color w:val="000000"/>
          <w:sz w:val="28"/>
          <w:szCs w:val="28"/>
          <w:u w:val="single"/>
        </w:rPr>
        <w:t xml:space="preserve"> </w:t>
      </w:r>
      <w:r w:rsidRPr="00CF09FD">
        <w:rPr>
          <w:rFonts w:ascii="宋体" w:hAnsi="宋体" w:hint="eastAsia"/>
          <w:b/>
          <w:color w:val="000000"/>
          <w:sz w:val="28"/>
          <w:szCs w:val="28"/>
          <w:u w:val="single"/>
        </w:rPr>
        <w:t xml:space="preserve">  </w:t>
      </w: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firstLine="562"/>
        <w:rPr>
          <w:rFonts w:ascii="宋体"/>
          <w:b/>
          <w:color w:val="000000"/>
          <w:sz w:val="28"/>
          <w:szCs w:val="28"/>
        </w:rPr>
      </w:pPr>
    </w:p>
    <w:p w:rsidR="00555E40" w:rsidRPr="00CF09FD" w:rsidRDefault="00555E40" w:rsidP="00555E40">
      <w:pPr>
        <w:spacing w:line="240" w:lineRule="atLeast"/>
        <w:ind w:leftChars="-85" w:left="2" w:hangingChars="64" w:hanging="180"/>
        <w:jc w:val="center"/>
        <w:rPr>
          <w:rFonts w:ascii="宋体" w:cs="宋体"/>
          <w:b/>
          <w:color w:val="000000"/>
          <w:sz w:val="28"/>
          <w:szCs w:val="28"/>
        </w:rPr>
      </w:pPr>
      <w:r>
        <w:rPr>
          <w:rFonts w:ascii="宋体" w:hAnsi="宋体" w:hint="eastAsia"/>
          <w:b/>
          <w:color w:val="000000"/>
          <w:sz w:val="28"/>
          <w:szCs w:val="28"/>
        </w:rPr>
        <w:t>常州市新北区小学体育孙建顺乡村骨干教师培育站</w:t>
      </w:r>
      <w:r w:rsidRPr="00CF09FD">
        <w:rPr>
          <w:rFonts w:ascii="宋体" w:hAnsi="宋体" w:cs="宋体" w:hint="eastAsia"/>
          <w:b/>
          <w:color w:val="000000"/>
          <w:sz w:val="28"/>
          <w:szCs w:val="28"/>
        </w:rPr>
        <w:t>制</w:t>
      </w:r>
    </w:p>
    <w:p w:rsidR="00B146C8" w:rsidRDefault="00B146C8" w:rsidP="00826047">
      <w:pPr>
        <w:spacing w:line="240" w:lineRule="atLeast"/>
        <w:ind w:firstLineChars="0" w:firstLine="0"/>
        <w:jc w:val="center"/>
        <w:rPr>
          <w:rFonts w:ascii="宋体" w:hAnsi="宋体" w:cs="宋体" w:hint="eastAsia"/>
          <w:b/>
          <w:bCs/>
          <w:color w:val="000000"/>
          <w:kern w:val="0"/>
          <w:sz w:val="36"/>
          <w:szCs w:val="36"/>
        </w:rPr>
      </w:pPr>
    </w:p>
    <w:p w:rsidR="00555E40" w:rsidRPr="00CF09FD" w:rsidRDefault="00555E40" w:rsidP="00826047">
      <w:pPr>
        <w:spacing w:line="240" w:lineRule="atLeast"/>
        <w:ind w:firstLineChars="0" w:firstLine="0"/>
        <w:jc w:val="center"/>
        <w:rPr>
          <w:rFonts w:ascii="宋体" w:cs="宋体"/>
          <w:b/>
          <w:color w:val="000000"/>
          <w:sz w:val="28"/>
          <w:szCs w:val="28"/>
        </w:rPr>
      </w:pPr>
      <w:r>
        <w:rPr>
          <w:rFonts w:ascii="宋体" w:hAnsi="宋体" w:cs="宋体" w:hint="eastAsia"/>
          <w:b/>
          <w:bCs/>
          <w:color w:val="000000"/>
          <w:kern w:val="0"/>
          <w:sz w:val="36"/>
          <w:szCs w:val="36"/>
        </w:rPr>
        <w:lastRenderedPageBreak/>
        <w:t>常州市新北区小学体育孙建顺培育站</w:t>
      </w:r>
      <w:r w:rsidRPr="00CF09FD">
        <w:rPr>
          <w:rFonts w:ascii="宋体" w:hAnsi="宋体" w:cs="宋体" w:hint="eastAsia"/>
          <w:b/>
          <w:bCs/>
          <w:color w:val="000000"/>
          <w:kern w:val="0"/>
          <w:sz w:val="36"/>
          <w:szCs w:val="36"/>
        </w:rPr>
        <w:t>课题申报表</w:t>
      </w:r>
    </w:p>
    <w:p w:rsidR="00555E40" w:rsidRPr="00CF09FD" w:rsidRDefault="00555E40" w:rsidP="00555E40">
      <w:pPr>
        <w:widowControl/>
        <w:spacing w:line="240" w:lineRule="atLeast"/>
        <w:ind w:firstLine="480"/>
        <w:jc w:val="left"/>
        <w:rPr>
          <w:rFonts w:ascii="宋体" w:cs="宋体"/>
          <w:bCs/>
          <w:color w:val="000000"/>
          <w:kern w:val="0"/>
          <w:sz w:val="24"/>
        </w:rPr>
      </w:pPr>
    </w:p>
    <w:p w:rsidR="00555E40" w:rsidRPr="00CF09FD" w:rsidRDefault="00555E40" w:rsidP="00555E40">
      <w:pPr>
        <w:widowControl/>
        <w:spacing w:line="240" w:lineRule="atLeast"/>
        <w:ind w:firstLine="480"/>
        <w:jc w:val="left"/>
        <w:rPr>
          <w:rFonts w:ascii="宋体" w:hAnsi="宋体" w:cs="宋体"/>
          <w:color w:val="000000"/>
          <w:kern w:val="0"/>
          <w:sz w:val="24"/>
        </w:rPr>
      </w:pPr>
      <w:r w:rsidRPr="00CF09FD">
        <w:rPr>
          <w:rFonts w:ascii="宋体" w:hAnsi="宋体" w:cs="宋体" w:hint="eastAsia"/>
          <w:bCs/>
          <w:color w:val="000000"/>
          <w:kern w:val="0"/>
          <w:sz w:val="24"/>
        </w:rPr>
        <w:t>编号：</w:t>
      </w:r>
      <w:r w:rsidRPr="00CF09FD">
        <w:rPr>
          <w:rFonts w:ascii="宋体" w:hAnsi="宋体" w:cs="宋体"/>
          <w:color w:val="000000"/>
          <w:kern w:val="0"/>
          <w:sz w:val="24"/>
          <w:u w:val="single"/>
        </w:rPr>
        <w:t xml:space="preserve">              </w:t>
      </w:r>
    </w:p>
    <w:tbl>
      <w:tblPr>
        <w:tblStyle w:val="a"/>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1416"/>
        <w:gridCol w:w="820"/>
        <w:gridCol w:w="1053"/>
        <w:gridCol w:w="894"/>
        <w:gridCol w:w="1054"/>
        <w:gridCol w:w="894"/>
        <w:gridCol w:w="1294"/>
      </w:tblGrid>
      <w:tr w:rsidR="00555E40" w:rsidRPr="00CF09FD" w:rsidTr="00281BBE">
        <w:trPr>
          <w:trHeight w:hRule="exact" w:val="621"/>
          <w:jc w:val="center"/>
        </w:trPr>
        <w:tc>
          <w:tcPr>
            <w:tcW w:w="1316" w:type="dxa"/>
            <w:vAlign w:val="center"/>
          </w:tcPr>
          <w:p w:rsidR="00555E40" w:rsidRPr="00CF09FD" w:rsidRDefault="00555E40" w:rsidP="00CF4BC7">
            <w:pPr>
              <w:widowControl/>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姓</w:t>
            </w:r>
            <w:r w:rsidRPr="00CF09FD">
              <w:rPr>
                <w:rFonts w:ascii="宋体" w:hAnsi="宋体" w:cs="宋体"/>
                <w:color w:val="000000"/>
                <w:kern w:val="0"/>
                <w:sz w:val="24"/>
              </w:rPr>
              <w:t xml:space="preserve"> </w:t>
            </w:r>
            <w:r w:rsidRPr="00CF09FD">
              <w:rPr>
                <w:rFonts w:ascii="宋体" w:hAnsi="宋体" w:cs="宋体" w:hint="eastAsia"/>
                <w:color w:val="000000"/>
                <w:kern w:val="0"/>
                <w:sz w:val="24"/>
              </w:rPr>
              <w:t>名</w:t>
            </w:r>
          </w:p>
        </w:tc>
        <w:tc>
          <w:tcPr>
            <w:tcW w:w="1416" w:type="dxa"/>
            <w:vAlign w:val="center"/>
          </w:tcPr>
          <w:p w:rsidR="00555E40" w:rsidRPr="00CF09FD" w:rsidRDefault="00555E40" w:rsidP="00CF4BC7">
            <w:pPr>
              <w:widowControl/>
              <w:spacing w:line="240" w:lineRule="atLeast"/>
              <w:ind w:firstLineChars="83" w:firstLine="199"/>
              <w:jc w:val="center"/>
              <w:rPr>
                <w:rFonts w:ascii="宋体" w:hAnsi="宋体" w:cs="宋体"/>
                <w:color w:val="000000"/>
                <w:kern w:val="0"/>
                <w:sz w:val="24"/>
              </w:rPr>
            </w:pPr>
            <w:r>
              <w:rPr>
                <w:rFonts w:ascii="宋体" w:hAnsi="宋体" w:cs="宋体" w:hint="eastAsia"/>
                <w:color w:val="000000"/>
                <w:kern w:val="0"/>
                <w:sz w:val="24"/>
              </w:rPr>
              <w:t>潘奕</w:t>
            </w:r>
          </w:p>
        </w:tc>
        <w:tc>
          <w:tcPr>
            <w:tcW w:w="820"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性别</w:t>
            </w:r>
          </w:p>
        </w:tc>
        <w:tc>
          <w:tcPr>
            <w:tcW w:w="1053" w:type="dxa"/>
            <w:vAlign w:val="center"/>
          </w:tcPr>
          <w:p w:rsidR="00555E40" w:rsidRPr="00CF09FD" w:rsidRDefault="00555E40" w:rsidP="00CF4BC7">
            <w:pPr>
              <w:widowControl/>
              <w:spacing w:line="240" w:lineRule="atLeast"/>
              <w:ind w:firstLineChars="83" w:firstLine="199"/>
              <w:rPr>
                <w:rFonts w:ascii="宋体" w:hAnsi="宋体" w:cs="宋体"/>
                <w:color w:val="000000"/>
                <w:kern w:val="0"/>
                <w:sz w:val="24"/>
              </w:rPr>
            </w:pPr>
            <w:r w:rsidRPr="00CF09FD">
              <w:rPr>
                <w:rFonts w:ascii="宋体" w:hAnsi="宋体" w:cs="宋体" w:hint="eastAsia"/>
                <w:color w:val="000000"/>
                <w:kern w:val="0"/>
                <w:sz w:val="24"/>
              </w:rPr>
              <w:t>男</w:t>
            </w:r>
          </w:p>
        </w:tc>
        <w:tc>
          <w:tcPr>
            <w:tcW w:w="894"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年龄</w:t>
            </w:r>
          </w:p>
        </w:tc>
        <w:tc>
          <w:tcPr>
            <w:tcW w:w="1054" w:type="dxa"/>
            <w:vAlign w:val="center"/>
          </w:tcPr>
          <w:p w:rsidR="00555E40" w:rsidRPr="00CF09FD" w:rsidRDefault="00555E40" w:rsidP="00DA2FF5">
            <w:pPr>
              <w:widowControl/>
              <w:spacing w:line="240" w:lineRule="atLeast"/>
              <w:ind w:firstLineChars="83" w:firstLine="199"/>
              <w:rPr>
                <w:rFonts w:ascii="宋体" w:hAnsi="宋体" w:cs="宋体"/>
                <w:color w:val="000000"/>
                <w:kern w:val="0"/>
                <w:sz w:val="24"/>
              </w:rPr>
            </w:pPr>
            <w:r>
              <w:rPr>
                <w:rFonts w:ascii="宋体" w:hAnsi="宋体" w:cs="宋体" w:hint="eastAsia"/>
                <w:color w:val="000000"/>
                <w:kern w:val="0"/>
                <w:sz w:val="24"/>
              </w:rPr>
              <w:t>38</w:t>
            </w:r>
          </w:p>
        </w:tc>
        <w:tc>
          <w:tcPr>
            <w:tcW w:w="894"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学历</w:t>
            </w:r>
          </w:p>
        </w:tc>
        <w:tc>
          <w:tcPr>
            <w:tcW w:w="1294" w:type="dxa"/>
            <w:vAlign w:val="center"/>
          </w:tcPr>
          <w:p w:rsidR="00555E40" w:rsidRPr="00CF09FD" w:rsidRDefault="00555E40" w:rsidP="00555E40">
            <w:pPr>
              <w:widowControl/>
              <w:spacing w:line="240" w:lineRule="atLeast"/>
              <w:ind w:firstLine="480"/>
              <w:jc w:val="center"/>
              <w:rPr>
                <w:rFonts w:ascii="宋体" w:hAnsi="宋体" w:cs="宋体"/>
                <w:color w:val="000000"/>
                <w:kern w:val="0"/>
                <w:sz w:val="24"/>
              </w:rPr>
            </w:pPr>
            <w:r w:rsidRPr="00CF09FD">
              <w:rPr>
                <w:rFonts w:ascii="宋体" w:hAnsi="宋体" w:cs="宋体" w:hint="eastAsia"/>
                <w:color w:val="000000"/>
                <w:kern w:val="0"/>
                <w:sz w:val="24"/>
              </w:rPr>
              <w:t>本科</w:t>
            </w:r>
          </w:p>
        </w:tc>
      </w:tr>
      <w:tr w:rsidR="00555E40" w:rsidRPr="00CF09FD" w:rsidTr="00281BBE">
        <w:trPr>
          <w:trHeight w:hRule="exact" w:val="614"/>
          <w:jc w:val="center"/>
        </w:trPr>
        <w:tc>
          <w:tcPr>
            <w:tcW w:w="1316"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Pr>
                <w:rFonts w:ascii="宋体" w:hAnsi="宋体" w:cs="宋体" w:hint="eastAsia"/>
                <w:color w:val="000000"/>
                <w:kern w:val="0"/>
                <w:sz w:val="24"/>
              </w:rPr>
              <w:t>专业称号</w:t>
            </w:r>
          </w:p>
        </w:tc>
        <w:tc>
          <w:tcPr>
            <w:tcW w:w="1416" w:type="dxa"/>
            <w:vAlign w:val="center"/>
          </w:tcPr>
          <w:p w:rsidR="00555E40" w:rsidRPr="00CF09FD" w:rsidRDefault="00555E40" w:rsidP="00DA2FF5">
            <w:pPr>
              <w:widowControl/>
              <w:spacing w:line="240" w:lineRule="atLeast"/>
              <w:ind w:firstLineChars="83" w:firstLine="199"/>
              <w:rPr>
                <w:rFonts w:ascii="宋体" w:hAnsi="宋体" w:cs="宋体"/>
                <w:color w:val="000000"/>
                <w:kern w:val="0"/>
                <w:sz w:val="24"/>
              </w:rPr>
            </w:pPr>
            <w:r>
              <w:rPr>
                <w:rFonts w:ascii="宋体" w:hAnsi="宋体" w:cs="宋体" w:hint="eastAsia"/>
                <w:color w:val="000000"/>
                <w:kern w:val="0"/>
                <w:sz w:val="24"/>
              </w:rPr>
              <w:t>区骨干</w:t>
            </w:r>
          </w:p>
        </w:tc>
        <w:tc>
          <w:tcPr>
            <w:tcW w:w="820" w:type="dxa"/>
            <w:tcBorders>
              <w:top w:val="nil"/>
            </w:tcBorders>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职称</w:t>
            </w:r>
          </w:p>
        </w:tc>
        <w:tc>
          <w:tcPr>
            <w:tcW w:w="1053"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Pr>
                <w:rFonts w:ascii="宋体" w:hAnsi="宋体" w:cs="宋体" w:hint="eastAsia"/>
                <w:color w:val="000000"/>
                <w:kern w:val="0"/>
                <w:sz w:val="24"/>
              </w:rPr>
              <w:t>中小学二级</w:t>
            </w:r>
          </w:p>
        </w:tc>
        <w:tc>
          <w:tcPr>
            <w:tcW w:w="894"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职务</w:t>
            </w:r>
          </w:p>
        </w:tc>
        <w:tc>
          <w:tcPr>
            <w:tcW w:w="1054" w:type="dxa"/>
            <w:vAlign w:val="center"/>
          </w:tcPr>
          <w:p w:rsidR="00555E40" w:rsidRPr="00CF09FD" w:rsidRDefault="00555E40" w:rsidP="00555E40">
            <w:pPr>
              <w:widowControl/>
              <w:spacing w:line="240" w:lineRule="atLeast"/>
              <w:ind w:firstLine="480"/>
              <w:jc w:val="center"/>
              <w:rPr>
                <w:rFonts w:ascii="宋体" w:hAnsi="宋体" w:cs="宋体"/>
                <w:color w:val="000000"/>
                <w:kern w:val="0"/>
                <w:sz w:val="24"/>
              </w:rPr>
            </w:pPr>
          </w:p>
        </w:tc>
        <w:tc>
          <w:tcPr>
            <w:tcW w:w="894"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邮编</w:t>
            </w:r>
          </w:p>
        </w:tc>
        <w:tc>
          <w:tcPr>
            <w:tcW w:w="1294" w:type="dxa"/>
            <w:vAlign w:val="center"/>
          </w:tcPr>
          <w:p w:rsidR="00555E40" w:rsidRPr="00CF09FD" w:rsidRDefault="00555E40" w:rsidP="00555E40">
            <w:pPr>
              <w:widowControl/>
              <w:spacing w:line="240" w:lineRule="atLeast"/>
              <w:ind w:firstLine="480"/>
              <w:jc w:val="center"/>
              <w:rPr>
                <w:rFonts w:ascii="宋体" w:hAnsi="宋体" w:cs="宋体"/>
                <w:color w:val="000000"/>
                <w:kern w:val="0"/>
                <w:sz w:val="24"/>
              </w:rPr>
            </w:pPr>
            <w:r w:rsidRPr="00CF09FD">
              <w:rPr>
                <w:rFonts w:ascii="宋体" w:hAnsi="宋体" w:cs="宋体" w:hint="eastAsia"/>
                <w:color w:val="000000"/>
                <w:kern w:val="0"/>
                <w:sz w:val="24"/>
              </w:rPr>
              <w:t>213138</w:t>
            </w:r>
          </w:p>
        </w:tc>
      </w:tr>
      <w:tr w:rsidR="00555E40" w:rsidRPr="00CF09FD" w:rsidTr="00281BBE">
        <w:trPr>
          <w:trHeight w:hRule="exact" w:val="622"/>
          <w:jc w:val="center"/>
        </w:trPr>
        <w:tc>
          <w:tcPr>
            <w:tcW w:w="1316" w:type="dxa"/>
            <w:vAlign w:val="center"/>
          </w:tcPr>
          <w:p w:rsidR="00555E40" w:rsidRPr="00CF09FD" w:rsidRDefault="00555E40" w:rsidP="00DA2FF5">
            <w:pPr>
              <w:widowControl/>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所在学校</w:t>
            </w:r>
          </w:p>
        </w:tc>
        <w:tc>
          <w:tcPr>
            <w:tcW w:w="2236" w:type="dxa"/>
            <w:gridSpan w:val="2"/>
            <w:vAlign w:val="center"/>
          </w:tcPr>
          <w:p w:rsidR="00555E40" w:rsidRPr="00CF09FD" w:rsidRDefault="00555E40" w:rsidP="00DA2FF5">
            <w:pPr>
              <w:widowControl/>
              <w:spacing w:line="240" w:lineRule="atLeast"/>
              <w:ind w:firstLineChars="83" w:firstLine="199"/>
              <w:rPr>
                <w:rFonts w:ascii="宋体" w:hAnsi="宋体" w:cs="宋体"/>
                <w:color w:val="000000"/>
                <w:kern w:val="0"/>
                <w:sz w:val="24"/>
              </w:rPr>
            </w:pPr>
            <w:r>
              <w:rPr>
                <w:rFonts w:ascii="宋体" w:hAnsi="宋体" w:cs="宋体" w:hint="eastAsia"/>
                <w:color w:val="000000"/>
                <w:kern w:val="0"/>
                <w:sz w:val="24"/>
              </w:rPr>
              <w:t>花园第二小学</w:t>
            </w:r>
          </w:p>
        </w:tc>
        <w:tc>
          <w:tcPr>
            <w:tcW w:w="1053" w:type="dxa"/>
            <w:tcBorders>
              <w:top w:val="nil"/>
            </w:tcBorders>
            <w:vAlign w:val="center"/>
          </w:tcPr>
          <w:p w:rsidR="00555E40" w:rsidRPr="00CF09FD" w:rsidRDefault="00555E40" w:rsidP="00DA2FF5">
            <w:pPr>
              <w:spacing w:line="240" w:lineRule="atLeast"/>
              <w:ind w:firstLineChars="0" w:firstLine="0"/>
              <w:rPr>
                <w:rFonts w:ascii="宋体" w:hAnsi="宋体" w:cs="宋体"/>
                <w:color w:val="000000"/>
                <w:kern w:val="0"/>
                <w:sz w:val="24"/>
              </w:rPr>
            </w:pPr>
            <w:r w:rsidRPr="00CF09FD">
              <w:rPr>
                <w:rFonts w:ascii="宋体" w:hAnsi="宋体"/>
                <w:bCs/>
                <w:color w:val="000000"/>
                <w:sz w:val="24"/>
              </w:rPr>
              <w:t>E-mail</w:t>
            </w:r>
          </w:p>
        </w:tc>
        <w:tc>
          <w:tcPr>
            <w:tcW w:w="1948" w:type="dxa"/>
            <w:gridSpan w:val="2"/>
            <w:tcBorders>
              <w:top w:val="nil"/>
            </w:tcBorders>
            <w:vAlign w:val="center"/>
          </w:tcPr>
          <w:p w:rsidR="00555E40" w:rsidRPr="00CF09FD" w:rsidRDefault="00555E40" w:rsidP="00555E40">
            <w:pPr>
              <w:spacing w:line="240" w:lineRule="atLeast"/>
              <w:ind w:firstLine="480"/>
              <w:rPr>
                <w:rFonts w:ascii="宋体" w:hAnsi="宋体" w:cs="宋体"/>
                <w:color w:val="000000"/>
                <w:kern w:val="0"/>
                <w:sz w:val="24"/>
              </w:rPr>
            </w:pPr>
          </w:p>
        </w:tc>
        <w:tc>
          <w:tcPr>
            <w:tcW w:w="894" w:type="dxa"/>
            <w:tcBorders>
              <w:top w:val="nil"/>
            </w:tcBorders>
            <w:vAlign w:val="center"/>
          </w:tcPr>
          <w:p w:rsidR="00555E40" w:rsidRPr="00CF09FD" w:rsidRDefault="00555E40" w:rsidP="00DA2FF5">
            <w:pPr>
              <w:spacing w:line="240" w:lineRule="atLeast"/>
              <w:ind w:firstLineChars="0" w:firstLine="0"/>
              <w:rPr>
                <w:rFonts w:ascii="宋体" w:hAnsi="宋体" w:cs="宋体"/>
                <w:color w:val="000000"/>
                <w:kern w:val="0"/>
                <w:sz w:val="24"/>
              </w:rPr>
            </w:pPr>
            <w:r w:rsidRPr="00CF09FD">
              <w:rPr>
                <w:rFonts w:ascii="宋体" w:hAnsi="宋体" w:cs="宋体" w:hint="eastAsia"/>
                <w:color w:val="000000"/>
                <w:kern w:val="0"/>
                <w:sz w:val="24"/>
              </w:rPr>
              <w:t>电话</w:t>
            </w:r>
          </w:p>
        </w:tc>
        <w:tc>
          <w:tcPr>
            <w:tcW w:w="1294" w:type="dxa"/>
            <w:tcBorders>
              <w:top w:val="nil"/>
            </w:tcBorders>
            <w:vAlign w:val="center"/>
          </w:tcPr>
          <w:p w:rsidR="00555E40" w:rsidRPr="00CF09FD" w:rsidRDefault="00555E40" w:rsidP="00555E40">
            <w:pPr>
              <w:spacing w:line="240" w:lineRule="atLeast"/>
              <w:ind w:firstLine="480"/>
              <w:jc w:val="center"/>
              <w:rPr>
                <w:rFonts w:ascii="宋体" w:hAnsi="宋体" w:cs="宋体"/>
                <w:color w:val="000000"/>
                <w:kern w:val="0"/>
                <w:sz w:val="24"/>
              </w:rPr>
            </w:pPr>
            <w:r>
              <w:rPr>
                <w:rFonts w:ascii="宋体" w:hAnsi="宋体" w:cs="宋体" w:hint="eastAsia"/>
                <w:color w:val="000000"/>
                <w:kern w:val="0"/>
                <w:sz w:val="24"/>
              </w:rPr>
              <w:t>13861198362</w:t>
            </w:r>
          </w:p>
        </w:tc>
      </w:tr>
      <w:tr w:rsidR="00555E40" w:rsidRPr="00CF09FD" w:rsidTr="00281BBE">
        <w:trPr>
          <w:trHeight w:hRule="exact" w:val="786"/>
          <w:jc w:val="center"/>
        </w:trPr>
        <w:tc>
          <w:tcPr>
            <w:tcW w:w="1316" w:type="dxa"/>
            <w:vAlign w:val="center"/>
          </w:tcPr>
          <w:p w:rsidR="00555E40" w:rsidRPr="00CF09FD" w:rsidRDefault="00555E40" w:rsidP="00DA2FF5">
            <w:pPr>
              <w:spacing w:line="240" w:lineRule="atLeast"/>
              <w:ind w:firstLineChars="0" w:firstLine="0"/>
              <w:rPr>
                <w:rFonts w:ascii="宋体" w:hAnsi="宋体"/>
                <w:color w:val="000000"/>
                <w:sz w:val="24"/>
              </w:rPr>
            </w:pPr>
            <w:r w:rsidRPr="00CF09FD">
              <w:rPr>
                <w:rFonts w:ascii="宋体" w:hAnsi="宋体" w:hint="eastAsia"/>
                <w:color w:val="000000"/>
                <w:sz w:val="24"/>
              </w:rPr>
              <w:t>课题组主要成员</w:t>
            </w:r>
          </w:p>
        </w:tc>
        <w:tc>
          <w:tcPr>
            <w:tcW w:w="7425" w:type="dxa"/>
            <w:gridSpan w:val="7"/>
            <w:vAlign w:val="center"/>
          </w:tcPr>
          <w:p w:rsidR="00555E40" w:rsidRPr="00CF09FD" w:rsidRDefault="00555E40" w:rsidP="00555E40">
            <w:pPr>
              <w:widowControl/>
              <w:spacing w:line="240" w:lineRule="atLeast"/>
              <w:ind w:firstLine="480"/>
              <w:jc w:val="center"/>
              <w:rPr>
                <w:rFonts w:ascii="宋体" w:hAnsi="宋体" w:cs="宋体"/>
                <w:color w:val="000000"/>
                <w:kern w:val="0"/>
                <w:sz w:val="24"/>
              </w:rPr>
            </w:pPr>
            <w:r>
              <w:rPr>
                <w:rFonts w:ascii="宋体" w:hAnsi="宋体" w:cs="宋体" w:hint="eastAsia"/>
                <w:color w:val="000000"/>
                <w:kern w:val="0"/>
                <w:sz w:val="24"/>
              </w:rPr>
              <w:t>潘奕</w:t>
            </w:r>
          </w:p>
        </w:tc>
      </w:tr>
      <w:tr w:rsidR="00555E40" w:rsidRPr="00CF09FD" w:rsidTr="00281BBE">
        <w:trPr>
          <w:trHeight w:hRule="exact" w:val="796"/>
          <w:jc w:val="center"/>
        </w:trPr>
        <w:tc>
          <w:tcPr>
            <w:tcW w:w="1316" w:type="dxa"/>
            <w:vAlign w:val="center"/>
          </w:tcPr>
          <w:p w:rsidR="00555E40" w:rsidRPr="00CF09FD" w:rsidRDefault="00555E40" w:rsidP="00DA2FF5">
            <w:pPr>
              <w:spacing w:line="240" w:lineRule="atLeast"/>
              <w:ind w:firstLineChars="0" w:firstLine="0"/>
              <w:rPr>
                <w:rFonts w:ascii="宋体" w:hAnsi="宋体"/>
                <w:color w:val="000000"/>
                <w:sz w:val="24"/>
              </w:rPr>
            </w:pPr>
            <w:r w:rsidRPr="00CF09FD">
              <w:rPr>
                <w:rFonts w:ascii="宋体" w:hAnsi="宋体" w:hint="eastAsia"/>
                <w:color w:val="000000"/>
                <w:sz w:val="24"/>
              </w:rPr>
              <w:t>课题名称</w:t>
            </w:r>
          </w:p>
        </w:tc>
        <w:tc>
          <w:tcPr>
            <w:tcW w:w="7425" w:type="dxa"/>
            <w:gridSpan w:val="7"/>
            <w:vAlign w:val="center"/>
          </w:tcPr>
          <w:p w:rsidR="00555E40" w:rsidRPr="00B146C8" w:rsidRDefault="00B146C8" w:rsidP="00555E40">
            <w:pPr>
              <w:spacing w:line="300" w:lineRule="auto"/>
              <w:ind w:firstLine="600"/>
              <w:jc w:val="center"/>
              <w:rPr>
                <w:rFonts w:asciiTheme="minorEastAsia" w:hAnsiTheme="minorEastAsia" w:cs="宋体"/>
                <w:color w:val="000000"/>
                <w:kern w:val="0"/>
                <w:sz w:val="24"/>
              </w:rPr>
            </w:pPr>
            <w:r>
              <w:rPr>
                <w:rFonts w:ascii="黑体" w:eastAsia="黑体" w:hAnsi="黑体" w:cs="宋体" w:hint="eastAsia"/>
                <w:kern w:val="0"/>
                <w:sz w:val="30"/>
                <w:szCs w:val="30"/>
              </w:rPr>
              <w:t>指向</w:t>
            </w:r>
            <w:r w:rsidR="00B55F4D">
              <w:rPr>
                <w:rFonts w:ascii="黑体" w:eastAsia="黑体" w:hAnsi="黑体" w:cs="宋体" w:hint="eastAsia"/>
                <w:kern w:val="0"/>
                <w:sz w:val="30"/>
                <w:szCs w:val="30"/>
              </w:rPr>
              <w:t>学科</w:t>
            </w:r>
            <w:r w:rsidRPr="00B146C8">
              <w:rPr>
                <w:rFonts w:ascii="黑体" w:eastAsia="黑体" w:hAnsi="黑体" w:cs="宋体" w:hint="eastAsia"/>
                <w:kern w:val="0"/>
                <w:sz w:val="30"/>
                <w:szCs w:val="30"/>
              </w:rPr>
              <w:t>核心素养的大课间建设研究</w:t>
            </w:r>
          </w:p>
        </w:tc>
      </w:tr>
      <w:tr w:rsidR="00555E40" w:rsidRPr="00CF09FD" w:rsidTr="00503928">
        <w:trPr>
          <w:trHeight w:hRule="exact" w:val="5675"/>
          <w:jc w:val="center"/>
        </w:trPr>
        <w:tc>
          <w:tcPr>
            <w:tcW w:w="1316" w:type="dxa"/>
            <w:vAlign w:val="center"/>
          </w:tcPr>
          <w:p w:rsidR="00555E40" w:rsidRPr="00B363F2" w:rsidRDefault="00555E40" w:rsidP="00DA2FF5">
            <w:pPr>
              <w:spacing w:line="240" w:lineRule="atLeast"/>
              <w:ind w:firstLineChars="0" w:firstLine="0"/>
              <w:jc w:val="center"/>
              <w:rPr>
                <w:rFonts w:ascii="宋体" w:hAnsi="宋体" w:cs="宋体"/>
                <w:color w:val="000000"/>
                <w:kern w:val="0"/>
                <w:sz w:val="24"/>
                <w:szCs w:val="24"/>
              </w:rPr>
            </w:pPr>
            <w:r w:rsidRPr="00B363F2">
              <w:rPr>
                <w:rFonts w:ascii="宋体" w:hAnsi="宋体" w:cs="宋体" w:hint="eastAsia"/>
                <w:color w:val="000000"/>
                <w:kern w:val="0"/>
                <w:sz w:val="24"/>
                <w:szCs w:val="24"/>
              </w:rPr>
              <w:t>研究</w:t>
            </w:r>
          </w:p>
          <w:p w:rsidR="00555E40" w:rsidRPr="00B363F2" w:rsidRDefault="00555E40" w:rsidP="00DA2FF5">
            <w:pPr>
              <w:spacing w:line="240" w:lineRule="atLeast"/>
              <w:ind w:firstLineChars="0" w:firstLine="0"/>
              <w:jc w:val="center"/>
              <w:rPr>
                <w:rFonts w:ascii="宋体" w:hAnsi="宋体" w:cs="宋体"/>
                <w:color w:val="000000"/>
                <w:kern w:val="0"/>
                <w:sz w:val="24"/>
                <w:szCs w:val="24"/>
              </w:rPr>
            </w:pPr>
            <w:r w:rsidRPr="00B363F2">
              <w:rPr>
                <w:rFonts w:ascii="宋体" w:hAnsi="宋体" w:cs="宋体" w:hint="eastAsia"/>
                <w:color w:val="000000"/>
                <w:kern w:val="0"/>
                <w:sz w:val="24"/>
                <w:szCs w:val="24"/>
              </w:rPr>
              <w:t>背景</w:t>
            </w:r>
          </w:p>
        </w:tc>
        <w:tc>
          <w:tcPr>
            <w:tcW w:w="7425" w:type="dxa"/>
            <w:gridSpan w:val="7"/>
          </w:tcPr>
          <w:p w:rsidR="00555E40" w:rsidRDefault="00555E40" w:rsidP="00555E40">
            <w:pPr>
              <w:spacing w:line="360" w:lineRule="auto"/>
              <w:ind w:firstLine="480"/>
              <w:rPr>
                <w:rFonts w:asciiTheme="minorEastAsia" w:hAnsiTheme="minorEastAsia" w:cs="宋体" w:hint="eastAsia"/>
                <w:kern w:val="0"/>
                <w:sz w:val="24"/>
                <w:szCs w:val="24"/>
              </w:rPr>
            </w:pPr>
            <w:r w:rsidRPr="00B363F2">
              <w:rPr>
                <w:rFonts w:asciiTheme="minorEastAsia" w:hAnsiTheme="minorEastAsia" w:cs="宋体" w:hint="eastAsia"/>
                <w:kern w:val="0"/>
                <w:sz w:val="24"/>
                <w:szCs w:val="24"/>
              </w:rPr>
              <w:t>大课间作为一种学校的一门课程，肩负着以体育活动为载体全面育人，调节学生身心健康的重任，自身的使命要求他必须内容丰富、形式多样，让学生喜欢大课间体育活动是近几年在课间操基础上发展起来的一种学校体育新的组织形式，与课间操相比，大课间体育活动时间长，活动内容多，组织形式活，练习强度适宜，它不仅可以对学生紧张的学习起调剂作用，而且对促进学生身心健康有明显的实效。</w:t>
            </w:r>
            <w:r w:rsidRPr="00B363F2">
              <w:rPr>
                <w:rFonts w:asciiTheme="minorEastAsia" w:hAnsiTheme="minorEastAsia" w:cs="宋体" w:hint="eastAsia"/>
                <w:kern w:val="0"/>
                <w:sz w:val="24"/>
                <w:szCs w:val="24"/>
              </w:rPr>
              <w:br/>
              <w:t>其次，大课间体育活动水平还能反映学校的校风、学风甚至班风，体现良好的精神面貌。实践证明，凡能高质量上好大课间体育活动课的学校，必然是一所校风正、校纪严、学风活的学校。</w:t>
            </w:r>
          </w:p>
          <w:p w:rsidR="00EB0C16" w:rsidRPr="00B363F2" w:rsidRDefault="00EB0C16" w:rsidP="00555E40">
            <w:pPr>
              <w:spacing w:line="360" w:lineRule="auto"/>
              <w:ind w:firstLine="480"/>
              <w:rPr>
                <w:color w:val="000000"/>
                <w:sz w:val="24"/>
                <w:szCs w:val="24"/>
              </w:rPr>
            </w:pPr>
            <w:r>
              <w:rPr>
                <w:rFonts w:asciiTheme="minorEastAsia" w:hAnsiTheme="minorEastAsia" w:cs="宋体" w:hint="eastAsia"/>
                <w:kern w:val="0"/>
                <w:sz w:val="24"/>
                <w:szCs w:val="24"/>
              </w:rPr>
              <w:t>然而，本校大课间还存在着许多问题：如学生运动量低，运动密度低，学生在大课间中的积极性不高，主体地位没有得到激发，大课间的文化品位低，与体育学科核心素养不匹配。</w:t>
            </w:r>
          </w:p>
        </w:tc>
      </w:tr>
      <w:tr w:rsidR="00555E40" w:rsidRPr="00CF09FD" w:rsidTr="00B55F4D">
        <w:trPr>
          <w:trHeight w:hRule="exact" w:val="1984"/>
          <w:jc w:val="center"/>
        </w:trPr>
        <w:tc>
          <w:tcPr>
            <w:tcW w:w="1316" w:type="dxa"/>
            <w:vAlign w:val="center"/>
          </w:tcPr>
          <w:p w:rsidR="00555E40" w:rsidRPr="00CF09FD" w:rsidRDefault="00555E40" w:rsidP="00DA2FF5">
            <w:pPr>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核心概</w:t>
            </w:r>
          </w:p>
          <w:p w:rsidR="00555E40" w:rsidRPr="00CF09FD" w:rsidRDefault="00555E40" w:rsidP="00DA2FF5">
            <w:pPr>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念界定</w:t>
            </w:r>
          </w:p>
        </w:tc>
        <w:tc>
          <w:tcPr>
            <w:tcW w:w="7425" w:type="dxa"/>
            <w:gridSpan w:val="7"/>
          </w:tcPr>
          <w:p w:rsidR="007E4377" w:rsidRPr="00B55F4D" w:rsidRDefault="007E4377" w:rsidP="00B55F4D">
            <w:pPr>
              <w:ind w:firstLine="480"/>
              <w:rPr>
                <w:rFonts w:asciiTheme="minorEastAsia" w:hAnsiTheme="minorEastAsia"/>
                <w:sz w:val="24"/>
                <w:szCs w:val="24"/>
              </w:rPr>
            </w:pPr>
            <w:r w:rsidRPr="00B55F4D">
              <w:rPr>
                <w:rFonts w:asciiTheme="minorEastAsia" w:hAnsiTheme="minorEastAsia" w:hint="eastAsia"/>
                <w:sz w:val="24"/>
                <w:szCs w:val="24"/>
              </w:rPr>
              <w:t>大课间：</w:t>
            </w:r>
            <w:r w:rsidRPr="00B55F4D">
              <w:rPr>
                <w:rFonts w:asciiTheme="minorEastAsia" w:hAnsiTheme="minorEastAsia"/>
                <w:sz w:val="24"/>
                <w:szCs w:val="24"/>
              </w:rPr>
              <w:t>是为进一步贯彻落实《中共中央国务院关于加强青少年体育增强青少年体质的意见》（中发〔2007〕7号）精神，不断提高青少年的体质健康水平，促进学生全面发展，进一步掀起阳光体育运动的新高潮，推进阳光体育大课间活动，整体提高中小学校体育工作的质量的一个项目</w:t>
            </w:r>
            <w:r w:rsidRPr="00B55F4D">
              <w:rPr>
                <w:rFonts w:asciiTheme="minorEastAsia" w:hAnsiTheme="minorEastAsia" w:hint="eastAsia"/>
                <w:sz w:val="24"/>
                <w:szCs w:val="24"/>
              </w:rPr>
              <w:t>。</w:t>
            </w:r>
          </w:p>
        </w:tc>
      </w:tr>
      <w:tr w:rsidR="00555E40" w:rsidRPr="00CF09FD" w:rsidTr="00281BBE">
        <w:trPr>
          <w:trHeight w:hRule="exact" w:val="1570"/>
          <w:jc w:val="center"/>
        </w:trPr>
        <w:tc>
          <w:tcPr>
            <w:tcW w:w="1316" w:type="dxa"/>
            <w:vAlign w:val="center"/>
          </w:tcPr>
          <w:p w:rsidR="00555E40" w:rsidRPr="00CF09FD" w:rsidRDefault="00555E40" w:rsidP="00DA2FF5">
            <w:pPr>
              <w:widowControl/>
              <w:spacing w:line="240" w:lineRule="atLeast"/>
              <w:ind w:firstLineChars="83" w:firstLine="199"/>
              <w:rPr>
                <w:rFonts w:ascii="宋体" w:hAnsi="宋体" w:cs="宋体"/>
                <w:color w:val="000000"/>
                <w:kern w:val="0"/>
                <w:sz w:val="24"/>
              </w:rPr>
            </w:pPr>
            <w:r w:rsidRPr="00CF09FD">
              <w:rPr>
                <w:rFonts w:ascii="宋体" w:hAnsi="宋体" w:cs="宋体" w:hint="eastAsia"/>
                <w:color w:val="000000"/>
                <w:kern w:val="0"/>
                <w:sz w:val="24"/>
              </w:rPr>
              <w:t>研</w:t>
            </w:r>
            <w:r w:rsidRPr="00CF09FD">
              <w:rPr>
                <w:rFonts w:ascii="宋体" w:hAnsi="宋体" w:cs="宋体"/>
                <w:color w:val="000000"/>
                <w:kern w:val="0"/>
                <w:sz w:val="24"/>
              </w:rPr>
              <w:t xml:space="preserve"> </w:t>
            </w:r>
            <w:r w:rsidRPr="00CF09FD">
              <w:rPr>
                <w:rFonts w:ascii="宋体" w:hAnsi="宋体" w:cs="宋体" w:hint="eastAsia"/>
                <w:color w:val="000000"/>
                <w:kern w:val="0"/>
                <w:sz w:val="24"/>
              </w:rPr>
              <w:t>究</w:t>
            </w:r>
          </w:p>
          <w:p w:rsidR="00555E40" w:rsidRPr="00CF09FD" w:rsidRDefault="00555E40" w:rsidP="00281BBE">
            <w:pPr>
              <w:widowControl/>
              <w:spacing w:line="240" w:lineRule="atLeast"/>
              <w:ind w:firstLineChars="100" w:firstLine="240"/>
              <w:rPr>
                <w:rFonts w:ascii="宋体" w:hAnsi="宋体" w:cs="宋体"/>
                <w:color w:val="000000"/>
                <w:kern w:val="0"/>
                <w:sz w:val="24"/>
              </w:rPr>
            </w:pPr>
            <w:r w:rsidRPr="00CF09FD">
              <w:rPr>
                <w:rFonts w:ascii="宋体" w:hAnsi="宋体" w:cs="宋体" w:hint="eastAsia"/>
                <w:color w:val="000000"/>
                <w:kern w:val="0"/>
                <w:sz w:val="24"/>
              </w:rPr>
              <w:t>目</w:t>
            </w:r>
            <w:r w:rsidRPr="00CF09FD">
              <w:rPr>
                <w:rFonts w:ascii="宋体" w:hAnsi="宋体" w:cs="宋体"/>
                <w:color w:val="000000"/>
                <w:kern w:val="0"/>
                <w:sz w:val="24"/>
              </w:rPr>
              <w:t xml:space="preserve"> </w:t>
            </w:r>
            <w:r w:rsidRPr="00CF09FD">
              <w:rPr>
                <w:rFonts w:ascii="宋体" w:hAnsi="宋体" w:cs="宋体" w:hint="eastAsia"/>
                <w:color w:val="000000"/>
                <w:kern w:val="0"/>
                <w:sz w:val="24"/>
              </w:rPr>
              <w:t>标</w:t>
            </w:r>
          </w:p>
        </w:tc>
        <w:tc>
          <w:tcPr>
            <w:tcW w:w="7425" w:type="dxa"/>
            <w:gridSpan w:val="7"/>
            <w:vAlign w:val="center"/>
          </w:tcPr>
          <w:p w:rsidR="00555E40" w:rsidRPr="00CF09FD" w:rsidRDefault="00555E40" w:rsidP="00FF0A1C">
            <w:pPr>
              <w:spacing w:line="240" w:lineRule="atLeast"/>
              <w:ind w:firstLineChars="0" w:firstLine="0"/>
              <w:jc w:val="left"/>
              <w:rPr>
                <w:rFonts w:ascii="宋体" w:hAnsi="宋体"/>
                <w:color w:val="000000"/>
                <w:sz w:val="24"/>
              </w:rPr>
            </w:pPr>
            <w:r w:rsidRPr="00CF09FD">
              <w:rPr>
                <w:rFonts w:ascii="宋体" w:hAnsi="宋体" w:hint="eastAsia"/>
                <w:color w:val="000000"/>
                <w:sz w:val="24"/>
              </w:rPr>
              <w:t>1</w:t>
            </w:r>
            <w:r>
              <w:rPr>
                <w:rFonts w:ascii="宋体" w:hAnsi="宋体" w:hint="eastAsia"/>
                <w:color w:val="000000"/>
                <w:sz w:val="24"/>
              </w:rPr>
              <w:t>.了解学校大课间的现状，</w:t>
            </w:r>
            <w:r w:rsidR="00FF0A1C">
              <w:rPr>
                <w:rFonts w:ascii="宋体" w:hAnsi="宋体" w:hint="eastAsia"/>
                <w:color w:val="000000"/>
                <w:sz w:val="24"/>
              </w:rPr>
              <w:t>分析出</w:t>
            </w:r>
            <w:r>
              <w:rPr>
                <w:rFonts w:ascii="宋体" w:hAnsi="宋体" w:hint="eastAsia"/>
                <w:color w:val="000000"/>
                <w:sz w:val="24"/>
              </w:rPr>
              <w:t>大课间</w:t>
            </w:r>
            <w:r w:rsidR="00FF0A1C">
              <w:rPr>
                <w:rFonts w:ascii="宋体" w:hAnsi="宋体" w:hint="eastAsia"/>
                <w:color w:val="000000"/>
                <w:sz w:val="24"/>
              </w:rPr>
              <w:t>效益</w:t>
            </w:r>
            <w:r>
              <w:rPr>
                <w:rFonts w:ascii="宋体" w:hAnsi="宋体" w:hint="eastAsia"/>
                <w:color w:val="000000"/>
                <w:sz w:val="24"/>
              </w:rPr>
              <w:t>低效</w:t>
            </w:r>
            <w:r w:rsidRPr="00CF09FD">
              <w:rPr>
                <w:rFonts w:ascii="宋体" w:hAnsi="宋体" w:hint="eastAsia"/>
                <w:color w:val="000000"/>
                <w:sz w:val="24"/>
              </w:rPr>
              <w:t>的原因。</w:t>
            </w:r>
          </w:p>
          <w:p w:rsidR="00555E40" w:rsidRDefault="00555E40" w:rsidP="00FF0A1C">
            <w:pPr>
              <w:spacing w:line="240" w:lineRule="atLeast"/>
              <w:ind w:firstLineChars="0" w:firstLine="0"/>
              <w:jc w:val="left"/>
              <w:rPr>
                <w:rFonts w:hint="eastAsia"/>
                <w:color w:val="000000"/>
                <w:sz w:val="24"/>
              </w:rPr>
            </w:pPr>
            <w:r w:rsidRPr="00CF09FD">
              <w:rPr>
                <w:rFonts w:ascii="宋体" w:hAnsi="宋体" w:hint="eastAsia"/>
                <w:color w:val="000000"/>
                <w:sz w:val="24"/>
              </w:rPr>
              <w:t>2</w:t>
            </w:r>
            <w:r>
              <w:rPr>
                <w:rFonts w:ascii="宋体" w:hAnsi="宋体" w:hint="eastAsia"/>
                <w:color w:val="000000"/>
                <w:sz w:val="24"/>
              </w:rPr>
              <w:t>.</w:t>
            </w:r>
            <w:r w:rsidRPr="0011071E">
              <w:rPr>
                <w:rFonts w:ascii="黑体" w:eastAsia="黑体" w:hAnsi="黑体" w:cs="宋体" w:hint="eastAsia"/>
                <w:kern w:val="0"/>
                <w:sz w:val="24"/>
              </w:rPr>
              <w:t xml:space="preserve"> </w:t>
            </w:r>
            <w:r w:rsidR="00FF0A1C">
              <w:rPr>
                <w:rFonts w:asciiTheme="minorEastAsia" w:hAnsiTheme="minorEastAsia" w:cs="宋体" w:hint="eastAsia"/>
                <w:kern w:val="0"/>
                <w:sz w:val="24"/>
                <w:szCs w:val="24"/>
              </w:rPr>
              <w:t>提炼出</w:t>
            </w:r>
            <w:r w:rsidRPr="0011071E">
              <w:rPr>
                <w:rFonts w:asciiTheme="minorEastAsia" w:hAnsiTheme="minorEastAsia" w:cs="宋体" w:hint="eastAsia"/>
                <w:kern w:val="0"/>
                <w:sz w:val="24"/>
                <w:szCs w:val="24"/>
              </w:rPr>
              <w:t>大课间对小学生体育核心素养</w:t>
            </w:r>
            <w:r w:rsidR="00FF0A1C">
              <w:rPr>
                <w:rFonts w:hint="eastAsia"/>
                <w:color w:val="000000"/>
                <w:sz w:val="24"/>
              </w:rPr>
              <w:t>的</w:t>
            </w:r>
            <w:r w:rsidRPr="00CF09FD">
              <w:rPr>
                <w:rFonts w:hint="eastAsia"/>
                <w:color w:val="000000"/>
                <w:sz w:val="24"/>
              </w:rPr>
              <w:t>策略。</w:t>
            </w:r>
          </w:p>
          <w:p w:rsidR="00FF0A1C" w:rsidRPr="00FF0A1C" w:rsidRDefault="00FF0A1C" w:rsidP="00FF0A1C">
            <w:pPr>
              <w:spacing w:line="240" w:lineRule="atLeast"/>
              <w:ind w:firstLineChars="0" w:firstLine="0"/>
              <w:jc w:val="left"/>
              <w:rPr>
                <w:rFonts w:ascii="Times New Roman" w:eastAsia="宋体" w:hAnsi="Times New Roman" w:cs="Times New Roman"/>
                <w:color w:val="000000"/>
                <w:sz w:val="24"/>
                <w:szCs w:val="24"/>
              </w:rPr>
            </w:pPr>
            <w:r>
              <w:rPr>
                <w:rFonts w:hint="eastAsia"/>
                <w:color w:val="000000"/>
                <w:sz w:val="24"/>
              </w:rPr>
              <w:t>3.</w:t>
            </w:r>
            <w:r>
              <w:rPr>
                <w:rFonts w:hint="eastAsia"/>
                <w:color w:val="000000"/>
                <w:sz w:val="24"/>
              </w:rPr>
              <w:t>形成大课间提升小学生体育核心素养的评价细则。</w:t>
            </w:r>
          </w:p>
        </w:tc>
      </w:tr>
    </w:tbl>
    <w:tbl>
      <w:tblPr>
        <w:tblStyle w:val="a"/>
        <w:tblpPr w:leftFromText="180" w:rightFromText="180" w:vertAnchor="text" w:horzAnchor="margin" w:tblpXSpec="center" w:tblpY="172"/>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3612"/>
        <w:gridCol w:w="992"/>
        <w:gridCol w:w="2857"/>
      </w:tblGrid>
      <w:tr w:rsidR="00555E40" w:rsidRPr="00CF09FD" w:rsidTr="00FF0A1C">
        <w:trPr>
          <w:trHeight w:hRule="exact" w:val="1431"/>
          <w:jc w:val="center"/>
        </w:trPr>
        <w:tc>
          <w:tcPr>
            <w:tcW w:w="1316" w:type="dxa"/>
            <w:vAlign w:val="center"/>
          </w:tcPr>
          <w:p w:rsidR="00555E40" w:rsidRPr="00CF09FD" w:rsidRDefault="00555E40" w:rsidP="00E2320A">
            <w:pPr>
              <w:spacing w:line="240" w:lineRule="atLeast"/>
              <w:ind w:firstLineChars="83" w:firstLine="199"/>
              <w:rPr>
                <w:rFonts w:ascii="宋体" w:cs="宋体"/>
                <w:color w:val="000000"/>
                <w:kern w:val="0"/>
                <w:sz w:val="24"/>
              </w:rPr>
            </w:pPr>
            <w:r w:rsidRPr="00CF09FD">
              <w:rPr>
                <w:rFonts w:ascii="宋体" w:hAnsi="宋体" w:cs="宋体" w:hint="eastAsia"/>
                <w:color w:val="000000"/>
                <w:kern w:val="0"/>
                <w:sz w:val="24"/>
              </w:rPr>
              <w:lastRenderedPageBreak/>
              <w:t>研</w:t>
            </w:r>
            <w:r w:rsidRPr="00CF09FD">
              <w:rPr>
                <w:rFonts w:ascii="宋体" w:hAnsi="宋体" w:cs="宋体"/>
                <w:color w:val="000000"/>
                <w:kern w:val="0"/>
                <w:sz w:val="24"/>
              </w:rPr>
              <w:t xml:space="preserve"> </w:t>
            </w:r>
            <w:r w:rsidRPr="00CF09FD">
              <w:rPr>
                <w:rFonts w:ascii="宋体" w:hAnsi="宋体" w:cs="宋体" w:hint="eastAsia"/>
                <w:color w:val="000000"/>
                <w:kern w:val="0"/>
                <w:sz w:val="24"/>
              </w:rPr>
              <w:t>究</w:t>
            </w:r>
          </w:p>
          <w:p w:rsidR="00555E40" w:rsidRPr="00CF09FD" w:rsidRDefault="00555E40" w:rsidP="00281BBE">
            <w:pPr>
              <w:spacing w:line="240" w:lineRule="atLeast"/>
              <w:ind w:firstLineChars="100" w:firstLine="240"/>
              <w:rPr>
                <w:rFonts w:ascii="宋体" w:cs="宋体"/>
                <w:color w:val="000000"/>
                <w:kern w:val="0"/>
                <w:sz w:val="24"/>
              </w:rPr>
            </w:pPr>
            <w:r w:rsidRPr="00CF09FD">
              <w:rPr>
                <w:rFonts w:ascii="宋体" w:hAnsi="宋体" w:cs="宋体" w:hint="eastAsia"/>
                <w:color w:val="000000"/>
                <w:kern w:val="0"/>
                <w:sz w:val="24"/>
              </w:rPr>
              <w:t>内</w:t>
            </w:r>
            <w:r w:rsidRPr="00CF09FD">
              <w:rPr>
                <w:rFonts w:ascii="宋体" w:hAnsi="宋体" w:cs="宋体"/>
                <w:color w:val="000000"/>
                <w:kern w:val="0"/>
                <w:sz w:val="24"/>
              </w:rPr>
              <w:t xml:space="preserve"> </w:t>
            </w:r>
            <w:r w:rsidRPr="00CF09FD">
              <w:rPr>
                <w:rFonts w:ascii="宋体" w:hAnsi="宋体" w:cs="宋体" w:hint="eastAsia"/>
                <w:color w:val="000000"/>
                <w:kern w:val="0"/>
                <w:sz w:val="24"/>
              </w:rPr>
              <w:t>容</w:t>
            </w:r>
          </w:p>
        </w:tc>
        <w:tc>
          <w:tcPr>
            <w:tcW w:w="7461" w:type="dxa"/>
            <w:gridSpan w:val="3"/>
          </w:tcPr>
          <w:p w:rsidR="00555E40" w:rsidRPr="00CF09FD" w:rsidRDefault="00555E40" w:rsidP="00555E40">
            <w:pPr>
              <w:spacing w:line="240" w:lineRule="atLeast"/>
              <w:ind w:firstLine="480"/>
              <w:jc w:val="left"/>
              <w:rPr>
                <w:color w:val="000000"/>
                <w:sz w:val="24"/>
              </w:rPr>
            </w:pPr>
          </w:p>
          <w:p w:rsidR="00555E40" w:rsidRPr="00CF09FD" w:rsidRDefault="00555E40" w:rsidP="00826047">
            <w:pPr>
              <w:spacing w:line="240" w:lineRule="atLeast"/>
              <w:ind w:firstLineChars="0" w:firstLine="0"/>
              <w:jc w:val="left"/>
              <w:rPr>
                <w:rFonts w:ascii="宋体" w:cs="宋体"/>
                <w:color w:val="000000"/>
                <w:kern w:val="0"/>
                <w:sz w:val="24"/>
              </w:rPr>
            </w:pPr>
            <w:r>
              <w:rPr>
                <w:rFonts w:ascii="宋体" w:cs="宋体" w:hint="eastAsia"/>
                <w:color w:val="000000"/>
                <w:kern w:val="0"/>
                <w:sz w:val="24"/>
              </w:rPr>
              <w:t>1.</w:t>
            </w:r>
            <w:r w:rsidRPr="00CF09FD">
              <w:rPr>
                <w:rFonts w:ascii="宋体" w:cs="宋体" w:hint="eastAsia"/>
                <w:color w:val="000000"/>
                <w:kern w:val="0"/>
                <w:sz w:val="24"/>
              </w:rPr>
              <w:t>当前小学体育</w:t>
            </w:r>
            <w:r>
              <w:rPr>
                <w:rFonts w:ascii="宋体" w:cs="宋体" w:hint="eastAsia"/>
                <w:color w:val="000000"/>
                <w:kern w:val="0"/>
                <w:sz w:val="24"/>
              </w:rPr>
              <w:t>大课间</w:t>
            </w:r>
            <w:r w:rsidRPr="00CF09FD">
              <w:rPr>
                <w:rFonts w:ascii="宋体" w:cs="宋体" w:hint="eastAsia"/>
                <w:color w:val="000000"/>
                <w:kern w:val="0"/>
                <w:sz w:val="24"/>
              </w:rPr>
              <w:t>效率低下问题的调查研究。</w:t>
            </w:r>
          </w:p>
          <w:p w:rsidR="00555E40" w:rsidRDefault="00555E40" w:rsidP="00826047">
            <w:pPr>
              <w:spacing w:line="240" w:lineRule="atLeast"/>
              <w:ind w:firstLineChars="0" w:firstLine="0"/>
              <w:jc w:val="left"/>
              <w:rPr>
                <w:rFonts w:ascii="宋体" w:cs="宋体"/>
                <w:color w:val="000000"/>
                <w:kern w:val="0"/>
                <w:sz w:val="24"/>
              </w:rPr>
            </w:pPr>
            <w:r>
              <w:rPr>
                <w:rFonts w:ascii="宋体" w:cs="宋体" w:hint="eastAsia"/>
                <w:color w:val="000000"/>
                <w:kern w:val="0"/>
                <w:sz w:val="24"/>
              </w:rPr>
              <w:t>2.</w:t>
            </w:r>
            <w:r w:rsidRPr="0014327C">
              <w:rPr>
                <w:rFonts w:asciiTheme="minorEastAsia" w:hAnsiTheme="minorEastAsia" w:cs="宋体" w:hint="eastAsia"/>
                <w:kern w:val="0"/>
                <w:sz w:val="24"/>
                <w:szCs w:val="24"/>
              </w:rPr>
              <w:t>大课间</w:t>
            </w:r>
            <w:r w:rsidR="00FF0A1C">
              <w:rPr>
                <w:rFonts w:asciiTheme="minorEastAsia" w:hAnsiTheme="minorEastAsia" w:cs="宋体" w:hint="eastAsia"/>
                <w:kern w:val="0"/>
                <w:sz w:val="24"/>
                <w:szCs w:val="24"/>
              </w:rPr>
              <w:t>提升小学生体育核心素养</w:t>
            </w:r>
            <w:r w:rsidRPr="0014327C">
              <w:rPr>
                <w:rFonts w:asciiTheme="minorEastAsia" w:hAnsiTheme="minorEastAsia" w:cs="宋体" w:hint="eastAsia"/>
                <w:kern w:val="0"/>
                <w:sz w:val="24"/>
                <w:szCs w:val="24"/>
              </w:rPr>
              <w:t>的</w:t>
            </w:r>
            <w:r w:rsidRPr="00CF09FD">
              <w:rPr>
                <w:rFonts w:ascii="宋体" w:cs="宋体" w:hint="eastAsia"/>
                <w:color w:val="000000"/>
                <w:kern w:val="0"/>
                <w:sz w:val="24"/>
              </w:rPr>
              <w:t>策略研究。</w:t>
            </w:r>
          </w:p>
          <w:p w:rsidR="00555E40" w:rsidRPr="00CF09FD" w:rsidRDefault="00555E40" w:rsidP="00FF0A1C">
            <w:pPr>
              <w:spacing w:line="240" w:lineRule="atLeast"/>
              <w:ind w:firstLineChars="0" w:firstLine="0"/>
              <w:jc w:val="left"/>
              <w:rPr>
                <w:rFonts w:ascii="宋体" w:cs="宋体"/>
                <w:color w:val="000000"/>
                <w:kern w:val="0"/>
                <w:sz w:val="24"/>
              </w:rPr>
            </w:pPr>
            <w:r>
              <w:rPr>
                <w:rFonts w:ascii="宋体" w:cs="宋体" w:hint="eastAsia"/>
                <w:color w:val="000000"/>
                <w:kern w:val="0"/>
                <w:sz w:val="24"/>
              </w:rPr>
              <w:t>3.</w:t>
            </w:r>
            <w:r w:rsidRPr="0014327C">
              <w:rPr>
                <w:rFonts w:asciiTheme="minorEastAsia" w:hAnsiTheme="minorEastAsia" w:cs="宋体" w:hint="eastAsia"/>
                <w:kern w:val="0"/>
                <w:sz w:val="24"/>
                <w:szCs w:val="24"/>
              </w:rPr>
              <w:t>大课间</w:t>
            </w:r>
            <w:r w:rsidR="00FF0A1C">
              <w:rPr>
                <w:rFonts w:asciiTheme="minorEastAsia" w:hAnsiTheme="minorEastAsia" w:cs="宋体" w:hint="eastAsia"/>
                <w:kern w:val="0"/>
                <w:sz w:val="24"/>
                <w:szCs w:val="24"/>
              </w:rPr>
              <w:t>提升</w:t>
            </w:r>
            <w:r w:rsidRPr="0014327C">
              <w:rPr>
                <w:rFonts w:asciiTheme="minorEastAsia" w:hAnsiTheme="minorEastAsia" w:cs="宋体" w:hint="eastAsia"/>
                <w:kern w:val="0"/>
                <w:sz w:val="24"/>
                <w:szCs w:val="24"/>
              </w:rPr>
              <w:t>小学生体育核心素养</w:t>
            </w:r>
            <w:r w:rsidR="00FF0A1C">
              <w:rPr>
                <w:rFonts w:asciiTheme="minorEastAsia" w:hAnsiTheme="minorEastAsia" w:cs="宋体" w:hint="eastAsia"/>
                <w:kern w:val="0"/>
                <w:sz w:val="24"/>
                <w:szCs w:val="24"/>
              </w:rPr>
              <w:t>的</w:t>
            </w:r>
            <w:r>
              <w:rPr>
                <w:rFonts w:ascii="宋体" w:cs="宋体" w:hint="eastAsia"/>
                <w:color w:val="000000"/>
                <w:kern w:val="0"/>
                <w:sz w:val="24"/>
              </w:rPr>
              <w:t>评价研究。</w:t>
            </w:r>
          </w:p>
        </w:tc>
      </w:tr>
      <w:tr w:rsidR="00555E40" w:rsidRPr="00CF09FD" w:rsidTr="00FF0A1C">
        <w:trPr>
          <w:trHeight w:val="3657"/>
          <w:jc w:val="center"/>
        </w:trPr>
        <w:tc>
          <w:tcPr>
            <w:tcW w:w="1316" w:type="dxa"/>
            <w:vAlign w:val="center"/>
          </w:tcPr>
          <w:p w:rsidR="00555E40" w:rsidRPr="00CF09FD" w:rsidRDefault="00555E40" w:rsidP="00E2320A">
            <w:pPr>
              <w:spacing w:line="240" w:lineRule="atLeast"/>
              <w:ind w:firstLineChars="83" w:firstLine="199"/>
              <w:rPr>
                <w:rFonts w:ascii="宋体" w:cs="宋体"/>
                <w:color w:val="000000"/>
                <w:kern w:val="0"/>
                <w:sz w:val="24"/>
              </w:rPr>
            </w:pPr>
            <w:r w:rsidRPr="00CF09FD">
              <w:rPr>
                <w:rFonts w:ascii="宋体" w:hAnsi="宋体" w:cs="宋体" w:hint="eastAsia"/>
                <w:color w:val="000000"/>
                <w:kern w:val="0"/>
                <w:sz w:val="24"/>
              </w:rPr>
              <w:t>研</w:t>
            </w:r>
            <w:r w:rsidRPr="00CF09FD">
              <w:rPr>
                <w:rFonts w:ascii="宋体" w:hAnsi="宋体" w:cs="宋体"/>
                <w:color w:val="000000"/>
                <w:kern w:val="0"/>
                <w:sz w:val="24"/>
              </w:rPr>
              <w:t xml:space="preserve"> </w:t>
            </w:r>
            <w:r w:rsidRPr="00CF09FD">
              <w:rPr>
                <w:rFonts w:ascii="宋体" w:hAnsi="宋体" w:cs="宋体" w:hint="eastAsia"/>
                <w:color w:val="000000"/>
                <w:kern w:val="0"/>
                <w:sz w:val="24"/>
              </w:rPr>
              <w:t>究</w:t>
            </w:r>
          </w:p>
          <w:p w:rsidR="00555E40" w:rsidRPr="00CF09FD" w:rsidRDefault="00555E40" w:rsidP="00E2320A">
            <w:pPr>
              <w:spacing w:line="240" w:lineRule="atLeast"/>
              <w:ind w:firstLineChars="83" w:firstLine="199"/>
              <w:rPr>
                <w:rFonts w:ascii="宋体" w:cs="宋体"/>
                <w:color w:val="000000"/>
                <w:kern w:val="0"/>
                <w:sz w:val="24"/>
              </w:rPr>
            </w:pPr>
            <w:r w:rsidRPr="00CF09FD">
              <w:rPr>
                <w:rFonts w:ascii="宋体" w:hAnsi="宋体" w:cs="宋体" w:hint="eastAsia"/>
                <w:color w:val="000000"/>
                <w:kern w:val="0"/>
                <w:sz w:val="24"/>
              </w:rPr>
              <w:t>方</w:t>
            </w:r>
            <w:r w:rsidRPr="00CF09FD">
              <w:rPr>
                <w:rFonts w:ascii="宋体" w:hAnsi="宋体" w:cs="宋体"/>
                <w:color w:val="000000"/>
                <w:kern w:val="0"/>
                <w:sz w:val="24"/>
              </w:rPr>
              <w:t xml:space="preserve"> </w:t>
            </w:r>
            <w:r w:rsidRPr="00CF09FD">
              <w:rPr>
                <w:rFonts w:ascii="宋体" w:hAnsi="宋体" w:cs="宋体" w:hint="eastAsia"/>
                <w:color w:val="000000"/>
                <w:kern w:val="0"/>
                <w:sz w:val="24"/>
              </w:rPr>
              <w:t>法</w:t>
            </w:r>
          </w:p>
        </w:tc>
        <w:tc>
          <w:tcPr>
            <w:tcW w:w="7461" w:type="dxa"/>
            <w:gridSpan w:val="3"/>
            <w:vAlign w:val="center"/>
          </w:tcPr>
          <w:p w:rsidR="00555E40" w:rsidRPr="00CF09FD" w:rsidRDefault="00555E40" w:rsidP="00FF0A1C">
            <w:pPr>
              <w:spacing w:line="240" w:lineRule="atLeast"/>
              <w:ind w:firstLine="480"/>
              <w:rPr>
                <w:rFonts w:ascii="宋体" w:cs="宋体"/>
                <w:color w:val="000000"/>
                <w:kern w:val="0"/>
                <w:sz w:val="24"/>
              </w:rPr>
            </w:pPr>
            <w:r w:rsidRPr="00CF09FD">
              <w:rPr>
                <w:rFonts w:ascii="宋体" w:cs="宋体" w:hint="eastAsia"/>
                <w:color w:val="000000"/>
                <w:kern w:val="0"/>
                <w:sz w:val="24"/>
              </w:rPr>
              <w:t>1</w:t>
            </w:r>
            <w:r>
              <w:rPr>
                <w:rFonts w:ascii="宋体" w:cs="宋体" w:hint="eastAsia"/>
                <w:color w:val="000000"/>
                <w:kern w:val="0"/>
                <w:sz w:val="24"/>
              </w:rPr>
              <w:t>．</w:t>
            </w:r>
            <w:r w:rsidRPr="00CF09FD">
              <w:rPr>
                <w:rFonts w:ascii="宋体" w:cs="宋体" w:hint="eastAsia"/>
                <w:color w:val="000000"/>
                <w:kern w:val="0"/>
                <w:sz w:val="24"/>
              </w:rPr>
              <w:t>文献研究法：查阅知网刊登的有关讲解、示范的最新文献资料，在文献研究中学习相关的理论和借鉴他人的成功经验，为本课题的研究提供实践的依据和事实材料。</w:t>
            </w:r>
          </w:p>
          <w:p w:rsidR="00555E40" w:rsidRPr="00CF09FD" w:rsidRDefault="00555E40" w:rsidP="00FF0A1C">
            <w:pPr>
              <w:spacing w:line="240" w:lineRule="atLeast"/>
              <w:ind w:firstLine="480"/>
              <w:rPr>
                <w:rFonts w:ascii="宋体" w:cs="宋体"/>
                <w:color w:val="000000"/>
                <w:kern w:val="0"/>
                <w:sz w:val="24"/>
              </w:rPr>
            </w:pPr>
            <w:r w:rsidRPr="00CF09FD">
              <w:rPr>
                <w:rFonts w:ascii="宋体" w:cs="宋体" w:hint="eastAsia"/>
                <w:color w:val="000000"/>
                <w:kern w:val="0"/>
                <w:sz w:val="24"/>
              </w:rPr>
              <w:t>2</w:t>
            </w:r>
            <w:r>
              <w:rPr>
                <w:rFonts w:ascii="宋体" w:cs="宋体" w:hint="eastAsia"/>
                <w:color w:val="000000"/>
                <w:kern w:val="0"/>
                <w:sz w:val="24"/>
              </w:rPr>
              <w:t>．</w:t>
            </w:r>
            <w:r w:rsidRPr="00CF09FD">
              <w:rPr>
                <w:rFonts w:ascii="宋体" w:cs="宋体" w:hint="eastAsia"/>
                <w:color w:val="000000"/>
                <w:kern w:val="0"/>
                <w:sz w:val="24"/>
              </w:rPr>
              <w:t>调查研究法，主要通过谈话记录的方法，调查收集信息，了解其他老师和学生对讲解、示范的现状。</w:t>
            </w:r>
          </w:p>
          <w:p w:rsidR="00555E40" w:rsidRPr="00CF09FD" w:rsidRDefault="00555E40" w:rsidP="00FF0A1C">
            <w:pPr>
              <w:spacing w:line="240" w:lineRule="atLeast"/>
              <w:ind w:firstLine="480"/>
              <w:rPr>
                <w:rFonts w:ascii="宋体" w:cs="宋体"/>
                <w:color w:val="000000"/>
                <w:kern w:val="0"/>
                <w:sz w:val="24"/>
              </w:rPr>
            </w:pPr>
            <w:r w:rsidRPr="00CF09FD">
              <w:rPr>
                <w:rFonts w:ascii="宋体" w:cs="宋体" w:hint="eastAsia"/>
                <w:color w:val="000000"/>
                <w:kern w:val="0"/>
                <w:sz w:val="24"/>
              </w:rPr>
              <w:t>3</w:t>
            </w:r>
            <w:r>
              <w:rPr>
                <w:rFonts w:ascii="宋体" w:cs="宋体" w:hint="eastAsia"/>
                <w:color w:val="000000"/>
                <w:kern w:val="0"/>
                <w:sz w:val="24"/>
              </w:rPr>
              <w:t>．</w:t>
            </w:r>
            <w:r w:rsidRPr="00CF09FD">
              <w:rPr>
                <w:rFonts w:ascii="宋体" w:cs="宋体" w:hint="eastAsia"/>
                <w:color w:val="000000"/>
                <w:kern w:val="0"/>
                <w:sz w:val="24"/>
              </w:rPr>
              <w:t>行动研究法：运用理论学习到的新策略，运用于教学实践中，通过实践检验效果，从而不断优化策略。</w:t>
            </w:r>
          </w:p>
          <w:p w:rsidR="00555E40" w:rsidRPr="00CF09FD" w:rsidRDefault="00555E40" w:rsidP="00FF0A1C">
            <w:pPr>
              <w:spacing w:line="240" w:lineRule="atLeast"/>
              <w:ind w:firstLine="480"/>
              <w:rPr>
                <w:rFonts w:ascii="宋体" w:cs="宋体"/>
                <w:color w:val="000000"/>
                <w:kern w:val="0"/>
                <w:sz w:val="24"/>
              </w:rPr>
            </w:pPr>
            <w:r w:rsidRPr="00CF09FD">
              <w:rPr>
                <w:rFonts w:ascii="宋体" w:cs="宋体" w:hint="eastAsia"/>
                <w:color w:val="000000"/>
                <w:kern w:val="0"/>
                <w:sz w:val="24"/>
              </w:rPr>
              <w:t>4</w:t>
            </w:r>
            <w:r>
              <w:rPr>
                <w:rFonts w:ascii="宋体" w:cs="宋体" w:hint="eastAsia"/>
                <w:color w:val="000000"/>
                <w:kern w:val="0"/>
                <w:sz w:val="24"/>
              </w:rPr>
              <w:t>．经验总结</w:t>
            </w:r>
            <w:r w:rsidRPr="00CF09FD">
              <w:rPr>
                <w:rFonts w:ascii="宋体" w:cs="宋体" w:hint="eastAsia"/>
                <w:color w:val="000000"/>
                <w:kern w:val="0"/>
                <w:sz w:val="24"/>
              </w:rPr>
              <w:t>法：通过学习、实验、总结教学实践中的成功经验，撰写报告和论文。</w:t>
            </w:r>
          </w:p>
          <w:p w:rsidR="00555E40" w:rsidRPr="00CF09FD" w:rsidRDefault="00555E40" w:rsidP="00FF0A1C">
            <w:pPr>
              <w:spacing w:line="240" w:lineRule="atLeast"/>
              <w:ind w:firstLine="480"/>
              <w:rPr>
                <w:rFonts w:ascii="宋体" w:cs="宋体"/>
                <w:color w:val="000000"/>
                <w:kern w:val="0"/>
                <w:sz w:val="24"/>
              </w:rPr>
            </w:pPr>
            <w:r w:rsidRPr="00CF09FD">
              <w:rPr>
                <w:rFonts w:ascii="宋体" w:cs="宋体" w:hint="eastAsia"/>
                <w:color w:val="000000"/>
                <w:kern w:val="0"/>
                <w:sz w:val="24"/>
              </w:rPr>
              <w:t>5</w:t>
            </w:r>
            <w:r>
              <w:rPr>
                <w:rFonts w:ascii="宋体" w:cs="宋体" w:hint="eastAsia"/>
                <w:color w:val="000000"/>
                <w:kern w:val="0"/>
                <w:sz w:val="24"/>
              </w:rPr>
              <w:t>．</w:t>
            </w:r>
            <w:r w:rsidRPr="00CF09FD">
              <w:rPr>
                <w:rFonts w:ascii="宋体" w:cs="宋体" w:hint="eastAsia"/>
                <w:color w:val="000000"/>
                <w:kern w:val="0"/>
                <w:sz w:val="24"/>
              </w:rPr>
              <w:t>案例研究法</w:t>
            </w:r>
            <w:r>
              <w:rPr>
                <w:rFonts w:ascii="宋体" w:cs="宋体" w:hint="eastAsia"/>
                <w:color w:val="000000"/>
                <w:kern w:val="0"/>
                <w:sz w:val="24"/>
              </w:rPr>
              <w:t>。</w:t>
            </w:r>
          </w:p>
        </w:tc>
      </w:tr>
      <w:tr w:rsidR="00555E40" w:rsidRPr="00CF09FD" w:rsidTr="00FF0A1C">
        <w:trPr>
          <w:trHeight w:val="4055"/>
          <w:jc w:val="center"/>
        </w:trPr>
        <w:tc>
          <w:tcPr>
            <w:tcW w:w="1316" w:type="dxa"/>
            <w:vAlign w:val="center"/>
          </w:tcPr>
          <w:p w:rsidR="00555E40" w:rsidRPr="00CF09FD" w:rsidRDefault="00555E40" w:rsidP="00E2320A">
            <w:pPr>
              <w:spacing w:line="240" w:lineRule="atLeast"/>
              <w:ind w:firstLineChars="83" w:firstLine="199"/>
              <w:rPr>
                <w:rFonts w:ascii="宋体" w:hAnsi="宋体" w:cs="宋体"/>
                <w:color w:val="000000"/>
                <w:kern w:val="0"/>
                <w:sz w:val="24"/>
              </w:rPr>
            </w:pPr>
            <w:r w:rsidRPr="00CF09FD">
              <w:rPr>
                <w:rFonts w:ascii="宋体" w:hAnsi="宋体" w:cs="宋体" w:hint="eastAsia"/>
                <w:color w:val="000000"/>
                <w:kern w:val="0"/>
                <w:sz w:val="24"/>
              </w:rPr>
              <w:t>研究</w:t>
            </w:r>
          </w:p>
          <w:p w:rsidR="00555E40" w:rsidRPr="00CF09FD" w:rsidRDefault="00555E40" w:rsidP="00E2320A">
            <w:pPr>
              <w:spacing w:line="240" w:lineRule="atLeast"/>
              <w:ind w:firstLineChars="83" w:firstLine="199"/>
              <w:rPr>
                <w:rFonts w:ascii="宋体" w:cs="宋体"/>
                <w:color w:val="000000"/>
                <w:kern w:val="0"/>
                <w:sz w:val="24"/>
              </w:rPr>
            </w:pPr>
            <w:r w:rsidRPr="00CF09FD">
              <w:rPr>
                <w:rFonts w:ascii="宋体" w:hAnsi="宋体" w:cs="宋体" w:hint="eastAsia"/>
                <w:color w:val="000000"/>
                <w:kern w:val="0"/>
                <w:sz w:val="24"/>
              </w:rPr>
              <w:t>步骤</w:t>
            </w:r>
          </w:p>
        </w:tc>
        <w:tc>
          <w:tcPr>
            <w:tcW w:w="7461" w:type="dxa"/>
            <w:gridSpan w:val="3"/>
            <w:vAlign w:val="center"/>
          </w:tcPr>
          <w:p w:rsidR="00555E40" w:rsidRPr="00CF09FD" w:rsidRDefault="00555E40" w:rsidP="00FF0A1C">
            <w:pPr>
              <w:spacing w:line="240" w:lineRule="atLeast"/>
              <w:ind w:firstLine="480"/>
              <w:rPr>
                <w:color w:val="000000"/>
                <w:sz w:val="24"/>
              </w:rPr>
            </w:pPr>
            <w:r w:rsidRPr="00CF09FD">
              <w:rPr>
                <w:rFonts w:hint="eastAsia"/>
                <w:color w:val="000000"/>
                <w:sz w:val="24"/>
              </w:rPr>
              <w:t>1</w:t>
            </w:r>
            <w:r>
              <w:rPr>
                <w:rFonts w:hint="eastAsia"/>
                <w:color w:val="000000"/>
                <w:sz w:val="24"/>
              </w:rPr>
              <w:t>．</w:t>
            </w:r>
            <w:r w:rsidRPr="00CF09FD">
              <w:rPr>
                <w:rFonts w:hint="eastAsia"/>
                <w:color w:val="000000"/>
                <w:sz w:val="24"/>
              </w:rPr>
              <w:t>准备阶段。（</w:t>
            </w:r>
            <w:r w:rsidRPr="00CF09FD">
              <w:rPr>
                <w:rFonts w:hint="eastAsia"/>
                <w:color w:val="000000"/>
                <w:sz w:val="24"/>
              </w:rPr>
              <w:t>20</w:t>
            </w:r>
            <w:r>
              <w:rPr>
                <w:rFonts w:hint="eastAsia"/>
                <w:color w:val="000000"/>
                <w:sz w:val="24"/>
              </w:rPr>
              <w:t>20</w:t>
            </w:r>
            <w:r w:rsidRPr="00CF09FD">
              <w:rPr>
                <w:rFonts w:hint="eastAsia"/>
                <w:color w:val="000000"/>
                <w:sz w:val="24"/>
              </w:rPr>
              <w:t>.</w:t>
            </w:r>
            <w:r>
              <w:rPr>
                <w:rFonts w:hint="eastAsia"/>
                <w:color w:val="000000"/>
                <w:sz w:val="24"/>
              </w:rPr>
              <w:t>8</w:t>
            </w:r>
            <w:r w:rsidRPr="00CF09FD">
              <w:rPr>
                <w:rFonts w:hint="eastAsia"/>
                <w:color w:val="000000"/>
                <w:sz w:val="24"/>
              </w:rPr>
              <w:t>——</w:t>
            </w:r>
            <w:r w:rsidRPr="00CF09FD">
              <w:rPr>
                <w:rFonts w:hint="eastAsia"/>
                <w:color w:val="000000"/>
                <w:sz w:val="24"/>
              </w:rPr>
              <w:t>20</w:t>
            </w:r>
            <w:r>
              <w:rPr>
                <w:rFonts w:hint="eastAsia"/>
                <w:color w:val="000000"/>
                <w:sz w:val="24"/>
              </w:rPr>
              <w:t>20</w:t>
            </w:r>
            <w:r w:rsidRPr="00CF09FD">
              <w:rPr>
                <w:rFonts w:hint="eastAsia"/>
                <w:color w:val="000000"/>
                <w:sz w:val="24"/>
              </w:rPr>
              <w:t>.</w:t>
            </w:r>
            <w:r>
              <w:rPr>
                <w:rFonts w:hint="eastAsia"/>
                <w:color w:val="000000"/>
                <w:sz w:val="24"/>
              </w:rPr>
              <w:t>9</w:t>
            </w:r>
            <w:r w:rsidRPr="00CF09FD">
              <w:rPr>
                <w:rFonts w:hint="eastAsia"/>
                <w:color w:val="000000"/>
                <w:sz w:val="24"/>
              </w:rPr>
              <w:t>）</w:t>
            </w:r>
          </w:p>
          <w:p w:rsidR="00555E40" w:rsidRPr="00CF09FD" w:rsidRDefault="00555E40" w:rsidP="00FF0A1C">
            <w:pPr>
              <w:spacing w:line="240" w:lineRule="atLeast"/>
              <w:ind w:firstLine="480"/>
              <w:rPr>
                <w:color w:val="000000"/>
                <w:sz w:val="24"/>
              </w:rPr>
            </w:pPr>
            <w:r w:rsidRPr="00CF09FD">
              <w:rPr>
                <w:rFonts w:hint="eastAsia"/>
                <w:color w:val="000000"/>
                <w:sz w:val="24"/>
              </w:rPr>
              <w:t>广泛学习相关研究成果，并就精华材料进行整理阅读，结合实际初步拟定实验具体实施方案。查阅历史文献等收集书面资料，</w:t>
            </w:r>
            <w:r w:rsidRPr="00CF09FD">
              <w:rPr>
                <w:rFonts w:hint="eastAsia"/>
                <w:color w:val="000000"/>
                <w:sz w:val="24"/>
              </w:rPr>
              <w:t xml:space="preserve"> </w:t>
            </w:r>
            <w:r w:rsidRPr="00CF09FD">
              <w:rPr>
                <w:rFonts w:hint="eastAsia"/>
                <w:color w:val="000000"/>
                <w:sz w:val="24"/>
              </w:rPr>
              <w:t>自行学习。</w:t>
            </w:r>
          </w:p>
          <w:p w:rsidR="00555E40" w:rsidRPr="00CF09FD" w:rsidRDefault="00555E40" w:rsidP="00FF0A1C">
            <w:pPr>
              <w:spacing w:line="240" w:lineRule="atLeast"/>
              <w:ind w:firstLine="480"/>
              <w:rPr>
                <w:color w:val="000000"/>
                <w:sz w:val="24"/>
              </w:rPr>
            </w:pPr>
            <w:r w:rsidRPr="00CF09FD">
              <w:rPr>
                <w:rFonts w:hint="eastAsia"/>
                <w:color w:val="000000"/>
                <w:sz w:val="24"/>
              </w:rPr>
              <w:t>2</w:t>
            </w:r>
            <w:r>
              <w:rPr>
                <w:rFonts w:hint="eastAsia"/>
                <w:color w:val="000000"/>
                <w:sz w:val="24"/>
              </w:rPr>
              <w:t>．</w:t>
            </w:r>
            <w:r w:rsidRPr="00CF09FD">
              <w:rPr>
                <w:rFonts w:hint="eastAsia"/>
                <w:color w:val="000000"/>
                <w:sz w:val="24"/>
              </w:rPr>
              <w:t>实验探索阶段。</w:t>
            </w:r>
            <w:r w:rsidRPr="00CF09FD">
              <w:rPr>
                <w:rFonts w:hint="eastAsia"/>
                <w:color w:val="000000"/>
                <w:sz w:val="24"/>
              </w:rPr>
              <w:t>(20</w:t>
            </w:r>
            <w:r>
              <w:rPr>
                <w:rFonts w:hint="eastAsia"/>
                <w:color w:val="000000"/>
                <w:sz w:val="24"/>
              </w:rPr>
              <w:t>20</w:t>
            </w:r>
            <w:r w:rsidRPr="00CF09FD">
              <w:rPr>
                <w:rFonts w:hint="eastAsia"/>
                <w:color w:val="000000"/>
                <w:sz w:val="24"/>
              </w:rPr>
              <w:t>.</w:t>
            </w:r>
            <w:r>
              <w:rPr>
                <w:rFonts w:hint="eastAsia"/>
                <w:color w:val="000000"/>
                <w:sz w:val="24"/>
              </w:rPr>
              <w:t>9</w:t>
            </w:r>
            <w:r w:rsidRPr="00CF09FD">
              <w:rPr>
                <w:rFonts w:hint="eastAsia"/>
                <w:color w:val="000000"/>
                <w:sz w:val="24"/>
              </w:rPr>
              <w:t>——</w:t>
            </w:r>
            <w:r w:rsidRPr="00CF09FD">
              <w:rPr>
                <w:rFonts w:hint="eastAsia"/>
                <w:color w:val="000000"/>
                <w:sz w:val="24"/>
              </w:rPr>
              <w:t>20</w:t>
            </w:r>
            <w:r>
              <w:rPr>
                <w:rFonts w:hint="eastAsia"/>
                <w:color w:val="000000"/>
                <w:sz w:val="24"/>
              </w:rPr>
              <w:t>21</w:t>
            </w:r>
            <w:r w:rsidRPr="00CF09FD">
              <w:rPr>
                <w:rFonts w:hint="eastAsia"/>
                <w:color w:val="000000"/>
                <w:sz w:val="24"/>
              </w:rPr>
              <w:t>.</w:t>
            </w:r>
            <w:r>
              <w:rPr>
                <w:rFonts w:hint="eastAsia"/>
                <w:color w:val="000000"/>
                <w:sz w:val="24"/>
              </w:rPr>
              <w:t>6</w:t>
            </w:r>
            <w:r w:rsidRPr="00CF09FD">
              <w:rPr>
                <w:rFonts w:hint="eastAsia"/>
                <w:color w:val="000000"/>
                <w:sz w:val="24"/>
              </w:rPr>
              <w:t>）</w:t>
            </w:r>
            <w:r w:rsidRPr="00CF09FD">
              <w:rPr>
                <w:rFonts w:hint="eastAsia"/>
                <w:color w:val="000000"/>
                <w:sz w:val="24"/>
              </w:rPr>
              <w:t xml:space="preserve"> </w:t>
            </w:r>
          </w:p>
          <w:p w:rsidR="00555E40" w:rsidRPr="00CF09FD" w:rsidRDefault="00555E40" w:rsidP="00FF0A1C">
            <w:pPr>
              <w:spacing w:line="240" w:lineRule="atLeast"/>
              <w:ind w:firstLine="480"/>
              <w:rPr>
                <w:color w:val="000000"/>
                <w:sz w:val="24"/>
              </w:rPr>
            </w:pPr>
            <w:r w:rsidRPr="00CF09FD">
              <w:rPr>
                <w:rFonts w:hint="eastAsia"/>
                <w:color w:val="000000"/>
                <w:sz w:val="24"/>
              </w:rPr>
              <w:t>按照预定方案，展开有序的、切实有效的探索实践。在实践过程中随时上报研究情况。整理归纳。分析材料，寻找现象之间的内在联系，得出初步研究结论。及时总结反思；随时调整实验进程。</w:t>
            </w:r>
          </w:p>
          <w:p w:rsidR="00555E40" w:rsidRPr="00CF09FD" w:rsidRDefault="00555E40" w:rsidP="00FF0A1C">
            <w:pPr>
              <w:spacing w:line="240" w:lineRule="atLeast"/>
              <w:ind w:firstLine="480"/>
              <w:rPr>
                <w:color w:val="000000"/>
                <w:sz w:val="24"/>
              </w:rPr>
            </w:pPr>
            <w:r w:rsidRPr="00CF09FD">
              <w:rPr>
                <w:rFonts w:hint="eastAsia"/>
                <w:color w:val="000000"/>
                <w:sz w:val="24"/>
              </w:rPr>
              <w:t>3</w:t>
            </w:r>
            <w:r>
              <w:rPr>
                <w:rFonts w:hint="eastAsia"/>
                <w:color w:val="000000"/>
                <w:sz w:val="24"/>
              </w:rPr>
              <w:t>．</w:t>
            </w:r>
            <w:r w:rsidRPr="00CF09FD">
              <w:rPr>
                <w:rFonts w:hint="eastAsia"/>
                <w:color w:val="000000"/>
                <w:sz w:val="24"/>
              </w:rPr>
              <w:t>总结完善。（</w:t>
            </w:r>
            <w:r w:rsidRPr="00CF09FD">
              <w:rPr>
                <w:rFonts w:hint="eastAsia"/>
                <w:color w:val="000000"/>
                <w:sz w:val="24"/>
              </w:rPr>
              <w:t>20</w:t>
            </w:r>
            <w:r>
              <w:rPr>
                <w:rFonts w:hint="eastAsia"/>
                <w:color w:val="000000"/>
                <w:sz w:val="24"/>
              </w:rPr>
              <w:t>21</w:t>
            </w:r>
            <w:r w:rsidRPr="00CF09FD">
              <w:rPr>
                <w:rFonts w:hint="eastAsia"/>
                <w:color w:val="000000"/>
                <w:sz w:val="24"/>
              </w:rPr>
              <w:t>.</w:t>
            </w:r>
            <w:r>
              <w:rPr>
                <w:rFonts w:hint="eastAsia"/>
                <w:color w:val="000000"/>
                <w:sz w:val="24"/>
              </w:rPr>
              <w:t>6</w:t>
            </w:r>
            <w:r w:rsidRPr="00CF09FD">
              <w:rPr>
                <w:rFonts w:hint="eastAsia"/>
                <w:color w:val="000000"/>
                <w:sz w:val="24"/>
              </w:rPr>
              <w:t>——</w:t>
            </w:r>
            <w:r w:rsidRPr="00CF09FD">
              <w:rPr>
                <w:rFonts w:hint="eastAsia"/>
                <w:color w:val="000000"/>
                <w:sz w:val="24"/>
              </w:rPr>
              <w:t>20</w:t>
            </w:r>
            <w:r>
              <w:rPr>
                <w:rFonts w:hint="eastAsia"/>
                <w:color w:val="000000"/>
                <w:sz w:val="24"/>
              </w:rPr>
              <w:t>21</w:t>
            </w:r>
            <w:r w:rsidRPr="00CF09FD">
              <w:rPr>
                <w:rFonts w:hint="eastAsia"/>
                <w:color w:val="000000"/>
                <w:sz w:val="24"/>
              </w:rPr>
              <w:t>.</w:t>
            </w:r>
            <w:r>
              <w:rPr>
                <w:rFonts w:hint="eastAsia"/>
                <w:color w:val="000000"/>
                <w:sz w:val="24"/>
              </w:rPr>
              <w:t>7</w:t>
            </w:r>
            <w:r w:rsidRPr="00CF09FD">
              <w:rPr>
                <w:rFonts w:hint="eastAsia"/>
                <w:color w:val="000000"/>
                <w:sz w:val="24"/>
              </w:rPr>
              <w:t>）</w:t>
            </w:r>
          </w:p>
          <w:p w:rsidR="00555E40" w:rsidRPr="00CF09FD" w:rsidRDefault="00555E40" w:rsidP="00FF0A1C">
            <w:pPr>
              <w:spacing w:line="240" w:lineRule="atLeast"/>
              <w:ind w:firstLine="480"/>
              <w:rPr>
                <w:rFonts w:ascii="宋体" w:cs="宋体"/>
                <w:color w:val="000000"/>
                <w:kern w:val="0"/>
                <w:sz w:val="24"/>
              </w:rPr>
            </w:pPr>
            <w:r w:rsidRPr="00CF09FD">
              <w:rPr>
                <w:rFonts w:hint="eastAsia"/>
                <w:color w:val="000000"/>
                <w:sz w:val="24"/>
              </w:rPr>
              <w:t>梳理研究过程，汇总相关资料，反思总结，整理</w:t>
            </w:r>
            <w:r>
              <w:rPr>
                <w:rFonts w:hint="eastAsia"/>
                <w:color w:val="000000"/>
                <w:sz w:val="24"/>
              </w:rPr>
              <w:t>有效讲解与示范</w:t>
            </w:r>
            <w:r w:rsidRPr="00CF09FD">
              <w:rPr>
                <w:rFonts w:hint="eastAsia"/>
                <w:color w:val="000000"/>
                <w:sz w:val="24"/>
              </w:rPr>
              <w:t>教学策略，完成课题结题报告。</w:t>
            </w:r>
          </w:p>
        </w:tc>
      </w:tr>
      <w:tr w:rsidR="00555E40" w:rsidRPr="00CF09FD" w:rsidTr="00281BBE">
        <w:trPr>
          <w:trHeight w:val="1344"/>
          <w:jc w:val="center"/>
        </w:trPr>
        <w:tc>
          <w:tcPr>
            <w:tcW w:w="1316" w:type="dxa"/>
            <w:vAlign w:val="center"/>
          </w:tcPr>
          <w:p w:rsidR="00555E40" w:rsidRPr="00CF09FD" w:rsidRDefault="00555E40" w:rsidP="00E2320A">
            <w:pPr>
              <w:widowControl/>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预期成</w:t>
            </w:r>
          </w:p>
          <w:p w:rsidR="00555E40" w:rsidRPr="00CF09FD" w:rsidRDefault="00555E40" w:rsidP="00E2320A">
            <w:pPr>
              <w:widowControl/>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果及呈</w:t>
            </w:r>
          </w:p>
          <w:p w:rsidR="00555E40" w:rsidRPr="00CF09FD" w:rsidRDefault="00555E40" w:rsidP="00E2320A">
            <w:pPr>
              <w:widowControl/>
              <w:spacing w:line="240" w:lineRule="atLeast"/>
              <w:ind w:firstLineChars="0" w:firstLine="0"/>
              <w:jc w:val="center"/>
              <w:rPr>
                <w:rFonts w:ascii="宋体" w:cs="宋体"/>
                <w:color w:val="000000"/>
                <w:kern w:val="0"/>
                <w:sz w:val="24"/>
              </w:rPr>
            </w:pPr>
            <w:r w:rsidRPr="00CF09FD">
              <w:rPr>
                <w:rFonts w:ascii="宋体" w:hAnsi="宋体" w:cs="宋体" w:hint="eastAsia"/>
                <w:color w:val="000000"/>
                <w:kern w:val="0"/>
                <w:sz w:val="24"/>
              </w:rPr>
              <w:t>现方式</w:t>
            </w:r>
          </w:p>
        </w:tc>
        <w:tc>
          <w:tcPr>
            <w:tcW w:w="7461" w:type="dxa"/>
            <w:gridSpan w:val="3"/>
            <w:vAlign w:val="center"/>
          </w:tcPr>
          <w:p w:rsidR="00555E40" w:rsidRPr="00B146C8" w:rsidRDefault="00555E40" w:rsidP="00555E40">
            <w:pPr>
              <w:widowControl/>
              <w:spacing w:line="240" w:lineRule="atLeast"/>
              <w:ind w:firstLine="480"/>
              <w:rPr>
                <w:rFonts w:asciiTheme="minorEastAsia" w:hAnsiTheme="minorEastAsia"/>
                <w:color w:val="000000" w:themeColor="text1"/>
                <w:sz w:val="24"/>
                <w:szCs w:val="24"/>
              </w:rPr>
            </w:pPr>
            <w:r w:rsidRPr="00B146C8">
              <w:rPr>
                <w:rFonts w:asciiTheme="minorEastAsia" w:hAnsiTheme="minorEastAsia" w:hint="eastAsia"/>
                <w:color w:val="000000" w:themeColor="text1"/>
                <w:sz w:val="24"/>
                <w:szCs w:val="24"/>
              </w:rPr>
              <w:t>1.《</w:t>
            </w:r>
            <w:r w:rsidR="00B146C8">
              <w:rPr>
                <w:rFonts w:asciiTheme="minorEastAsia" w:hAnsiTheme="minorEastAsia" w:cs="宋体" w:hint="eastAsia"/>
                <w:color w:val="000000" w:themeColor="text1"/>
                <w:kern w:val="0"/>
                <w:sz w:val="24"/>
                <w:szCs w:val="24"/>
              </w:rPr>
              <w:t>指向</w:t>
            </w:r>
            <w:r w:rsidR="00B55F4D">
              <w:rPr>
                <w:rFonts w:asciiTheme="minorEastAsia" w:hAnsiTheme="minorEastAsia" w:cs="宋体" w:hint="eastAsia"/>
                <w:color w:val="000000" w:themeColor="text1"/>
                <w:kern w:val="0"/>
                <w:sz w:val="24"/>
                <w:szCs w:val="24"/>
              </w:rPr>
              <w:t>学科</w:t>
            </w:r>
            <w:r w:rsidR="00B146C8" w:rsidRPr="00B146C8">
              <w:rPr>
                <w:rFonts w:asciiTheme="minorEastAsia" w:hAnsiTheme="minorEastAsia" w:cs="宋体" w:hint="eastAsia"/>
                <w:color w:val="000000" w:themeColor="text1"/>
                <w:kern w:val="0"/>
                <w:sz w:val="24"/>
                <w:szCs w:val="24"/>
              </w:rPr>
              <w:t>核心素养的大课间建设研究</w:t>
            </w:r>
            <w:r w:rsidRPr="00B146C8">
              <w:rPr>
                <w:rFonts w:asciiTheme="minorEastAsia" w:hAnsiTheme="minorEastAsia" w:cs="宋体" w:hint="eastAsia"/>
                <w:color w:val="000000" w:themeColor="text1"/>
                <w:kern w:val="0"/>
                <w:sz w:val="24"/>
                <w:szCs w:val="24"/>
              </w:rPr>
              <w:t>》</w:t>
            </w:r>
            <w:r w:rsidRPr="00B146C8">
              <w:rPr>
                <w:rFonts w:asciiTheme="minorEastAsia" w:hAnsiTheme="minorEastAsia" w:hint="eastAsia"/>
                <w:color w:val="000000" w:themeColor="text1"/>
                <w:sz w:val="24"/>
                <w:szCs w:val="24"/>
              </w:rPr>
              <w:t>结题报告1份。</w:t>
            </w:r>
          </w:p>
          <w:p w:rsidR="00555E40" w:rsidRPr="00CF09FD" w:rsidRDefault="00414141" w:rsidP="00B146C8">
            <w:pPr>
              <w:widowControl/>
              <w:spacing w:line="240" w:lineRule="atLeast"/>
              <w:ind w:firstLine="480"/>
              <w:rPr>
                <w:rFonts w:ascii="宋体" w:hAnsi="宋体"/>
                <w:color w:val="000000"/>
                <w:sz w:val="24"/>
              </w:rPr>
            </w:pPr>
            <w:r>
              <w:rPr>
                <w:rFonts w:asciiTheme="minorEastAsia" w:hAnsiTheme="minorEastAsia" w:hint="eastAsia"/>
                <w:color w:val="000000" w:themeColor="text1"/>
                <w:sz w:val="24"/>
                <w:szCs w:val="24"/>
              </w:rPr>
              <w:t>2.</w:t>
            </w:r>
            <w:r w:rsidR="00555E40" w:rsidRPr="00B146C8">
              <w:rPr>
                <w:rFonts w:asciiTheme="minorEastAsia" w:hAnsiTheme="minorEastAsia" w:hint="eastAsia"/>
                <w:color w:val="000000" w:themeColor="text1"/>
                <w:sz w:val="24"/>
                <w:szCs w:val="24"/>
              </w:rPr>
              <w:t>《</w:t>
            </w:r>
            <w:r w:rsidR="00B146C8">
              <w:rPr>
                <w:rFonts w:asciiTheme="minorEastAsia" w:hAnsiTheme="minorEastAsia" w:cs="宋体" w:hint="eastAsia"/>
                <w:color w:val="000000" w:themeColor="text1"/>
                <w:kern w:val="0"/>
                <w:sz w:val="24"/>
                <w:szCs w:val="24"/>
              </w:rPr>
              <w:t>指向</w:t>
            </w:r>
            <w:r w:rsidR="00B55F4D">
              <w:rPr>
                <w:rFonts w:asciiTheme="minorEastAsia" w:hAnsiTheme="minorEastAsia" w:cs="宋体" w:hint="eastAsia"/>
                <w:color w:val="000000" w:themeColor="text1"/>
                <w:kern w:val="0"/>
                <w:sz w:val="24"/>
                <w:szCs w:val="24"/>
              </w:rPr>
              <w:t>学科</w:t>
            </w:r>
            <w:r w:rsidR="00B146C8" w:rsidRPr="00B146C8">
              <w:rPr>
                <w:rFonts w:asciiTheme="minorEastAsia" w:hAnsiTheme="minorEastAsia" w:cs="宋体" w:hint="eastAsia"/>
                <w:color w:val="000000" w:themeColor="text1"/>
                <w:kern w:val="0"/>
                <w:sz w:val="24"/>
                <w:szCs w:val="24"/>
              </w:rPr>
              <w:t>核心素养的大课间建设研究</w:t>
            </w:r>
            <w:r w:rsidR="00555E40">
              <w:rPr>
                <w:rFonts w:ascii="宋体" w:hAnsi="宋体" w:cs="宋体" w:hint="eastAsia"/>
                <w:color w:val="000000"/>
                <w:kern w:val="0"/>
                <w:sz w:val="24"/>
              </w:rPr>
              <w:t>》</w:t>
            </w:r>
            <w:r w:rsidR="00555E40" w:rsidRPr="00CF09FD">
              <w:rPr>
                <w:rFonts w:ascii="宋体" w:hAnsi="宋体" w:hint="eastAsia"/>
                <w:color w:val="000000"/>
                <w:sz w:val="24"/>
              </w:rPr>
              <w:t>论文</w:t>
            </w:r>
            <w:r w:rsidR="00555E40">
              <w:rPr>
                <w:rFonts w:ascii="宋体" w:hAnsi="宋体" w:hint="eastAsia"/>
                <w:color w:val="000000"/>
                <w:sz w:val="24"/>
              </w:rPr>
              <w:t>若干篇</w:t>
            </w:r>
            <w:r w:rsidR="00555E40" w:rsidRPr="00CF09FD">
              <w:rPr>
                <w:rFonts w:ascii="宋体" w:hAnsi="宋体" w:hint="eastAsia"/>
                <w:color w:val="000000"/>
                <w:sz w:val="24"/>
              </w:rPr>
              <w:t>。</w:t>
            </w:r>
          </w:p>
        </w:tc>
      </w:tr>
      <w:tr w:rsidR="00555E40" w:rsidRPr="00CF09FD" w:rsidTr="00281BBE">
        <w:trPr>
          <w:trHeight w:val="1590"/>
          <w:jc w:val="center"/>
        </w:trPr>
        <w:tc>
          <w:tcPr>
            <w:tcW w:w="1316" w:type="dxa"/>
            <w:vAlign w:val="center"/>
          </w:tcPr>
          <w:p w:rsidR="00A825A5" w:rsidRPr="00CF09FD" w:rsidRDefault="00A825A5" w:rsidP="00A825A5">
            <w:pPr>
              <w:widowControl/>
              <w:spacing w:line="240" w:lineRule="atLeast"/>
              <w:ind w:firstLineChars="0" w:firstLine="0"/>
              <w:jc w:val="center"/>
              <w:rPr>
                <w:rFonts w:ascii="宋体" w:hAnsi="宋体" w:cs="宋体"/>
                <w:color w:val="000000"/>
                <w:kern w:val="0"/>
                <w:sz w:val="24"/>
              </w:rPr>
            </w:pPr>
            <w:r>
              <w:rPr>
                <w:rFonts w:ascii="宋体" w:hAnsi="宋体" w:cs="宋体" w:hint="eastAsia"/>
                <w:color w:val="000000"/>
                <w:kern w:val="0"/>
                <w:sz w:val="24"/>
              </w:rPr>
              <w:t>培育站</w:t>
            </w:r>
          </w:p>
          <w:p w:rsidR="00A825A5" w:rsidRPr="00CF09FD" w:rsidRDefault="00A825A5" w:rsidP="00A825A5">
            <w:pPr>
              <w:widowControl/>
              <w:spacing w:line="240" w:lineRule="atLeast"/>
              <w:ind w:firstLineChars="0" w:firstLine="0"/>
              <w:jc w:val="center"/>
              <w:rPr>
                <w:rFonts w:ascii="宋体" w:hAnsi="宋体" w:cs="宋体"/>
                <w:color w:val="000000"/>
                <w:kern w:val="0"/>
                <w:sz w:val="24"/>
              </w:rPr>
            </w:pPr>
            <w:r w:rsidRPr="00CF09FD">
              <w:rPr>
                <w:rFonts w:ascii="宋体" w:hAnsi="宋体" w:cs="宋体" w:hint="eastAsia"/>
                <w:color w:val="000000"/>
                <w:kern w:val="0"/>
                <w:sz w:val="24"/>
              </w:rPr>
              <w:t>意见</w:t>
            </w:r>
          </w:p>
          <w:p w:rsidR="00555E40" w:rsidRPr="00CF09FD" w:rsidRDefault="00555E40" w:rsidP="00FF0A1C">
            <w:pPr>
              <w:widowControl/>
              <w:spacing w:line="240" w:lineRule="atLeast"/>
              <w:ind w:firstLineChars="0" w:firstLine="0"/>
              <w:jc w:val="center"/>
              <w:rPr>
                <w:rFonts w:ascii="宋体" w:hAnsi="宋体" w:cs="宋体"/>
                <w:color w:val="000000"/>
                <w:kern w:val="0"/>
                <w:sz w:val="24"/>
              </w:rPr>
            </w:pPr>
          </w:p>
        </w:tc>
        <w:tc>
          <w:tcPr>
            <w:tcW w:w="3612" w:type="dxa"/>
            <w:vAlign w:val="center"/>
          </w:tcPr>
          <w:p w:rsidR="00555E40" w:rsidRDefault="00555E40" w:rsidP="00555E40">
            <w:pPr>
              <w:widowControl/>
              <w:spacing w:line="240" w:lineRule="atLeast"/>
              <w:ind w:right="480" w:firstLine="643"/>
              <w:jc w:val="center"/>
              <w:rPr>
                <w:rFonts w:ascii="宋体" w:hAnsi="宋体" w:cs="宋体"/>
                <w:b/>
                <w:color w:val="000000"/>
                <w:kern w:val="0"/>
                <w:sz w:val="32"/>
                <w:szCs w:val="32"/>
              </w:rPr>
            </w:pPr>
          </w:p>
          <w:p w:rsidR="00555E40" w:rsidRDefault="00555E40" w:rsidP="00555E40">
            <w:pPr>
              <w:widowControl/>
              <w:spacing w:line="240" w:lineRule="atLeast"/>
              <w:ind w:right="480" w:firstLine="643"/>
              <w:jc w:val="center"/>
              <w:rPr>
                <w:rFonts w:ascii="宋体" w:hAnsi="宋体" w:cs="宋体"/>
                <w:b/>
                <w:color w:val="000000"/>
                <w:kern w:val="0"/>
                <w:sz w:val="32"/>
                <w:szCs w:val="32"/>
              </w:rPr>
            </w:pPr>
            <w:r>
              <w:rPr>
                <w:rFonts w:ascii="宋体" w:hAnsi="宋体" w:cs="宋体" w:hint="eastAsia"/>
                <w:b/>
                <w:color w:val="000000"/>
                <w:kern w:val="0"/>
                <w:sz w:val="32"/>
                <w:szCs w:val="32"/>
              </w:rPr>
              <w:t>同意立项</w:t>
            </w:r>
          </w:p>
          <w:p w:rsidR="00555E40" w:rsidRPr="00F96DE6" w:rsidRDefault="00555E40" w:rsidP="00555E40">
            <w:pPr>
              <w:widowControl/>
              <w:spacing w:line="240" w:lineRule="atLeast"/>
              <w:ind w:right="480" w:firstLine="643"/>
              <w:rPr>
                <w:rFonts w:ascii="宋体" w:hAnsi="宋体" w:cs="宋体"/>
                <w:b/>
                <w:color w:val="000000"/>
                <w:kern w:val="0"/>
                <w:sz w:val="32"/>
                <w:szCs w:val="32"/>
              </w:rPr>
            </w:pPr>
          </w:p>
          <w:p w:rsidR="00555E40" w:rsidRDefault="00555E40" w:rsidP="00555E40">
            <w:pPr>
              <w:widowControl/>
              <w:wordWrap w:val="0"/>
              <w:spacing w:line="240" w:lineRule="atLeast"/>
              <w:ind w:firstLine="480"/>
              <w:jc w:val="right"/>
              <w:rPr>
                <w:rFonts w:ascii="宋体" w:hAnsi="宋体" w:cs="宋体"/>
                <w:color w:val="000000"/>
                <w:kern w:val="0"/>
                <w:sz w:val="24"/>
              </w:rPr>
            </w:pPr>
            <w:r w:rsidRPr="00CF09FD">
              <w:rPr>
                <w:rFonts w:ascii="宋体" w:hAnsi="宋体" w:cs="宋体" w:hint="eastAsia"/>
                <w:color w:val="000000"/>
                <w:kern w:val="0"/>
                <w:sz w:val="24"/>
              </w:rPr>
              <w:t>签</w:t>
            </w:r>
            <w:r w:rsidRPr="00CF09FD">
              <w:rPr>
                <w:rFonts w:ascii="宋体" w:hAnsi="宋体" w:cs="宋体"/>
                <w:color w:val="000000"/>
                <w:kern w:val="0"/>
                <w:sz w:val="24"/>
              </w:rPr>
              <w:t xml:space="preserve"> </w:t>
            </w:r>
            <w:r w:rsidRPr="00CF09FD">
              <w:rPr>
                <w:rFonts w:ascii="宋体" w:hAnsi="宋体" w:cs="宋体" w:hint="eastAsia"/>
                <w:color w:val="000000"/>
                <w:kern w:val="0"/>
                <w:sz w:val="24"/>
              </w:rPr>
              <w:t>名</w:t>
            </w:r>
            <w:r>
              <w:rPr>
                <w:rFonts w:ascii="宋体" w:hAnsi="宋体" w:cs="宋体" w:hint="eastAsia"/>
                <w:color w:val="000000"/>
                <w:kern w:val="0"/>
                <w:sz w:val="24"/>
              </w:rPr>
              <w:t xml:space="preserve"> ：  </w:t>
            </w:r>
            <w:r w:rsidRPr="00CF09FD">
              <w:rPr>
                <w:rFonts w:ascii="宋体" w:hAnsi="宋体" w:cs="宋体"/>
                <w:color w:val="000000"/>
                <w:kern w:val="0"/>
                <w:sz w:val="24"/>
              </w:rPr>
              <w:t xml:space="preserve">      </w:t>
            </w:r>
            <w:r>
              <w:rPr>
                <w:rFonts w:ascii="宋体" w:hAnsi="宋体" w:cs="宋体" w:hint="eastAsia"/>
                <w:color w:val="000000"/>
                <w:kern w:val="0"/>
                <w:sz w:val="24"/>
              </w:rPr>
              <w:t xml:space="preserve"> </w:t>
            </w:r>
            <w:r w:rsidRPr="00CF09FD">
              <w:rPr>
                <w:rFonts w:ascii="宋体" w:hAnsi="宋体" w:cs="宋体"/>
                <w:color w:val="000000"/>
                <w:kern w:val="0"/>
                <w:sz w:val="24"/>
              </w:rPr>
              <w:t xml:space="preserve">      </w:t>
            </w:r>
          </w:p>
          <w:p w:rsidR="00555E40" w:rsidRPr="00CF09FD" w:rsidRDefault="00555E40" w:rsidP="00A825A5">
            <w:pPr>
              <w:widowControl/>
              <w:spacing w:line="240" w:lineRule="atLeast"/>
              <w:ind w:firstLine="480"/>
              <w:jc w:val="right"/>
              <w:rPr>
                <w:rFonts w:ascii="宋体" w:hAnsi="宋体"/>
                <w:color w:val="000000"/>
                <w:sz w:val="24"/>
              </w:rPr>
            </w:pPr>
            <w:r>
              <w:rPr>
                <w:rFonts w:ascii="宋体" w:hAnsi="宋体" w:cs="宋体" w:hint="eastAsia"/>
                <w:color w:val="000000"/>
                <w:kern w:val="0"/>
                <w:sz w:val="24"/>
              </w:rPr>
              <w:t>2020</w:t>
            </w:r>
            <w:r w:rsidRPr="00CF09FD">
              <w:rPr>
                <w:rFonts w:ascii="宋体" w:hAnsi="宋体" w:cs="宋体" w:hint="eastAsia"/>
                <w:color w:val="000000"/>
                <w:kern w:val="0"/>
                <w:sz w:val="24"/>
              </w:rPr>
              <w:t>年</w:t>
            </w:r>
            <w:r w:rsidR="00A825A5">
              <w:rPr>
                <w:rFonts w:ascii="宋体" w:hAnsi="宋体" w:cs="宋体" w:hint="eastAsia"/>
                <w:color w:val="000000"/>
                <w:kern w:val="0"/>
                <w:sz w:val="24"/>
              </w:rPr>
              <w:t>8</w:t>
            </w:r>
            <w:r w:rsidRPr="00CF09FD">
              <w:rPr>
                <w:rFonts w:ascii="宋体" w:hAnsi="宋体" w:cs="宋体" w:hint="eastAsia"/>
                <w:color w:val="000000"/>
                <w:kern w:val="0"/>
                <w:sz w:val="24"/>
              </w:rPr>
              <w:t>月</w:t>
            </w:r>
            <w:r w:rsidR="00A825A5">
              <w:rPr>
                <w:rFonts w:ascii="宋体" w:hAnsi="宋体" w:cs="宋体" w:hint="eastAsia"/>
                <w:color w:val="000000"/>
                <w:kern w:val="0"/>
                <w:sz w:val="24"/>
              </w:rPr>
              <w:t>30</w:t>
            </w:r>
            <w:r w:rsidRPr="00CF09FD">
              <w:rPr>
                <w:rFonts w:ascii="宋体" w:hAnsi="宋体" w:cs="宋体" w:hint="eastAsia"/>
                <w:color w:val="000000"/>
                <w:kern w:val="0"/>
                <w:sz w:val="24"/>
              </w:rPr>
              <w:t>日</w:t>
            </w:r>
            <w:r w:rsidRPr="00CF09FD">
              <w:rPr>
                <w:rFonts w:ascii="宋体" w:hAnsi="宋体" w:cs="宋体"/>
                <w:color w:val="000000"/>
                <w:kern w:val="0"/>
                <w:sz w:val="24"/>
              </w:rPr>
              <w:t xml:space="preserve">  </w:t>
            </w:r>
          </w:p>
        </w:tc>
        <w:tc>
          <w:tcPr>
            <w:tcW w:w="992" w:type="dxa"/>
            <w:vAlign w:val="center"/>
          </w:tcPr>
          <w:p w:rsidR="00A825A5" w:rsidRDefault="00A825A5" w:rsidP="00A825A5">
            <w:pPr>
              <w:widowControl/>
              <w:spacing w:line="240" w:lineRule="atLeast"/>
              <w:ind w:firstLineChars="0" w:firstLine="0"/>
              <w:jc w:val="center"/>
              <w:rPr>
                <w:rFonts w:ascii="宋体" w:hAnsi="宋体" w:hint="eastAsia"/>
                <w:color w:val="000000"/>
                <w:sz w:val="24"/>
              </w:rPr>
            </w:pPr>
            <w:r>
              <w:rPr>
                <w:rFonts w:ascii="宋体" w:hAnsi="宋体" w:hint="eastAsia"/>
                <w:color w:val="000000"/>
                <w:sz w:val="24"/>
              </w:rPr>
              <w:t>学校</w:t>
            </w:r>
          </w:p>
          <w:p w:rsidR="00555E40" w:rsidRPr="00CF09FD" w:rsidRDefault="00A825A5" w:rsidP="00A825A5">
            <w:pPr>
              <w:widowControl/>
              <w:spacing w:line="240" w:lineRule="atLeast"/>
              <w:ind w:firstLineChars="0" w:firstLine="0"/>
              <w:jc w:val="center"/>
              <w:rPr>
                <w:rFonts w:ascii="宋体" w:hAnsi="宋体"/>
                <w:color w:val="000000"/>
                <w:sz w:val="24"/>
              </w:rPr>
            </w:pPr>
            <w:r>
              <w:rPr>
                <w:rFonts w:ascii="宋体" w:hAnsi="宋体" w:hint="eastAsia"/>
                <w:color w:val="000000"/>
                <w:sz w:val="24"/>
              </w:rPr>
              <w:t>意见</w:t>
            </w:r>
          </w:p>
        </w:tc>
        <w:tc>
          <w:tcPr>
            <w:tcW w:w="2857" w:type="dxa"/>
            <w:vAlign w:val="center"/>
          </w:tcPr>
          <w:p w:rsidR="00555E40" w:rsidRDefault="00555E40" w:rsidP="00555E40">
            <w:pPr>
              <w:widowControl/>
              <w:spacing w:line="240" w:lineRule="atLeast"/>
              <w:ind w:right="480" w:firstLine="643"/>
              <w:jc w:val="center"/>
              <w:rPr>
                <w:rFonts w:ascii="宋体" w:hAnsi="宋体" w:cs="宋体"/>
                <w:b/>
                <w:color w:val="000000"/>
                <w:kern w:val="0"/>
                <w:sz w:val="32"/>
                <w:szCs w:val="32"/>
              </w:rPr>
            </w:pPr>
          </w:p>
          <w:p w:rsidR="00555E40" w:rsidRDefault="00555E40" w:rsidP="00555E40">
            <w:pPr>
              <w:widowControl/>
              <w:spacing w:line="240" w:lineRule="atLeast"/>
              <w:ind w:right="480" w:firstLine="643"/>
              <w:jc w:val="center"/>
              <w:rPr>
                <w:rFonts w:ascii="宋体" w:hAnsi="宋体" w:cs="宋体"/>
                <w:b/>
                <w:color w:val="000000"/>
                <w:kern w:val="0"/>
                <w:sz w:val="32"/>
                <w:szCs w:val="32"/>
              </w:rPr>
            </w:pPr>
            <w:r>
              <w:rPr>
                <w:rFonts w:ascii="宋体" w:hAnsi="宋体" w:cs="宋体" w:hint="eastAsia"/>
                <w:b/>
                <w:color w:val="000000"/>
                <w:kern w:val="0"/>
                <w:sz w:val="32"/>
                <w:szCs w:val="32"/>
              </w:rPr>
              <w:t>同意立项</w:t>
            </w:r>
          </w:p>
          <w:p w:rsidR="00555E40" w:rsidRPr="0022112A" w:rsidRDefault="00555E40" w:rsidP="00555E40">
            <w:pPr>
              <w:widowControl/>
              <w:spacing w:line="240" w:lineRule="atLeast"/>
              <w:ind w:right="480" w:firstLine="643"/>
              <w:rPr>
                <w:rFonts w:ascii="宋体" w:hAnsi="宋体" w:cs="宋体"/>
                <w:b/>
                <w:color w:val="000000"/>
                <w:kern w:val="0"/>
                <w:sz w:val="32"/>
                <w:szCs w:val="32"/>
              </w:rPr>
            </w:pPr>
          </w:p>
          <w:p w:rsidR="00555E40" w:rsidRDefault="00555E40" w:rsidP="00555E40">
            <w:pPr>
              <w:widowControl/>
              <w:wordWrap w:val="0"/>
              <w:spacing w:line="240" w:lineRule="atLeast"/>
              <w:ind w:firstLine="480"/>
              <w:jc w:val="right"/>
              <w:rPr>
                <w:rFonts w:ascii="宋体" w:hAnsi="宋体" w:cs="宋体"/>
                <w:color w:val="000000"/>
                <w:kern w:val="0"/>
                <w:sz w:val="24"/>
              </w:rPr>
            </w:pPr>
            <w:r>
              <w:rPr>
                <w:rFonts w:ascii="宋体" w:hAnsi="宋体" w:cs="宋体" w:hint="eastAsia"/>
                <w:color w:val="000000"/>
                <w:kern w:val="0"/>
                <w:sz w:val="24"/>
              </w:rPr>
              <w:t xml:space="preserve"> 学校（盖章）  </w:t>
            </w:r>
          </w:p>
          <w:p w:rsidR="00555E40" w:rsidRPr="00CF09FD" w:rsidRDefault="00555E40" w:rsidP="00A825A5">
            <w:pPr>
              <w:widowControl/>
              <w:spacing w:line="240" w:lineRule="atLeast"/>
              <w:ind w:firstLine="480"/>
              <w:jc w:val="right"/>
              <w:rPr>
                <w:rFonts w:ascii="宋体" w:hAnsi="宋体"/>
                <w:color w:val="000000"/>
                <w:sz w:val="24"/>
              </w:rPr>
            </w:pPr>
            <w:r>
              <w:rPr>
                <w:rFonts w:ascii="宋体" w:hAnsi="宋体" w:cs="宋体" w:hint="eastAsia"/>
                <w:color w:val="000000"/>
                <w:kern w:val="0"/>
                <w:sz w:val="24"/>
              </w:rPr>
              <w:t>2020</w:t>
            </w:r>
            <w:r w:rsidRPr="00CF09FD">
              <w:rPr>
                <w:rFonts w:ascii="宋体" w:hAnsi="宋体" w:cs="宋体" w:hint="eastAsia"/>
                <w:color w:val="000000"/>
                <w:kern w:val="0"/>
                <w:sz w:val="24"/>
              </w:rPr>
              <w:t>年</w:t>
            </w:r>
            <w:r w:rsidR="00A825A5">
              <w:rPr>
                <w:rFonts w:ascii="宋体" w:hAnsi="宋体" w:cs="宋体" w:hint="eastAsia"/>
                <w:color w:val="000000"/>
                <w:kern w:val="0"/>
                <w:sz w:val="24"/>
              </w:rPr>
              <w:t>9</w:t>
            </w:r>
            <w:r w:rsidRPr="00CF09FD">
              <w:rPr>
                <w:rFonts w:ascii="宋体" w:hAnsi="宋体" w:cs="宋体" w:hint="eastAsia"/>
                <w:color w:val="000000"/>
                <w:kern w:val="0"/>
                <w:sz w:val="24"/>
              </w:rPr>
              <w:t>月</w:t>
            </w:r>
            <w:r w:rsidR="00A825A5">
              <w:rPr>
                <w:rFonts w:ascii="宋体" w:hAnsi="宋体" w:cs="宋体" w:hint="eastAsia"/>
                <w:color w:val="000000"/>
                <w:kern w:val="0"/>
                <w:sz w:val="24"/>
              </w:rPr>
              <w:t>1</w:t>
            </w:r>
            <w:r w:rsidRPr="00CF09FD">
              <w:rPr>
                <w:rFonts w:ascii="宋体" w:hAnsi="宋体" w:cs="宋体" w:hint="eastAsia"/>
                <w:color w:val="000000"/>
                <w:kern w:val="0"/>
                <w:sz w:val="24"/>
              </w:rPr>
              <w:t>日</w:t>
            </w:r>
          </w:p>
        </w:tc>
      </w:tr>
    </w:tbl>
    <w:p w:rsidR="00C522AA" w:rsidRPr="00555E40" w:rsidRDefault="00C522AA" w:rsidP="00555E40">
      <w:pPr>
        <w:spacing w:line="240" w:lineRule="auto"/>
        <w:ind w:firstLineChars="0" w:firstLine="0"/>
        <w:rPr>
          <w:b/>
          <w:sz w:val="32"/>
        </w:rPr>
      </w:pPr>
    </w:p>
    <w:sectPr w:rsidR="00C522AA" w:rsidRPr="00555E40" w:rsidSect="00A44F3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9A" w:rsidRDefault="00393D9A" w:rsidP="00DB45FE">
      <w:pPr>
        <w:spacing w:line="240" w:lineRule="auto"/>
        <w:ind w:firstLine="420"/>
      </w:pPr>
      <w:r>
        <w:separator/>
      </w:r>
    </w:p>
  </w:endnote>
  <w:endnote w:type="continuationSeparator" w:id="1">
    <w:p w:rsidR="00393D9A" w:rsidRDefault="00393D9A" w:rsidP="00DB45F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9A" w:rsidRDefault="00393D9A" w:rsidP="00DB45FE">
      <w:pPr>
        <w:spacing w:line="240" w:lineRule="auto"/>
        <w:ind w:firstLine="420"/>
      </w:pPr>
      <w:r>
        <w:separator/>
      </w:r>
    </w:p>
  </w:footnote>
  <w:footnote w:type="continuationSeparator" w:id="1">
    <w:p w:rsidR="00393D9A" w:rsidRDefault="00393D9A" w:rsidP="00DB45F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FE" w:rsidRDefault="00DB45FE" w:rsidP="00DB45FE">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FC5"/>
    <w:rsid w:val="000C48CF"/>
    <w:rsid w:val="001F1581"/>
    <w:rsid w:val="00286FC5"/>
    <w:rsid w:val="002B7AF3"/>
    <w:rsid w:val="00393D9A"/>
    <w:rsid w:val="00414141"/>
    <w:rsid w:val="004175B9"/>
    <w:rsid w:val="004377D5"/>
    <w:rsid w:val="00503928"/>
    <w:rsid w:val="0055126F"/>
    <w:rsid w:val="00555E40"/>
    <w:rsid w:val="006829A0"/>
    <w:rsid w:val="00713DB2"/>
    <w:rsid w:val="007E4377"/>
    <w:rsid w:val="007F588D"/>
    <w:rsid w:val="00826047"/>
    <w:rsid w:val="00A44F36"/>
    <w:rsid w:val="00A825A5"/>
    <w:rsid w:val="00AF084F"/>
    <w:rsid w:val="00B146C8"/>
    <w:rsid w:val="00B55F4D"/>
    <w:rsid w:val="00C522AA"/>
    <w:rsid w:val="00CF4BC7"/>
    <w:rsid w:val="00D07116"/>
    <w:rsid w:val="00DA2FF5"/>
    <w:rsid w:val="00DB45FE"/>
    <w:rsid w:val="00DD57C3"/>
    <w:rsid w:val="00DD5FEB"/>
    <w:rsid w:val="00E2320A"/>
    <w:rsid w:val="00EB0C16"/>
    <w:rsid w:val="00F25601"/>
    <w:rsid w:val="00F27148"/>
    <w:rsid w:val="00F3343D"/>
    <w:rsid w:val="00F409ED"/>
    <w:rsid w:val="00FA01FD"/>
    <w:rsid w:val="00FE6B74"/>
    <w:rsid w:val="00FF0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3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FC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DB45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DB45FE"/>
    <w:rPr>
      <w:sz w:val="18"/>
      <w:szCs w:val="18"/>
    </w:rPr>
  </w:style>
  <w:style w:type="paragraph" w:styleId="a5">
    <w:name w:val="footer"/>
    <w:basedOn w:val="a"/>
    <w:link w:val="Char0"/>
    <w:uiPriority w:val="99"/>
    <w:semiHidden/>
    <w:unhideWhenUsed/>
    <w:rsid w:val="00DB45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DB45FE"/>
    <w:rPr>
      <w:sz w:val="18"/>
      <w:szCs w:val="18"/>
    </w:rPr>
  </w:style>
  <w:style w:type="paragraph" w:styleId="a6">
    <w:name w:val="List Paragraph"/>
    <w:basedOn w:val="a"/>
    <w:uiPriority w:val="34"/>
    <w:qFormat/>
    <w:rsid w:val="007E4377"/>
    <w:pPr>
      <w:ind w:firstLine="420"/>
    </w:pPr>
  </w:style>
</w:styles>
</file>

<file path=word/webSettings.xml><?xml version="1.0" encoding="utf-8"?>
<w:webSettings xmlns:r="http://schemas.openxmlformats.org/officeDocument/2006/relationships" xmlns:w="http://schemas.openxmlformats.org/wordprocessingml/2006/main">
  <w:divs>
    <w:div w:id="173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2020-09-17T04:01:00Z</cp:lastPrinted>
  <dcterms:created xsi:type="dcterms:W3CDTF">2020-09-22T00:35:00Z</dcterms:created>
  <dcterms:modified xsi:type="dcterms:W3CDTF">2020-10-02T09:01:00Z</dcterms:modified>
</cp:coreProperties>
</file>