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199" w:rsidRDefault="002729B0">
      <w:pPr>
        <w:pStyle w:val="ab"/>
        <w:spacing w:line="400" w:lineRule="exact"/>
        <w:jc w:val="center"/>
        <w:rPr>
          <w:rFonts w:ascii="黑体" w:eastAsia="黑体"/>
          <w:sz w:val="30"/>
          <w:szCs w:val="30"/>
        </w:rPr>
      </w:pPr>
      <w:r>
        <w:rPr>
          <w:rFonts w:ascii="黑体" w:eastAsia="黑体" w:hint="eastAsia"/>
          <w:sz w:val="30"/>
          <w:szCs w:val="30"/>
        </w:rPr>
        <w:t>常州</w:t>
      </w:r>
      <w:r w:rsidR="00685564">
        <w:rPr>
          <w:rFonts w:ascii="黑体" w:eastAsia="黑体" w:hint="eastAsia"/>
          <w:sz w:val="30"/>
          <w:szCs w:val="30"/>
        </w:rPr>
        <w:t>西藏民族中学藏族</w:t>
      </w:r>
      <w:r w:rsidR="00685564">
        <w:rPr>
          <w:rFonts w:ascii="黑体" w:eastAsia="黑体" w:hint="eastAsia"/>
          <w:sz w:val="30"/>
          <w:szCs w:val="30"/>
        </w:rPr>
        <w:t>演出服装</w:t>
      </w:r>
      <w:bookmarkStart w:id="0" w:name="_GoBack"/>
      <w:bookmarkEnd w:id="0"/>
      <w:r w:rsidR="00685564">
        <w:rPr>
          <w:rFonts w:ascii="黑体" w:eastAsia="黑体" w:hint="eastAsia"/>
          <w:sz w:val="30"/>
          <w:szCs w:val="30"/>
        </w:rPr>
        <w:t>标牌项目采购合同</w:t>
      </w:r>
    </w:p>
    <w:tbl>
      <w:tblPr>
        <w:tblW w:w="9010" w:type="dxa"/>
        <w:tblInd w:w="288" w:type="dxa"/>
        <w:tblLayout w:type="fixed"/>
        <w:tblLook w:val="04A0" w:firstRow="1" w:lastRow="0" w:firstColumn="1" w:lastColumn="0" w:noHBand="0" w:noVBand="1"/>
      </w:tblPr>
      <w:tblGrid>
        <w:gridCol w:w="4505"/>
        <w:gridCol w:w="4505"/>
      </w:tblGrid>
      <w:tr w:rsidR="00BE1199">
        <w:trPr>
          <w:trHeight w:val="283"/>
        </w:trPr>
        <w:tc>
          <w:tcPr>
            <w:tcW w:w="4505" w:type="dxa"/>
            <w:vAlign w:val="center"/>
          </w:tcPr>
          <w:p w:rsidR="00BE1199" w:rsidRDefault="00685564">
            <w:pPr>
              <w:pStyle w:val="ab"/>
              <w:spacing w:line="360" w:lineRule="auto"/>
              <w:jc w:val="both"/>
              <w:rPr>
                <w:sz w:val="18"/>
                <w:szCs w:val="18"/>
              </w:rPr>
            </w:pPr>
            <w:r>
              <w:rPr>
                <w:rFonts w:hint="eastAsia"/>
                <w:sz w:val="18"/>
                <w:szCs w:val="18"/>
              </w:rPr>
              <w:t>采购人（甲方）：</w:t>
            </w:r>
            <w:r>
              <w:rPr>
                <w:rFonts w:hint="eastAsia"/>
                <w:sz w:val="18"/>
                <w:szCs w:val="18"/>
              </w:rPr>
              <w:t xml:space="preserve"> </w:t>
            </w:r>
            <w:r w:rsidR="002729B0">
              <w:rPr>
                <w:rFonts w:hint="eastAsia"/>
                <w:sz w:val="18"/>
                <w:szCs w:val="18"/>
              </w:rPr>
              <w:t>常州</w:t>
            </w:r>
            <w:r>
              <w:rPr>
                <w:rFonts w:hint="eastAsia"/>
                <w:sz w:val="18"/>
                <w:szCs w:val="18"/>
              </w:rPr>
              <w:t>西藏民族中学</w:t>
            </w:r>
          </w:p>
        </w:tc>
        <w:tc>
          <w:tcPr>
            <w:tcW w:w="4505" w:type="dxa"/>
            <w:vAlign w:val="center"/>
          </w:tcPr>
          <w:p w:rsidR="00BE1199" w:rsidRDefault="00685564">
            <w:pPr>
              <w:pStyle w:val="ab"/>
              <w:spacing w:line="360" w:lineRule="auto"/>
              <w:ind w:firstLineChars="150" w:firstLine="270"/>
              <w:rPr>
                <w:sz w:val="18"/>
                <w:szCs w:val="18"/>
              </w:rPr>
            </w:pPr>
            <w:r>
              <w:rPr>
                <w:rFonts w:hint="eastAsia"/>
                <w:sz w:val="18"/>
                <w:szCs w:val="18"/>
              </w:rPr>
              <w:t>供应商（乙方）：</w:t>
            </w:r>
            <w:r>
              <w:rPr>
                <w:sz w:val="18"/>
                <w:szCs w:val="18"/>
              </w:rPr>
              <w:t xml:space="preserve"> </w:t>
            </w:r>
            <w:r>
              <w:rPr>
                <w:rFonts w:hint="eastAsia"/>
                <w:sz w:val="18"/>
                <w:szCs w:val="18"/>
              </w:rPr>
              <w:t>钟楼区荷花舞苑服装店</w:t>
            </w:r>
          </w:p>
        </w:tc>
      </w:tr>
      <w:tr w:rsidR="00BE1199">
        <w:trPr>
          <w:trHeight w:val="395"/>
        </w:trPr>
        <w:tc>
          <w:tcPr>
            <w:tcW w:w="4505" w:type="dxa"/>
            <w:vAlign w:val="center"/>
          </w:tcPr>
          <w:p w:rsidR="00BE1199" w:rsidRDefault="00685564">
            <w:pPr>
              <w:pStyle w:val="ab"/>
              <w:spacing w:line="360" w:lineRule="auto"/>
              <w:jc w:val="both"/>
              <w:rPr>
                <w:sz w:val="18"/>
                <w:szCs w:val="18"/>
              </w:rPr>
            </w:pPr>
            <w:proofErr w:type="gramStart"/>
            <w:r>
              <w:rPr>
                <w:rFonts w:hint="eastAsia"/>
                <w:sz w:val="18"/>
                <w:szCs w:val="18"/>
              </w:rPr>
              <w:t>签定</w:t>
            </w:r>
            <w:proofErr w:type="gramEnd"/>
            <w:r>
              <w:rPr>
                <w:rFonts w:hint="eastAsia"/>
                <w:sz w:val="18"/>
                <w:szCs w:val="18"/>
              </w:rPr>
              <w:t>地点：</w:t>
            </w:r>
            <w:r>
              <w:rPr>
                <w:rFonts w:ascii="Arial" w:hAnsi="Arial" w:cs="Arial"/>
                <w:color w:val="333333"/>
                <w:sz w:val="19"/>
                <w:szCs w:val="19"/>
                <w:shd w:val="clear" w:color="auto" w:fill="FFFFFF"/>
              </w:rPr>
              <w:t>江苏省</w:t>
            </w:r>
            <w:r w:rsidR="002729B0">
              <w:rPr>
                <w:rFonts w:ascii="Arial" w:hAnsi="Arial" w:cs="Arial"/>
                <w:color w:val="333333"/>
                <w:sz w:val="19"/>
                <w:szCs w:val="19"/>
                <w:shd w:val="clear" w:color="auto" w:fill="FFFFFF"/>
              </w:rPr>
              <w:t>常州</w:t>
            </w:r>
            <w:r>
              <w:rPr>
                <w:rFonts w:ascii="Arial" w:hAnsi="Arial" w:cs="Arial"/>
                <w:color w:val="333333"/>
                <w:sz w:val="19"/>
                <w:szCs w:val="19"/>
                <w:shd w:val="clear" w:color="auto" w:fill="FFFFFF"/>
              </w:rPr>
              <w:t>钟楼区</w:t>
            </w:r>
            <w:proofErr w:type="gramStart"/>
            <w:r>
              <w:rPr>
                <w:rFonts w:ascii="Arial" w:hAnsi="Arial" w:cs="Arial"/>
                <w:color w:val="333333"/>
                <w:sz w:val="19"/>
                <w:szCs w:val="19"/>
                <w:shd w:val="clear" w:color="auto" w:fill="FFFFFF"/>
              </w:rPr>
              <w:t>清潭路</w:t>
            </w:r>
            <w:r>
              <w:rPr>
                <w:rFonts w:ascii="Arial" w:hAnsi="Arial" w:cs="Arial"/>
                <w:color w:val="333333"/>
                <w:sz w:val="19"/>
                <w:szCs w:val="19"/>
                <w:shd w:val="clear" w:color="auto" w:fill="FFFFFF"/>
              </w:rPr>
              <w:t>538</w:t>
            </w:r>
            <w:r>
              <w:rPr>
                <w:rFonts w:ascii="Arial" w:hAnsi="Arial" w:cs="Arial"/>
                <w:color w:val="333333"/>
                <w:sz w:val="19"/>
                <w:szCs w:val="19"/>
                <w:shd w:val="clear" w:color="auto" w:fill="FFFFFF"/>
              </w:rPr>
              <w:t>号</w:t>
            </w:r>
            <w:proofErr w:type="gramEnd"/>
          </w:p>
        </w:tc>
        <w:tc>
          <w:tcPr>
            <w:tcW w:w="4505" w:type="dxa"/>
            <w:vAlign w:val="center"/>
          </w:tcPr>
          <w:p w:rsidR="00BE1199" w:rsidRDefault="00685564">
            <w:pPr>
              <w:pStyle w:val="ab"/>
              <w:spacing w:line="360" w:lineRule="auto"/>
              <w:ind w:firstLineChars="150" w:firstLine="270"/>
              <w:rPr>
                <w:sz w:val="18"/>
                <w:szCs w:val="18"/>
              </w:rPr>
            </w:pPr>
            <w:proofErr w:type="gramStart"/>
            <w:r>
              <w:rPr>
                <w:rFonts w:hint="eastAsia"/>
                <w:sz w:val="18"/>
                <w:szCs w:val="18"/>
              </w:rPr>
              <w:t>签定</w:t>
            </w:r>
            <w:proofErr w:type="gramEnd"/>
            <w:r>
              <w:rPr>
                <w:rFonts w:hint="eastAsia"/>
                <w:sz w:val="18"/>
                <w:szCs w:val="18"/>
              </w:rPr>
              <w:t>时间：</w:t>
            </w:r>
            <w:r>
              <w:rPr>
                <w:rFonts w:hint="eastAsia"/>
                <w:sz w:val="18"/>
                <w:szCs w:val="18"/>
              </w:rPr>
              <w:t>20</w:t>
            </w:r>
            <w:r>
              <w:rPr>
                <w:rFonts w:hint="eastAsia"/>
                <w:sz w:val="18"/>
                <w:szCs w:val="18"/>
              </w:rPr>
              <w:t>20.9.20</w:t>
            </w:r>
          </w:p>
        </w:tc>
      </w:tr>
    </w:tbl>
    <w:p w:rsidR="00BE1199" w:rsidRDefault="00685564">
      <w:pPr>
        <w:snapToGrid w:val="0"/>
        <w:spacing w:line="400" w:lineRule="exact"/>
        <w:ind w:firstLineChars="250" w:firstLine="525"/>
        <w:rPr>
          <w:rFonts w:ascii="宋体" w:hAnsi="宋体"/>
          <w:szCs w:val="21"/>
        </w:rPr>
      </w:pPr>
      <w:r>
        <w:rPr>
          <w:rFonts w:ascii="宋体" w:hAnsi="宋体" w:hint="eastAsia"/>
          <w:szCs w:val="21"/>
        </w:rPr>
        <w:t>经</w:t>
      </w:r>
      <w:r w:rsidR="002729B0">
        <w:rPr>
          <w:rFonts w:ascii="宋体" w:hAnsi="宋体" w:hint="eastAsia"/>
          <w:szCs w:val="21"/>
        </w:rPr>
        <w:t>常州</w:t>
      </w:r>
      <w:r>
        <w:rPr>
          <w:rFonts w:ascii="宋体" w:hAnsi="宋体" w:hint="eastAsia"/>
          <w:szCs w:val="21"/>
        </w:rPr>
        <w:t>青少年活动中心</w:t>
      </w:r>
      <w:r>
        <w:rPr>
          <w:rFonts w:ascii="宋体" w:hAnsi="宋体" w:hint="eastAsia"/>
          <w:szCs w:val="21"/>
        </w:rPr>
        <w:t>20</w:t>
      </w:r>
      <w:r>
        <w:rPr>
          <w:rFonts w:ascii="宋体" w:hAnsi="宋体" w:hint="eastAsia"/>
          <w:szCs w:val="21"/>
        </w:rPr>
        <w:t>20</w:t>
      </w:r>
      <w:r>
        <w:rPr>
          <w:rFonts w:ascii="宋体" w:hAnsi="宋体" w:hint="eastAsia"/>
          <w:szCs w:val="21"/>
        </w:rPr>
        <w:t>年</w:t>
      </w:r>
      <w:r>
        <w:rPr>
          <w:rFonts w:ascii="宋体" w:hAnsi="宋体" w:hint="eastAsia"/>
          <w:szCs w:val="21"/>
        </w:rPr>
        <w:t>9</w:t>
      </w:r>
      <w:r>
        <w:rPr>
          <w:rFonts w:ascii="宋体" w:hAnsi="宋体" w:hint="eastAsia"/>
          <w:szCs w:val="21"/>
        </w:rPr>
        <w:t>月</w:t>
      </w:r>
      <w:r>
        <w:rPr>
          <w:rFonts w:ascii="宋体" w:hAnsi="宋体" w:hint="eastAsia"/>
          <w:szCs w:val="21"/>
        </w:rPr>
        <w:t>9</w:t>
      </w:r>
      <w:r>
        <w:rPr>
          <w:rFonts w:ascii="宋体" w:hAnsi="宋体" w:hint="eastAsia"/>
          <w:szCs w:val="21"/>
        </w:rPr>
        <w:t>日与供应</w:t>
      </w:r>
      <w:proofErr w:type="gramStart"/>
      <w:r>
        <w:rPr>
          <w:rFonts w:ascii="宋体" w:hAnsi="宋体" w:hint="eastAsia"/>
          <w:szCs w:val="21"/>
        </w:rPr>
        <w:t>商谈判</w:t>
      </w:r>
      <w:proofErr w:type="gramEnd"/>
      <w:r>
        <w:rPr>
          <w:rFonts w:ascii="宋体" w:hAnsi="宋体" w:hint="eastAsia"/>
          <w:szCs w:val="21"/>
        </w:rPr>
        <w:t>的</w:t>
      </w:r>
      <w:r>
        <w:rPr>
          <w:rStyle w:val="Char"/>
          <w:rFonts w:hAnsi="宋体"/>
          <w:szCs w:val="21"/>
        </w:rPr>
        <w:t>结果</w:t>
      </w:r>
      <w:r>
        <w:rPr>
          <w:rFonts w:ascii="宋体" w:hAnsi="宋体" w:hint="eastAsia"/>
          <w:szCs w:val="21"/>
        </w:rPr>
        <w:t>，根据《中华人民共和国政府采购法》、《中华人民共和国合同法》等相关规定，甲乙双方同意就</w:t>
      </w:r>
      <w:r w:rsidR="002729B0">
        <w:rPr>
          <w:rFonts w:ascii="宋体" w:hAnsi="宋体" w:hint="eastAsia"/>
          <w:szCs w:val="21"/>
        </w:rPr>
        <w:t>常州</w:t>
      </w:r>
      <w:r>
        <w:rPr>
          <w:rFonts w:ascii="宋体" w:hAnsi="宋体" w:hint="eastAsia"/>
          <w:szCs w:val="21"/>
        </w:rPr>
        <w:t>西藏民族中学藏族</w:t>
      </w:r>
      <w:r>
        <w:rPr>
          <w:rFonts w:ascii="宋体" w:hAnsi="宋体" w:hint="eastAsia"/>
          <w:szCs w:val="21"/>
        </w:rPr>
        <w:t>演出服装项目按照以下条款和条件</w:t>
      </w:r>
      <w:proofErr w:type="gramStart"/>
      <w:r>
        <w:rPr>
          <w:rFonts w:ascii="宋体" w:hAnsi="宋体" w:hint="eastAsia"/>
          <w:szCs w:val="21"/>
        </w:rPr>
        <w:t>签定</w:t>
      </w:r>
      <w:proofErr w:type="gramEnd"/>
      <w:r>
        <w:rPr>
          <w:rFonts w:ascii="宋体" w:hAnsi="宋体" w:hint="eastAsia"/>
          <w:szCs w:val="21"/>
        </w:rPr>
        <w:t>本合同（以下简称“合同”</w:t>
      </w:r>
      <w:r>
        <w:rPr>
          <w:rFonts w:ascii="宋体" w:hAnsi="宋体" w:hint="eastAsia"/>
          <w:szCs w:val="21"/>
        </w:rPr>
        <w:t>):</w:t>
      </w:r>
    </w:p>
    <w:p w:rsidR="00BE1199" w:rsidRDefault="00685564">
      <w:pPr>
        <w:snapToGrid w:val="0"/>
        <w:spacing w:line="500" w:lineRule="exact"/>
        <w:rPr>
          <w:rFonts w:ascii="宋体" w:hAnsi="宋体" w:cs="宋体"/>
          <w:color w:val="000000"/>
          <w:kern w:val="0"/>
          <w:sz w:val="22"/>
          <w:szCs w:val="22"/>
        </w:rPr>
      </w:pPr>
      <w:r>
        <w:rPr>
          <w:rFonts w:ascii="宋体" w:hAnsi="宋体" w:hint="eastAsia"/>
          <w:szCs w:val="21"/>
        </w:rPr>
        <w:t>1.</w:t>
      </w:r>
      <w:r>
        <w:rPr>
          <w:rFonts w:ascii="宋体" w:hAnsi="宋体" w:hint="eastAsia"/>
          <w:szCs w:val="21"/>
        </w:rPr>
        <w:t>合同内容：</w:t>
      </w:r>
      <w:r>
        <w:rPr>
          <w:rFonts w:ascii="宋体" w:hAnsi="宋体" w:cs="宋体" w:hint="eastAsia"/>
          <w:color w:val="000000"/>
          <w:kern w:val="0"/>
          <w:sz w:val="22"/>
          <w:szCs w:val="22"/>
        </w:rPr>
        <w:t>本清单为</w:t>
      </w:r>
      <w:proofErr w:type="gramStart"/>
      <w:r>
        <w:rPr>
          <w:rFonts w:ascii="宋体" w:hAnsi="宋体" w:cs="宋体" w:hint="eastAsia"/>
          <w:color w:val="000000"/>
          <w:kern w:val="0"/>
          <w:sz w:val="22"/>
          <w:szCs w:val="22"/>
        </w:rPr>
        <w:t>全费用</w:t>
      </w:r>
      <w:proofErr w:type="gramEnd"/>
      <w:r>
        <w:rPr>
          <w:rFonts w:ascii="宋体" w:hAnsi="宋体" w:cs="宋体" w:hint="eastAsia"/>
          <w:color w:val="000000"/>
          <w:kern w:val="0"/>
          <w:sz w:val="22"/>
          <w:szCs w:val="22"/>
        </w:rPr>
        <w:t>综合单价。</w:t>
      </w:r>
    </w:p>
    <w:p w:rsidR="00BE1199" w:rsidRDefault="00685564">
      <w:pPr>
        <w:snapToGrid w:val="0"/>
        <w:spacing w:line="400" w:lineRule="exact"/>
        <w:ind w:left="315"/>
        <w:rPr>
          <w:rFonts w:ascii="宋体" w:hAnsi="宋体"/>
          <w:szCs w:val="21"/>
        </w:rPr>
      </w:pPr>
      <w:r>
        <w:rPr>
          <w:rFonts w:ascii="宋体" w:hAnsi="宋体" w:hint="eastAsia"/>
          <w:szCs w:val="21"/>
        </w:rPr>
        <w:t>2.</w:t>
      </w:r>
      <w:r>
        <w:rPr>
          <w:rFonts w:ascii="宋体" w:hAnsi="宋体" w:hint="eastAsia"/>
          <w:szCs w:val="21"/>
        </w:rPr>
        <w:t>合同价格：按此次成交价格执行</w:t>
      </w:r>
    </w:p>
    <w:p w:rsidR="00BE1199" w:rsidRDefault="00685564">
      <w:pPr>
        <w:snapToGrid w:val="0"/>
        <w:spacing w:line="400" w:lineRule="exact"/>
        <w:ind w:firstLineChars="250" w:firstLine="525"/>
        <w:rPr>
          <w:rFonts w:ascii="宋体" w:hAnsi="宋体"/>
          <w:szCs w:val="21"/>
        </w:rPr>
      </w:pPr>
      <w:r>
        <w:rPr>
          <w:rFonts w:hint="eastAsia"/>
          <w:szCs w:val="21"/>
        </w:rPr>
        <w:t>包括劳务、制作、运输、仓储、管理、安装、维护、保险、利润、税金、政策性文件规定及合同包含的所有风险、责任等各项应有费用。</w:t>
      </w:r>
    </w:p>
    <w:p w:rsidR="00BE1199" w:rsidRDefault="00685564">
      <w:pPr>
        <w:snapToGrid w:val="0"/>
        <w:spacing w:line="400" w:lineRule="exact"/>
        <w:ind w:firstLineChars="150" w:firstLine="315"/>
        <w:rPr>
          <w:rFonts w:ascii="宋体" w:hAnsi="宋体"/>
          <w:szCs w:val="21"/>
        </w:rPr>
      </w:pPr>
      <w:r>
        <w:rPr>
          <w:rFonts w:ascii="宋体" w:hAnsi="宋体" w:hint="eastAsia"/>
          <w:szCs w:val="21"/>
        </w:rPr>
        <w:t>3.</w:t>
      </w:r>
      <w:r>
        <w:rPr>
          <w:rFonts w:ascii="宋体" w:hAnsi="宋体" w:hint="eastAsia"/>
          <w:szCs w:val="21"/>
        </w:rPr>
        <w:t>合同供货范围</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包括了所有货物、相关服务，但在执行合同过程中如发现有任何漏项和短缺，在发货清单中并未列入而且确实是乙方供货范围中应该有的，并且是满足合同技术协议对合同设备的性能保证值要求所必须的，均应由乙方及时补上，且不发生费用问题。</w:t>
      </w:r>
    </w:p>
    <w:p w:rsidR="00BE1199" w:rsidRDefault="00685564">
      <w:pPr>
        <w:snapToGrid w:val="0"/>
        <w:spacing w:line="400" w:lineRule="exact"/>
        <w:ind w:firstLineChars="150" w:firstLine="315"/>
        <w:rPr>
          <w:rFonts w:ascii="Calibri" w:hAnsi="Calibri"/>
          <w:szCs w:val="22"/>
        </w:rPr>
      </w:pPr>
      <w:r>
        <w:rPr>
          <w:rFonts w:ascii="宋体" w:hint="eastAsia"/>
          <w:szCs w:val="21"/>
        </w:rPr>
        <w:t>4.</w:t>
      </w:r>
      <w:r>
        <w:rPr>
          <w:rFonts w:hAnsi="宋体" w:hint="eastAsia"/>
        </w:rPr>
        <w:t>其他与本合同相关的资料</w:t>
      </w:r>
      <w:r>
        <w:rPr>
          <w:rFonts w:hint="eastAsia"/>
        </w:rPr>
        <w:t>为本合同不可分割的部分并与本合同具有同等法律效力</w:t>
      </w:r>
    </w:p>
    <w:p w:rsidR="00BE1199" w:rsidRDefault="00685564">
      <w:pPr>
        <w:snapToGrid w:val="0"/>
        <w:spacing w:line="400" w:lineRule="exact"/>
        <w:ind w:firstLineChars="150" w:firstLine="315"/>
        <w:rPr>
          <w:rFonts w:ascii="宋体" w:hAnsi="宋体"/>
          <w:szCs w:val="21"/>
        </w:rPr>
      </w:pPr>
      <w:r>
        <w:rPr>
          <w:rFonts w:ascii="宋体" w:hAnsi="宋体" w:hint="eastAsia"/>
          <w:szCs w:val="21"/>
        </w:rPr>
        <w:t>5.</w:t>
      </w:r>
      <w:r>
        <w:rPr>
          <w:rFonts w:ascii="宋体" w:hAnsi="宋体" w:hint="eastAsia"/>
          <w:szCs w:val="21"/>
        </w:rPr>
        <w:t>权利保证</w:t>
      </w:r>
    </w:p>
    <w:p w:rsidR="00BE1199" w:rsidRDefault="00685564">
      <w:pPr>
        <w:snapToGrid w:val="0"/>
        <w:spacing w:line="400" w:lineRule="exact"/>
        <w:ind w:firstLineChars="250" w:firstLine="525"/>
        <w:rPr>
          <w:rFonts w:ascii="宋体" w:hAnsi="宋体"/>
          <w:szCs w:val="21"/>
        </w:rPr>
      </w:pPr>
      <w:r>
        <w:rPr>
          <w:rFonts w:ascii="宋体" w:hAnsi="宋体" w:hint="eastAsia"/>
          <w:szCs w:val="21"/>
        </w:rPr>
        <w:t>乙方应保证甲方在使用该货物或其任何一部分时不受第三方提出侵犯其专利权、版权、商标权或其他权利的起诉。一旦出现侵权，乙方应承担全部责任。</w:t>
      </w:r>
    </w:p>
    <w:p w:rsidR="00BE1199" w:rsidRDefault="00685564">
      <w:pPr>
        <w:snapToGrid w:val="0"/>
        <w:spacing w:line="400" w:lineRule="exact"/>
        <w:ind w:firstLineChars="150" w:firstLine="315"/>
        <w:rPr>
          <w:rFonts w:ascii="宋体" w:hAnsi="宋体"/>
          <w:szCs w:val="21"/>
        </w:rPr>
      </w:pPr>
      <w:r>
        <w:rPr>
          <w:rFonts w:ascii="宋体" w:hAnsi="宋体" w:hint="eastAsia"/>
          <w:szCs w:val="21"/>
        </w:rPr>
        <w:t>6.</w:t>
      </w:r>
      <w:r>
        <w:rPr>
          <w:rFonts w:ascii="宋体" w:hAnsi="宋体" w:hint="eastAsia"/>
          <w:szCs w:val="21"/>
        </w:rPr>
        <w:t>质量保证</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）乙方所提供的货物的技术规格参数指标应等于或高于</w:t>
      </w:r>
      <w:r>
        <w:rPr>
          <w:rFonts w:hint="eastAsia"/>
        </w:rPr>
        <w:t>询价通知书</w:t>
      </w:r>
      <w:r>
        <w:rPr>
          <w:rFonts w:ascii="宋体" w:hAnsi="宋体" w:hint="eastAsia"/>
          <w:szCs w:val="21"/>
        </w:rPr>
        <w:t>规定的技术规格参数指标；若技术性能无特殊说明，则按国家有关部门最新颁布的标准及规范为准；</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在使用过程中，一旦发现乙方所提供的货物不符合以上约定，乙方无条件接受甲方退货，并按第</w:t>
      </w:r>
      <w:r>
        <w:rPr>
          <w:rFonts w:ascii="宋体" w:hAnsi="宋体" w:hint="eastAsia"/>
          <w:szCs w:val="21"/>
        </w:rPr>
        <w:t>11</w:t>
      </w:r>
      <w:r>
        <w:rPr>
          <w:rFonts w:ascii="宋体" w:hAnsi="宋体" w:hint="eastAsia"/>
          <w:szCs w:val="21"/>
        </w:rPr>
        <w:t>条承担违约责任。</w:t>
      </w:r>
    </w:p>
    <w:p w:rsidR="00BE1199" w:rsidRDefault="00685564">
      <w:pPr>
        <w:snapToGrid w:val="0"/>
        <w:spacing w:line="400" w:lineRule="exact"/>
        <w:ind w:firstLineChars="150" w:firstLine="315"/>
        <w:rPr>
          <w:rFonts w:ascii="宋体" w:hAnsi="宋体"/>
          <w:szCs w:val="21"/>
        </w:rPr>
      </w:pPr>
      <w:r>
        <w:rPr>
          <w:rFonts w:ascii="宋体" w:hAnsi="宋体" w:hint="eastAsia"/>
          <w:szCs w:val="21"/>
        </w:rPr>
        <w:t>7.</w:t>
      </w:r>
      <w:r>
        <w:rPr>
          <w:rFonts w:ascii="宋体" w:hAnsi="宋体" w:hint="eastAsia"/>
          <w:szCs w:val="21"/>
        </w:rPr>
        <w:t>包装要求</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）包装单元内应附详细的装箱单和质量合格凭证。</w:t>
      </w:r>
    </w:p>
    <w:p w:rsidR="00BE1199" w:rsidRDefault="00685564">
      <w:pPr>
        <w:snapToGrid w:val="0"/>
        <w:spacing w:line="400" w:lineRule="exact"/>
        <w:ind w:firstLineChars="150" w:firstLine="315"/>
        <w:rPr>
          <w:rFonts w:ascii="宋体" w:hAnsi="宋体"/>
          <w:szCs w:val="21"/>
        </w:rPr>
      </w:pPr>
      <w:r>
        <w:rPr>
          <w:rFonts w:ascii="宋体" w:hAnsi="宋体" w:hint="eastAsia"/>
          <w:szCs w:val="21"/>
        </w:rPr>
        <w:t>8.</w:t>
      </w:r>
      <w:r>
        <w:rPr>
          <w:rFonts w:ascii="宋体" w:hAnsi="宋体" w:hint="eastAsia"/>
          <w:szCs w:val="21"/>
        </w:rPr>
        <w:t>交货及验收</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）乙方应当合同签订后，在</w:t>
      </w:r>
      <w:r>
        <w:rPr>
          <w:rFonts w:ascii="宋体" w:hAnsi="宋体" w:cs="宋体" w:hint="eastAsia"/>
          <w:kern w:val="0"/>
          <w:szCs w:val="21"/>
        </w:rPr>
        <w:t>甲方指定时间内将</w:t>
      </w:r>
      <w:r>
        <w:rPr>
          <w:rFonts w:ascii="宋体" w:hAnsi="宋体" w:hint="eastAsia"/>
          <w:szCs w:val="21"/>
        </w:rPr>
        <w:t>货物安装调试完毕交付甲方，地点由</w:t>
      </w:r>
      <w:r>
        <w:rPr>
          <w:rFonts w:ascii="宋体" w:hAnsi="宋体" w:hint="eastAsia"/>
          <w:szCs w:val="21"/>
        </w:rPr>
        <w:lastRenderedPageBreak/>
        <w:t>甲方指定。甲方应在</w:t>
      </w:r>
      <w:r>
        <w:rPr>
          <w:rFonts w:ascii="宋体" w:hAnsi="宋体" w:hint="eastAsia"/>
          <w:szCs w:val="21"/>
        </w:rPr>
        <w:t>5</w:t>
      </w:r>
      <w:r>
        <w:rPr>
          <w:rFonts w:ascii="宋体" w:hAnsi="宋体" w:hint="eastAsia"/>
          <w:szCs w:val="21"/>
        </w:rPr>
        <w:t>个工作日内进行质量验收。验收合格的，由甲方签署验收单并加盖单位公章。</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）乙方交付的货物应当完全符合本合同所规定的货物名称、规格型号和数量要求。乙</w:t>
      </w:r>
      <w:r>
        <w:rPr>
          <w:rFonts w:ascii="宋体" w:hAnsi="宋体" w:hint="eastAsia"/>
          <w:szCs w:val="21"/>
        </w:rPr>
        <w:t>方提供的货物不符合询价通知书和合同规定的，甲方有权拒收货物，由此引起的风险，由乙方承担；</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）货物的到货验收包括：规格、型号、数量、外观质量及货物包装是否完好；</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）乙方应将所提供货物的装箱清单随机资料等交付给甲方，乙方不能完整交付货物及本款规定的单证和工具的，视为未按合同约定交货，乙方负责补齐，因此导致逾期交付的，由乙方承担相关的违约责任；</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）验收的标准：根据</w:t>
      </w:r>
      <w:r>
        <w:rPr>
          <w:rFonts w:hint="eastAsia"/>
        </w:rPr>
        <w:t>询价通知书</w:t>
      </w:r>
      <w:r>
        <w:rPr>
          <w:rFonts w:ascii="宋体" w:hAnsi="宋体" w:hint="eastAsia"/>
          <w:szCs w:val="21"/>
        </w:rPr>
        <w:t>的有关规定及技术要求按国家相关标准、行业通行标准、厂方出厂标准和乙方投标文件的承诺执行。</w:t>
      </w:r>
    </w:p>
    <w:p w:rsidR="00BE1199" w:rsidRDefault="00685564">
      <w:pPr>
        <w:tabs>
          <w:tab w:val="left" w:pos="360"/>
        </w:tabs>
        <w:snapToGrid w:val="0"/>
        <w:spacing w:line="400" w:lineRule="exact"/>
        <w:ind w:firstLineChars="150" w:firstLine="315"/>
        <w:rPr>
          <w:rFonts w:ascii="宋体" w:hAnsi="宋体"/>
          <w:szCs w:val="21"/>
        </w:rPr>
      </w:pPr>
      <w:r>
        <w:rPr>
          <w:rFonts w:ascii="宋体" w:hAnsi="宋体" w:hint="eastAsia"/>
          <w:szCs w:val="21"/>
        </w:rPr>
        <w:t>9.</w:t>
      </w:r>
      <w:r>
        <w:rPr>
          <w:rFonts w:ascii="宋体" w:hAnsi="宋体" w:hint="eastAsia"/>
          <w:szCs w:val="21"/>
        </w:rPr>
        <w:t>付款：</w:t>
      </w:r>
      <w:r>
        <w:rPr>
          <w:rFonts w:ascii="宋体" w:hAnsi="宋体" w:hint="eastAsia"/>
          <w:spacing w:val="6"/>
          <w:kern w:val="48"/>
          <w:szCs w:val="21"/>
        </w:rPr>
        <w:t>验收合格，</w:t>
      </w:r>
      <w:r>
        <w:rPr>
          <w:rFonts w:ascii="宋体" w:hAnsi="宋体" w:cs="宋体" w:hint="eastAsia"/>
          <w:kern w:val="0"/>
          <w:szCs w:val="21"/>
        </w:rPr>
        <w:t>全款付清</w:t>
      </w:r>
      <w:r>
        <w:rPr>
          <w:rFonts w:ascii="宋体" w:hAnsi="宋体" w:hint="eastAsia"/>
          <w:spacing w:val="6"/>
          <w:kern w:val="48"/>
          <w:szCs w:val="21"/>
        </w:rPr>
        <w:t>。。</w:t>
      </w:r>
    </w:p>
    <w:p w:rsidR="00BE1199" w:rsidRDefault="00685564">
      <w:pPr>
        <w:tabs>
          <w:tab w:val="left" w:pos="360"/>
        </w:tabs>
        <w:snapToGrid w:val="0"/>
        <w:spacing w:line="400" w:lineRule="exact"/>
        <w:ind w:firstLineChars="150" w:firstLine="315"/>
        <w:rPr>
          <w:rFonts w:ascii="宋体" w:hAnsi="宋体"/>
          <w:szCs w:val="21"/>
        </w:rPr>
      </w:pPr>
      <w:r>
        <w:rPr>
          <w:rFonts w:ascii="宋体" w:hAnsi="宋体" w:hint="eastAsia"/>
          <w:szCs w:val="21"/>
        </w:rPr>
        <w:t>10.</w:t>
      </w:r>
      <w:r>
        <w:rPr>
          <w:rFonts w:ascii="宋体" w:hAnsi="宋体" w:hint="eastAsia"/>
          <w:szCs w:val="21"/>
        </w:rPr>
        <w:t>售后服务</w:t>
      </w:r>
    </w:p>
    <w:p w:rsidR="00BE1199" w:rsidRDefault="00685564">
      <w:pPr>
        <w:snapToGrid w:val="0"/>
        <w:spacing w:line="400" w:lineRule="exact"/>
        <w:ind w:rightChars="-162" w:right="-340" w:firstLineChars="200" w:firstLine="420"/>
        <w:rPr>
          <w:rFonts w:ascii="宋体" w:hAnsi="宋体"/>
          <w:szCs w:val="21"/>
        </w:rPr>
      </w:pPr>
      <w:r>
        <w:rPr>
          <w:rFonts w:ascii="宋体" w:hAnsi="宋体" w:hint="eastAsia"/>
          <w:szCs w:val="21"/>
        </w:rPr>
        <w:t>乙方应按照国家有关法律法规规章和“三包”规定以及合同所附的“服务承诺”提供服务。</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除上述规定外，还应提供下列服务：</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）在合同规定的期限内对所提供货物实行运行监督，在质量保证期内免费提供维修服务；</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）货物的安装、启动、运行及维护等对甲方技术人员技术进行免费培训；</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3</w:t>
      </w:r>
      <w:r>
        <w:rPr>
          <w:rFonts w:ascii="宋体" w:hAnsi="宋体" w:hint="eastAsia"/>
          <w:szCs w:val="21"/>
        </w:rPr>
        <w:t>）乙方接到甲方故障报告后，应在按规定的服务水平和响应速度到达现场进行处理。乙方应严格遵守服务合约的目标在最短时间内恢复系统正常运行；</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）除合同另有规定之外，伴随服务的费用均已含在合同价款中，甲方不再另行进行支付；</w:t>
      </w:r>
    </w:p>
    <w:p w:rsidR="00BE1199" w:rsidRDefault="00685564">
      <w:pPr>
        <w:snapToGrid w:val="0"/>
        <w:spacing w:line="400" w:lineRule="exact"/>
        <w:ind w:firstLineChars="200" w:firstLine="420"/>
        <w:rPr>
          <w:rFonts w:ascii="宋体" w:hAnsi="宋体"/>
          <w:szCs w:val="21"/>
        </w:rPr>
      </w:pPr>
      <w:r>
        <w:rPr>
          <w:rFonts w:ascii="宋体" w:hAnsi="宋体" w:hint="eastAsia"/>
          <w:szCs w:val="21"/>
        </w:rPr>
        <w:t>（</w:t>
      </w:r>
      <w:r>
        <w:rPr>
          <w:rFonts w:ascii="宋体" w:hAnsi="宋体" w:hint="eastAsia"/>
          <w:szCs w:val="21"/>
        </w:rPr>
        <w:t>5</w:t>
      </w:r>
      <w:r>
        <w:rPr>
          <w:rFonts w:ascii="宋体" w:hAnsi="宋体" w:hint="eastAsia"/>
          <w:szCs w:val="21"/>
        </w:rPr>
        <w:t>）若</w:t>
      </w:r>
      <w:r>
        <w:rPr>
          <w:rFonts w:hint="eastAsia"/>
        </w:rPr>
        <w:t>询价通知书</w:t>
      </w:r>
      <w:r>
        <w:rPr>
          <w:rFonts w:ascii="宋体" w:hAnsi="宋体" w:hint="eastAsia"/>
          <w:szCs w:val="21"/>
        </w:rPr>
        <w:t>中不包含有关伴随服务或售后服务的承诺，双方作如下约定：</w:t>
      </w:r>
    </w:p>
    <w:p w:rsidR="00BE1199" w:rsidRDefault="00685564">
      <w:pPr>
        <w:snapToGrid w:val="0"/>
        <w:spacing w:line="400" w:lineRule="exact"/>
        <w:ind w:firstLineChars="300" w:firstLine="630"/>
        <w:rPr>
          <w:rFonts w:ascii="宋体" w:hAnsi="宋体"/>
          <w:szCs w:val="21"/>
        </w:rPr>
      </w:pPr>
      <w:r>
        <w:rPr>
          <w:rFonts w:ascii="宋体" w:hAnsi="宋体" w:hint="eastAsia"/>
          <w:szCs w:val="21"/>
        </w:rPr>
        <w:t>①乙方应为甲方提供免费培训服务，并指派专人负责与甲方联系售后服务事宜；</w:t>
      </w:r>
    </w:p>
    <w:p w:rsidR="00BE1199" w:rsidRDefault="00685564">
      <w:pPr>
        <w:snapToGrid w:val="0"/>
        <w:spacing w:line="400" w:lineRule="exact"/>
        <w:ind w:firstLineChars="250" w:firstLine="525"/>
        <w:rPr>
          <w:rFonts w:ascii="宋体" w:hAnsi="宋体"/>
          <w:szCs w:val="21"/>
        </w:rPr>
      </w:pPr>
      <w:r>
        <w:rPr>
          <w:rFonts w:ascii="宋体" w:hAnsi="宋体" w:hint="eastAsia"/>
          <w:szCs w:val="21"/>
        </w:rPr>
        <w:t>②所购货物按乙方投标承诺提供免费维护和质量保证，保修费用计入总价；</w:t>
      </w:r>
    </w:p>
    <w:p w:rsidR="00BE1199" w:rsidRDefault="00685564">
      <w:pPr>
        <w:snapToGrid w:val="0"/>
        <w:spacing w:line="400" w:lineRule="exact"/>
        <w:ind w:firstLineChars="250" w:firstLine="525"/>
        <w:rPr>
          <w:rFonts w:ascii="宋体" w:hAnsi="宋体"/>
          <w:szCs w:val="21"/>
        </w:rPr>
      </w:pPr>
      <w:r>
        <w:rPr>
          <w:rFonts w:ascii="宋体" w:hAnsi="宋体" w:hint="eastAsia"/>
          <w:szCs w:val="21"/>
        </w:rPr>
        <w:t>③保修期内，乙方负责对其提供的货物整机进行维修和系统维护，不再收取任何费用，但不可抗力（如火灾、雷击等）造成的故障除外；</w:t>
      </w:r>
    </w:p>
    <w:p w:rsidR="00BE1199" w:rsidRDefault="00685564">
      <w:pPr>
        <w:snapToGrid w:val="0"/>
        <w:spacing w:line="400" w:lineRule="exact"/>
        <w:ind w:firstLineChars="250" w:firstLine="525"/>
        <w:rPr>
          <w:rFonts w:ascii="宋体" w:hAnsi="宋体"/>
          <w:szCs w:val="21"/>
        </w:rPr>
      </w:pPr>
      <w:r>
        <w:rPr>
          <w:rFonts w:ascii="宋体" w:hAnsi="宋体" w:hint="eastAsia"/>
          <w:szCs w:val="21"/>
        </w:rPr>
        <w:t>④所有货物保修服务方式均为乙方主动上门，即由乙方派员到货物使用现场修理，由此产生的一切费用均由乙方承担；</w:t>
      </w:r>
    </w:p>
    <w:p w:rsidR="00BE1199" w:rsidRDefault="00685564">
      <w:pPr>
        <w:snapToGrid w:val="0"/>
        <w:spacing w:line="400" w:lineRule="exact"/>
        <w:ind w:firstLineChars="150" w:firstLine="315"/>
        <w:rPr>
          <w:rFonts w:ascii="宋体" w:hAnsi="宋体"/>
          <w:szCs w:val="21"/>
        </w:rPr>
      </w:pPr>
      <w:r>
        <w:rPr>
          <w:rFonts w:ascii="宋体" w:hAnsi="宋体" w:hint="eastAsia"/>
          <w:szCs w:val="21"/>
        </w:rPr>
        <w:t>11.</w:t>
      </w:r>
      <w:r>
        <w:rPr>
          <w:rFonts w:ascii="宋体" w:hAnsi="宋体" w:hint="eastAsia"/>
          <w:szCs w:val="21"/>
        </w:rPr>
        <w:t>违约责任</w:t>
      </w:r>
    </w:p>
    <w:p w:rsidR="00BE1199" w:rsidRDefault="00685564">
      <w:pPr>
        <w:snapToGrid w:val="0"/>
        <w:spacing w:line="400" w:lineRule="exact"/>
        <w:ind w:firstLineChars="150" w:firstLine="315"/>
        <w:rPr>
          <w:rFonts w:ascii="宋体" w:hAnsi="宋体"/>
          <w:szCs w:val="21"/>
        </w:rPr>
      </w:pPr>
      <w:r>
        <w:rPr>
          <w:rFonts w:ascii="宋体" w:hAnsi="宋体" w:hint="eastAsia"/>
          <w:szCs w:val="21"/>
        </w:rPr>
        <w:t>（</w:t>
      </w:r>
      <w:r>
        <w:rPr>
          <w:rFonts w:ascii="宋体" w:hAnsi="宋体" w:hint="eastAsia"/>
          <w:szCs w:val="21"/>
        </w:rPr>
        <w:t>1</w:t>
      </w:r>
      <w:r>
        <w:rPr>
          <w:rFonts w:ascii="宋体" w:hAnsi="宋体" w:hint="eastAsia"/>
          <w:szCs w:val="21"/>
        </w:rPr>
        <w:t>）合同一方不履行合同义务或者履行合同义务不符合约定的，应当承担继续履行、采取补救措施或者赔偿损失等违约责任。</w:t>
      </w:r>
    </w:p>
    <w:p w:rsidR="00BE1199" w:rsidRDefault="00685564">
      <w:pPr>
        <w:pStyle w:val="a3"/>
        <w:snapToGrid w:val="0"/>
        <w:spacing w:line="400" w:lineRule="exact"/>
        <w:ind w:firstLineChars="150" w:firstLine="315"/>
        <w:rPr>
          <w:rFonts w:hAnsi="宋体"/>
          <w:szCs w:val="22"/>
        </w:rPr>
      </w:pPr>
      <w:r>
        <w:rPr>
          <w:rFonts w:hAnsi="宋体" w:hint="eastAsia"/>
        </w:rPr>
        <w:t>12.</w:t>
      </w:r>
      <w:r>
        <w:rPr>
          <w:rFonts w:hAnsi="宋体" w:hint="eastAsia"/>
          <w:szCs w:val="22"/>
        </w:rPr>
        <w:t>争议的解决</w:t>
      </w:r>
    </w:p>
    <w:p w:rsidR="00BE1199" w:rsidRDefault="00685564">
      <w:pPr>
        <w:pStyle w:val="a3"/>
        <w:snapToGrid w:val="0"/>
        <w:spacing w:line="400" w:lineRule="exact"/>
        <w:ind w:firstLineChars="150" w:firstLine="315"/>
        <w:rPr>
          <w:szCs w:val="20"/>
        </w:rPr>
      </w:pPr>
      <w:r>
        <w:rPr>
          <w:rFonts w:hint="eastAsia"/>
        </w:rPr>
        <w:t>（</w:t>
      </w:r>
      <w:r>
        <w:rPr>
          <w:rFonts w:hint="eastAsia"/>
        </w:rPr>
        <w:t>1</w:t>
      </w:r>
      <w:r>
        <w:rPr>
          <w:rFonts w:hint="eastAsia"/>
        </w:rPr>
        <w:t>）因货物的质量问题发生争议的，应当邀请国家认可的质量检测机构对货物质量进行</w:t>
      </w:r>
      <w:r>
        <w:rPr>
          <w:rFonts w:hint="eastAsia"/>
        </w:rPr>
        <w:lastRenderedPageBreak/>
        <w:t>鉴定。货物符合标准的，鉴定费由甲方承担；货物不符合质量标准</w:t>
      </w:r>
      <w:r>
        <w:rPr>
          <w:rFonts w:hint="eastAsia"/>
        </w:rPr>
        <w:t>的，鉴定费由乙方承担；</w:t>
      </w:r>
    </w:p>
    <w:p w:rsidR="00BE1199" w:rsidRDefault="00685564">
      <w:pPr>
        <w:pStyle w:val="a3"/>
        <w:snapToGrid w:val="0"/>
        <w:spacing w:line="400" w:lineRule="exact"/>
        <w:ind w:firstLineChars="150" w:firstLine="315"/>
        <w:rPr>
          <w:rFonts w:hAnsi="宋体"/>
          <w:szCs w:val="22"/>
        </w:rPr>
      </w:pPr>
      <w:r>
        <w:rPr>
          <w:rFonts w:hint="eastAsia"/>
        </w:rPr>
        <w:t>（</w:t>
      </w:r>
      <w:r>
        <w:rPr>
          <w:rFonts w:hint="eastAsia"/>
        </w:rPr>
        <w:t>2</w:t>
      </w:r>
      <w:r>
        <w:rPr>
          <w:rFonts w:hint="eastAsia"/>
        </w:rPr>
        <w:t>）因履行本合同引起的或与本合同有关的争议，甲、乙双方应首先通过友好协商解决，如果协商不能</w:t>
      </w:r>
      <w:r>
        <w:rPr>
          <w:rFonts w:hAnsi="宋体" w:hint="eastAsia"/>
          <w:szCs w:val="22"/>
        </w:rPr>
        <w:t>解决争议，</w:t>
      </w:r>
      <w:r>
        <w:rPr>
          <w:rFonts w:hint="eastAsia"/>
        </w:rPr>
        <w:t>向甲方所在地有管辖权的人民法院提起诉讼。</w:t>
      </w:r>
    </w:p>
    <w:p w:rsidR="00BE1199" w:rsidRDefault="00685564">
      <w:pPr>
        <w:snapToGrid w:val="0"/>
        <w:spacing w:line="400" w:lineRule="exact"/>
        <w:ind w:firstLineChars="150" w:firstLine="315"/>
        <w:rPr>
          <w:rFonts w:ascii="宋体" w:hAnsi="宋体"/>
          <w:szCs w:val="20"/>
        </w:rPr>
      </w:pPr>
      <w:r>
        <w:rPr>
          <w:rFonts w:ascii="宋体" w:hAnsi="宋体" w:hint="eastAsia"/>
          <w:szCs w:val="20"/>
        </w:rPr>
        <w:t>13.</w:t>
      </w:r>
      <w:r>
        <w:rPr>
          <w:rFonts w:ascii="宋体" w:hAnsi="宋体" w:hint="eastAsia"/>
          <w:szCs w:val="20"/>
        </w:rPr>
        <w:t>附加条款</w:t>
      </w:r>
    </w:p>
    <w:p w:rsidR="00BE1199" w:rsidRDefault="00685564">
      <w:pPr>
        <w:pStyle w:val="a3"/>
        <w:snapToGrid w:val="0"/>
        <w:spacing w:line="400" w:lineRule="exact"/>
        <w:ind w:firstLineChars="250" w:firstLine="525"/>
        <w:rPr>
          <w:rFonts w:hAnsi="宋体"/>
          <w:szCs w:val="22"/>
        </w:rPr>
      </w:pPr>
      <w:r>
        <w:rPr>
          <w:rFonts w:hAnsi="宋体" w:hint="eastAsia"/>
        </w:rPr>
        <w:t>本项目不得分包、转包，如有分包、转包，一旦查实甲方有权终止合同。</w:t>
      </w:r>
    </w:p>
    <w:p w:rsidR="00BE1199" w:rsidRDefault="00685564">
      <w:pPr>
        <w:snapToGrid w:val="0"/>
        <w:spacing w:line="400" w:lineRule="exact"/>
        <w:ind w:firstLineChars="134" w:firstLine="281"/>
        <w:rPr>
          <w:rFonts w:ascii="宋体" w:hAnsi="宋体"/>
          <w:szCs w:val="21"/>
        </w:rPr>
      </w:pPr>
      <w:r>
        <w:rPr>
          <w:rFonts w:ascii="宋体" w:hAnsi="宋体" w:hint="eastAsia"/>
          <w:szCs w:val="21"/>
        </w:rPr>
        <w:t>14.</w:t>
      </w:r>
      <w:r>
        <w:rPr>
          <w:rFonts w:ascii="宋体" w:hAnsi="宋体" w:hint="eastAsia"/>
          <w:szCs w:val="21"/>
        </w:rPr>
        <w:t>合同生效及其它</w:t>
      </w:r>
    </w:p>
    <w:p w:rsidR="00BE1199" w:rsidRDefault="00685564">
      <w:pPr>
        <w:snapToGrid w:val="0"/>
        <w:spacing w:line="400" w:lineRule="exact"/>
        <w:ind w:firstLineChars="150" w:firstLine="315"/>
        <w:rPr>
          <w:rFonts w:ascii="宋体" w:hAnsi="宋体"/>
          <w:b/>
          <w:dstrike/>
          <w:color w:val="FF0000"/>
          <w:szCs w:val="21"/>
        </w:rPr>
      </w:pPr>
      <w:r>
        <w:rPr>
          <w:rFonts w:ascii="宋体" w:hAnsi="宋体" w:hint="eastAsia"/>
          <w:szCs w:val="21"/>
        </w:rPr>
        <w:t>（</w:t>
      </w:r>
      <w:r>
        <w:rPr>
          <w:rFonts w:ascii="宋体" w:hAnsi="宋体" w:hint="eastAsia"/>
          <w:szCs w:val="21"/>
        </w:rPr>
        <w:t>1</w:t>
      </w:r>
      <w:r>
        <w:rPr>
          <w:rFonts w:ascii="宋体" w:hAnsi="宋体" w:hint="eastAsia"/>
          <w:szCs w:val="21"/>
        </w:rPr>
        <w:t>）合同经甲乙双方法定代表人（或委托代理人）签字（或盖章）并加盖公章（或合同章）后生效；</w:t>
      </w:r>
    </w:p>
    <w:p w:rsidR="00BE1199" w:rsidRDefault="00685564">
      <w:pPr>
        <w:snapToGrid w:val="0"/>
        <w:spacing w:line="400" w:lineRule="exact"/>
        <w:ind w:firstLineChars="150" w:firstLine="315"/>
        <w:rPr>
          <w:rFonts w:ascii="宋体" w:hAnsi="宋体"/>
          <w:szCs w:val="21"/>
        </w:rPr>
      </w:pPr>
      <w:r>
        <w:rPr>
          <w:rFonts w:ascii="宋体" w:hAnsi="宋体" w:hint="eastAsia"/>
          <w:szCs w:val="21"/>
        </w:rPr>
        <w:t>（</w:t>
      </w:r>
      <w:r>
        <w:rPr>
          <w:rFonts w:ascii="宋体" w:hAnsi="宋体" w:hint="eastAsia"/>
          <w:szCs w:val="21"/>
        </w:rPr>
        <w:t>2</w:t>
      </w:r>
      <w:r>
        <w:rPr>
          <w:rFonts w:ascii="宋体" w:hAnsi="宋体" w:hint="eastAsia"/>
          <w:szCs w:val="21"/>
        </w:rPr>
        <w:t>）除《政府采购法》第</w:t>
      </w:r>
      <w:r>
        <w:rPr>
          <w:rFonts w:ascii="宋体" w:hAnsi="宋体" w:hint="eastAsia"/>
          <w:szCs w:val="21"/>
        </w:rPr>
        <w:t>50</w:t>
      </w:r>
      <w:r>
        <w:rPr>
          <w:rFonts w:ascii="宋体" w:hAnsi="宋体" w:hint="eastAsia"/>
          <w:szCs w:val="21"/>
        </w:rPr>
        <w:t>条第二款规定的情形外，本合同一经签订，甲乙双方不得擅自变更、中止本合同；</w:t>
      </w:r>
    </w:p>
    <w:p w:rsidR="00BE1199" w:rsidRDefault="00685564">
      <w:pPr>
        <w:snapToGrid w:val="0"/>
        <w:spacing w:line="400" w:lineRule="exact"/>
        <w:ind w:firstLineChars="150" w:firstLine="315"/>
        <w:rPr>
          <w:rFonts w:ascii="宋体" w:hAnsi="宋体"/>
          <w:color w:val="FF00FF"/>
          <w:szCs w:val="21"/>
        </w:rPr>
      </w:pPr>
      <w:r>
        <w:rPr>
          <w:rFonts w:ascii="宋体" w:hAnsi="宋体" w:hint="eastAsia"/>
          <w:szCs w:val="21"/>
        </w:rPr>
        <w:t>（</w:t>
      </w:r>
      <w:r>
        <w:rPr>
          <w:rFonts w:ascii="宋体" w:hAnsi="宋体" w:hint="eastAsia"/>
          <w:szCs w:val="21"/>
        </w:rPr>
        <w:t>3</w:t>
      </w:r>
      <w:r>
        <w:rPr>
          <w:rFonts w:ascii="宋体" w:hAnsi="宋体" w:hint="eastAsia"/>
          <w:szCs w:val="21"/>
        </w:rPr>
        <w:t>）除发生不可抗力情况或因法律、政策原因导致甲方不能履行合同外，甲乙双方不得放弃或拒绝履行合同。乙方放弃或拒绝履行合同，</w:t>
      </w:r>
      <w:r>
        <w:rPr>
          <w:rFonts w:ascii="宋体" w:hAnsi="宋体" w:hint="eastAsia"/>
          <w:spacing w:val="6"/>
          <w:kern w:val="48"/>
          <w:szCs w:val="20"/>
        </w:rPr>
        <w:t>采购代理机构按相关的法律、法规处罚；</w:t>
      </w:r>
    </w:p>
    <w:p w:rsidR="00BE1199" w:rsidRDefault="00685564">
      <w:pPr>
        <w:snapToGrid w:val="0"/>
        <w:spacing w:line="400" w:lineRule="exact"/>
        <w:ind w:firstLineChars="150" w:firstLine="315"/>
        <w:rPr>
          <w:rFonts w:ascii="宋体" w:hAnsi="宋体"/>
          <w:szCs w:val="21"/>
        </w:rPr>
      </w:pPr>
      <w:r>
        <w:rPr>
          <w:rFonts w:ascii="宋体" w:hAnsi="宋体" w:hint="eastAsia"/>
          <w:szCs w:val="21"/>
        </w:rPr>
        <w:t>（</w:t>
      </w:r>
      <w:r>
        <w:rPr>
          <w:rFonts w:ascii="宋体" w:hAnsi="宋体" w:hint="eastAsia"/>
          <w:szCs w:val="21"/>
        </w:rPr>
        <w:t>4</w:t>
      </w:r>
      <w:r>
        <w:rPr>
          <w:rFonts w:ascii="宋体" w:hAnsi="宋体" w:hint="eastAsia"/>
          <w:szCs w:val="21"/>
        </w:rPr>
        <w:t>）合同在执行过程中出现的未尽事宜，双方在不违背本合同和</w:t>
      </w:r>
      <w:r>
        <w:rPr>
          <w:rFonts w:hint="eastAsia"/>
        </w:rPr>
        <w:t>询价通知书</w:t>
      </w:r>
      <w:r>
        <w:rPr>
          <w:rFonts w:ascii="宋体" w:hAnsi="宋体" w:hint="eastAsia"/>
          <w:szCs w:val="21"/>
        </w:rPr>
        <w:t>的原则下协商解决，协商结果以书面形式盖章记录在案，作为本合同的附件，与本合同具有同等效力，但需提交</w:t>
      </w:r>
      <w:r>
        <w:rPr>
          <w:rFonts w:hAnsi="宋体" w:hint="eastAsia"/>
          <w:bCs/>
          <w:szCs w:val="21"/>
        </w:rPr>
        <w:t>采购代理机构</w:t>
      </w:r>
      <w:r>
        <w:rPr>
          <w:rFonts w:ascii="宋体" w:hAnsi="宋体" w:hint="eastAsia"/>
          <w:szCs w:val="21"/>
        </w:rPr>
        <w:t>一份备存；</w:t>
      </w:r>
    </w:p>
    <w:p w:rsidR="00BE1199" w:rsidRDefault="00685564">
      <w:pPr>
        <w:snapToGrid w:val="0"/>
        <w:spacing w:line="400" w:lineRule="exact"/>
        <w:ind w:firstLineChars="150" w:firstLine="315"/>
        <w:rPr>
          <w:rFonts w:ascii="宋体" w:hAnsi="宋体"/>
          <w:szCs w:val="22"/>
        </w:rPr>
      </w:pPr>
      <w:r>
        <w:rPr>
          <w:rFonts w:ascii="宋体" w:hAnsi="宋体" w:hint="eastAsia"/>
          <w:szCs w:val="21"/>
        </w:rPr>
        <w:t>（</w:t>
      </w:r>
      <w:r>
        <w:rPr>
          <w:rFonts w:ascii="宋体" w:hAnsi="宋体" w:hint="eastAsia"/>
          <w:szCs w:val="21"/>
        </w:rPr>
        <w:t>5</w:t>
      </w:r>
      <w:r>
        <w:rPr>
          <w:rFonts w:ascii="宋体" w:hAnsi="宋体" w:hint="eastAsia"/>
          <w:szCs w:val="21"/>
        </w:rPr>
        <w:t>）</w:t>
      </w:r>
      <w:r>
        <w:rPr>
          <w:rFonts w:ascii="宋体" w:hAnsi="宋体" w:hint="eastAsia"/>
        </w:rPr>
        <w:t>合同正本一式四份，具有同等法律效力，甲方双方各两份；</w:t>
      </w:r>
    </w:p>
    <w:p w:rsidR="00BE1199" w:rsidRDefault="00685564">
      <w:pPr>
        <w:snapToGrid w:val="0"/>
        <w:spacing w:line="400" w:lineRule="exact"/>
        <w:ind w:firstLineChars="150" w:firstLine="315"/>
        <w:rPr>
          <w:rFonts w:ascii="宋体" w:hAnsi="宋体"/>
          <w:szCs w:val="21"/>
        </w:rPr>
      </w:pPr>
      <w:r>
        <w:rPr>
          <w:rFonts w:ascii="宋体" w:hAnsi="宋体" w:hint="eastAsia"/>
        </w:rPr>
        <w:t>（</w:t>
      </w:r>
      <w:r>
        <w:rPr>
          <w:rFonts w:ascii="宋体" w:hAnsi="宋体" w:hint="eastAsia"/>
        </w:rPr>
        <w:t>6</w:t>
      </w:r>
      <w:r>
        <w:rPr>
          <w:rFonts w:ascii="宋体" w:hAnsi="宋体" w:hint="eastAsia"/>
        </w:rPr>
        <w:t>）</w:t>
      </w:r>
      <w:r>
        <w:rPr>
          <w:rFonts w:ascii="宋体" w:hAnsi="宋体" w:hint="eastAsia"/>
          <w:szCs w:val="21"/>
        </w:rPr>
        <w:t>本合同应按照中华人民共和国的现行法律进行解释。</w:t>
      </w:r>
    </w:p>
    <w:tbl>
      <w:tblP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253"/>
      </w:tblGrid>
      <w:tr w:rsidR="00BE1199">
        <w:trPr>
          <w:trHeight w:val="3523"/>
        </w:trPr>
        <w:tc>
          <w:tcPr>
            <w:tcW w:w="4077" w:type="dxa"/>
            <w:shd w:val="clear" w:color="auto" w:fill="auto"/>
          </w:tcPr>
          <w:p w:rsidR="00BE1199" w:rsidRDefault="00685564">
            <w:pPr>
              <w:snapToGrid w:val="0"/>
              <w:spacing w:line="360" w:lineRule="auto"/>
              <w:rPr>
                <w:rFonts w:ascii="黑体" w:eastAsia="黑体" w:hAnsi="宋体"/>
                <w:sz w:val="20"/>
                <w:szCs w:val="18"/>
              </w:rPr>
            </w:pPr>
            <w:r>
              <w:rPr>
                <w:rFonts w:ascii="黑体" w:eastAsia="黑体" w:hAnsi="宋体" w:hint="eastAsia"/>
                <w:sz w:val="20"/>
                <w:szCs w:val="18"/>
              </w:rPr>
              <w:t>供应商（乙方）：</w:t>
            </w:r>
            <w:r>
              <w:rPr>
                <w:rFonts w:ascii="黑体" w:eastAsia="黑体" w:hAnsi="宋体" w:hint="eastAsia"/>
                <w:sz w:val="20"/>
                <w:szCs w:val="18"/>
              </w:rPr>
              <w:t xml:space="preserve">                           </w:t>
            </w:r>
          </w:p>
          <w:p w:rsidR="00BE1199" w:rsidRDefault="00685564">
            <w:pPr>
              <w:snapToGrid w:val="0"/>
              <w:spacing w:line="360" w:lineRule="auto"/>
              <w:rPr>
                <w:rFonts w:ascii="黑体" w:eastAsia="黑体" w:hAnsi="宋体"/>
                <w:sz w:val="20"/>
                <w:szCs w:val="18"/>
              </w:rPr>
            </w:pPr>
            <w:r>
              <w:rPr>
                <w:rFonts w:ascii="黑体" w:eastAsia="黑体" w:hAnsi="宋体" w:hint="eastAsia"/>
                <w:sz w:val="20"/>
                <w:szCs w:val="18"/>
              </w:rPr>
              <w:t>单位名称：</w:t>
            </w:r>
            <w:r>
              <w:rPr>
                <w:rFonts w:ascii="黑体" w:eastAsia="黑体" w:hAnsi="宋体" w:hint="eastAsia"/>
                <w:sz w:val="20"/>
                <w:szCs w:val="18"/>
              </w:rPr>
              <w:t>钟楼区荷花舞苑服装店</w:t>
            </w:r>
          </w:p>
          <w:p w:rsidR="00BE1199" w:rsidRDefault="00685564">
            <w:pPr>
              <w:snapToGrid w:val="0"/>
              <w:spacing w:line="360" w:lineRule="auto"/>
              <w:rPr>
                <w:rFonts w:ascii="黑体" w:eastAsia="黑体" w:hAnsi="宋体"/>
                <w:sz w:val="20"/>
                <w:szCs w:val="18"/>
              </w:rPr>
            </w:pPr>
            <w:r>
              <w:rPr>
                <w:rFonts w:ascii="黑体" w:eastAsia="黑体" w:hAnsi="宋体" w:hint="eastAsia"/>
                <w:sz w:val="20"/>
                <w:szCs w:val="18"/>
              </w:rPr>
              <w:t>单位地址：</w:t>
            </w:r>
            <w:r>
              <w:rPr>
                <w:rFonts w:ascii="黑体" w:eastAsia="黑体" w:hAnsi="宋体" w:hint="eastAsia"/>
                <w:sz w:val="20"/>
                <w:szCs w:val="18"/>
              </w:rPr>
              <w:t>江苏省</w:t>
            </w:r>
            <w:r w:rsidR="002729B0">
              <w:rPr>
                <w:rFonts w:ascii="黑体" w:eastAsia="黑体" w:hAnsi="宋体" w:hint="eastAsia"/>
                <w:sz w:val="20"/>
                <w:szCs w:val="18"/>
              </w:rPr>
              <w:t>常州</w:t>
            </w:r>
            <w:r>
              <w:rPr>
                <w:rFonts w:ascii="黑体" w:eastAsia="黑体" w:hAnsi="宋体" w:hint="eastAsia"/>
                <w:sz w:val="20"/>
                <w:szCs w:val="18"/>
              </w:rPr>
              <w:t>北直街</w:t>
            </w:r>
            <w:r>
              <w:rPr>
                <w:rFonts w:ascii="黑体" w:eastAsia="黑体" w:hAnsi="宋体" w:hint="eastAsia"/>
                <w:sz w:val="20"/>
                <w:szCs w:val="18"/>
              </w:rPr>
              <w:t>19</w:t>
            </w:r>
            <w:r>
              <w:rPr>
                <w:rFonts w:ascii="黑体" w:eastAsia="黑体" w:hAnsi="宋体" w:hint="eastAsia"/>
                <w:sz w:val="20"/>
                <w:szCs w:val="18"/>
              </w:rPr>
              <w:t>号</w:t>
            </w:r>
          </w:p>
          <w:p w:rsidR="00BE1199" w:rsidRDefault="00685564">
            <w:pPr>
              <w:snapToGrid w:val="0"/>
              <w:spacing w:line="360" w:lineRule="auto"/>
              <w:rPr>
                <w:rFonts w:ascii="黑体" w:eastAsia="黑体" w:hAnsi="宋体"/>
                <w:sz w:val="20"/>
                <w:szCs w:val="18"/>
              </w:rPr>
            </w:pPr>
            <w:r>
              <w:rPr>
                <w:rFonts w:ascii="黑体" w:eastAsia="黑体" w:hAnsi="宋体" w:hint="eastAsia"/>
                <w:sz w:val="20"/>
                <w:szCs w:val="18"/>
              </w:rPr>
              <w:t>法定代表人签字（或盖章）：</w:t>
            </w:r>
          </w:p>
          <w:p w:rsidR="00BE1199" w:rsidRDefault="00BE1199">
            <w:pPr>
              <w:snapToGrid w:val="0"/>
              <w:spacing w:line="360" w:lineRule="auto"/>
              <w:rPr>
                <w:rFonts w:ascii="黑体" w:eastAsia="黑体" w:hAnsi="宋体"/>
                <w:sz w:val="20"/>
                <w:szCs w:val="18"/>
              </w:rPr>
            </w:pPr>
          </w:p>
          <w:p w:rsidR="00BE1199" w:rsidRDefault="00685564">
            <w:pPr>
              <w:snapToGrid w:val="0"/>
              <w:spacing w:line="360" w:lineRule="auto"/>
              <w:rPr>
                <w:rFonts w:ascii="黑体" w:eastAsia="黑体" w:hAnsi="宋体"/>
                <w:sz w:val="20"/>
                <w:szCs w:val="18"/>
              </w:rPr>
            </w:pPr>
            <w:r>
              <w:rPr>
                <w:rFonts w:ascii="黑体" w:eastAsia="黑体" w:hAnsi="宋体" w:hint="eastAsia"/>
                <w:sz w:val="20"/>
                <w:szCs w:val="18"/>
              </w:rPr>
              <w:t>委托代理人签字（或盖章）：</w:t>
            </w:r>
          </w:p>
          <w:p w:rsidR="00BE1199" w:rsidRDefault="00685564">
            <w:pPr>
              <w:snapToGrid w:val="0"/>
              <w:spacing w:line="360" w:lineRule="auto"/>
              <w:rPr>
                <w:rFonts w:ascii="黑体" w:eastAsia="黑体" w:hAnsi="宋体"/>
                <w:sz w:val="20"/>
                <w:szCs w:val="18"/>
              </w:rPr>
            </w:pPr>
            <w:r>
              <w:rPr>
                <w:rFonts w:ascii="黑体" w:eastAsia="黑体" w:hAnsi="宋体" w:hint="eastAsia"/>
                <w:sz w:val="20"/>
                <w:szCs w:val="18"/>
              </w:rPr>
              <w:t>电话：</w:t>
            </w:r>
          </w:p>
          <w:p w:rsidR="00BE1199" w:rsidRDefault="00685564">
            <w:pPr>
              <w:snapToGrid w:val="0"/>
              <w:spacing w:line="360" w:lineRule="auto"/>
              <w:rPr>
                <w:rFonts w:ascii="黑体" w:eastAsia="黑体" w:hAnsi="宋体"/>
                <w:color w:val="000000"/>
                <w:sz w:val="20"/>
                <w:szCs w:val="18"/>
              </w:rPr>
            </w:pPr>
            <w:proofErr w:type="gramStart"/>
            <w:r>
              <w:rPr>
                <w:rFonts w:ascii="黑体" w:eastAsia="黑体" w:hAnsi="宋体" w:hint="eastAsia"/>
                <w:color w:val="000000"/>
                <w:sz w:val="20"/>
                <w:szCs w:val="18"/>
              </w:rPr>
              <w:t>帐号</w:t>
            </w:r>
            <w:proofErr w:type="gramEnd"/>
            <w:r>
              <w:rPr>
                <w:rFonts w:ascii="黑体" w:eastAsia="黑体" w:hAnsi="宋体" w:hint="eastAsia"/>
                <w:color w:val="000000"/>
                <w:sz w:val="20"/>
                <w:szCs w:val="18"/>
              </w:rPr>
              <w:t>：</w:t>
            </w:r>
          </w:p>
          <w:p w:rsidR="00BE1199" w:rsidRDefault="00685564">
            <w:pPr>
              <w:snapToGrid w:val="0"/>
              <w:spacing w:line="360" w:lineRule="auto"/>
              <w:rPr>
                <w:rFonts w:ascii="黑体" w:eastAsia="黑体" w:hAnsi="宋体"/>
                <w:sz w:val="20"/>
                <w:szCs w:val="21"/>
              </w:rPr>
            </w:pPr>
            <w:r>
              <w:rPr>
                <w:rFonts w:ascii="黑体" w:eastAsia="黑体" w:hAnsi="宋体" w:hint="eastAsia"/>
                <w:color w:val="000000"/>
                <w:sz w:val="20"/>
                <w:szCs w:val="18"/>
              </w:rPr>
              <w:t>开户行：</w:t>
            </w:r>
          </w:p>
        </w:tc>
        <w:tc>
          <w:tcPr>
            <w:tcW w:w="4253" w:type="dxa"/>
            <w:shd w:val="clear" w:color="auto" w:fill="auto"/>
          </w:tcPr>
          <w:p w:rsidR="00BE1199" w:rsidRDefault="00685564">
            <w:pPr>
              <w:snapToGrid w:val="0"/>
              <w:spacing w:line="360" w:lineRule="auto"/>
              <w:rPr>
                <w:rFonts w:ascii="黑体" w:eastAsia="黑体" w:hAnsi="宋体"/>
                <w:sz w:val="20"/>
                <w:szCs w:val="18"/>
              </w:rPr>
            </w:pPr>
            <w:r>
              <w:rPr>
                <w:rFonts w:ascii="黑体" w:eastAsia="黑体" w:hAnsi="宋体" w:hint="eastAsia"/>
                <w:sz w:val="20"/>
                <w:szCs w:val="18"/>
              </w:rPr>
              <w:t>采购人（甲方）：</w:t>
            </w:r>
          </w:p>
          <w:p w:rsidR="00BE1199" w:rsidRDefault="00685564">
            <w:pPr>
              <w:snapToGrid w:val="0"/>
              <w:spacing w:line="360" w:lineRule="auto"/>
              <w:rPr>
                <w:rFonts w:ascii="黑体" w:eastAsia="黑体" w:hAnsi="宋体"/>
                <w:sz w:val="20"/>
                <w:szCs w:val="18"/>
              </w:rPr>
            </w:pPr>
            <w:r>
              <w:rPr>
                <w:rFonts w:ascii="黑体" w:eastAsia="黑体" w:hAnsi="宋体" w:hint="eastAsia"/>
                <w:sz w:val="20"/>
                <w:szCs w:val="18"/>
              </w:rPr>
              <w:t>单位名称：</w:t>
            </w:r>
            <w:r w:rsidR="002729B0">
              <w:rPr>
                <w:rFonts w:ascii="黑体" w:eastAsia="黑体" w:hAnsi="宋体" w:hint="eastAsia"/>
                <w:sz w:val="20"/>
                <w:szCs w:val="18"/>
              </w:rPr>
              <w:t>常州</w:t>
            </w:r>
            <w:r>
              <w:rPr>
                <w:rFonts w:ascii="黑体" w:eastAsia="黑体" w:hAnsi="宋体" w:hint="eastAsia"/>
                <w:sz w:val="20"/>
                <w:szCs w:val="18"/>
              </w:rPr>
              <w:t>西藏民族中学</w:t>
            </w:r>
          </w:p>
          <w:p w:rsidR="00BE1199" w:rsidRDefault="00685564">
            <w:pPr>
              <w:snapToGrid w:val="0"/>
              <w:spacing w:line="360" w:lineRule="auto"/>
              <w:rPr>
                <w:rFonts w:ascii="黑体" w:eastAsia="黑体" w:hAnsi="宋体"/>
                <w:sz w:val="20"/>
                <w:szCs w:val="18"/>
              </w:rPr>
            </w:pPr>
            <w:r>
              <w:rPr>
                <w:rFonts w:ascii="黑体" w:eastAsia="黑体" w:hAnsi="宋体" w:hint="eastAsia"/>
                <w:sz w:val="20"/>
                <w:szCs w:val="18"/>
              </w:rPr>
              <w:t>单位地址：</w:t>
            </w:r>
            <w:r>
              <w:rPr>
                <w:rFonts w:ascii="Arial" w:hAnsi="Arial" w:cs="Arial"/>
                <w:color w:val="333333"/>
                <w:sz w:val="19"/>
                <w:szCs w:val="19"/>
                <w:shd w:val="clear" w:color="auto" w:fill="FFFFFF"/>
              </w:rPr>
              <w:t>江苏省</w:t>
            </w:r>
            <w:r w:rsidR="002729B0">
              <w:rPr>
                <w:rFonts w:ascii="Arial" w:hAnsi="Arial" w:cs="Arial"/>
                <w:color w:val="333333"/>
                <w:sz w:val="19"/>
                <w:szCs w:val="19"/>
                <w:shd w:val="clear" w:color="auto" w:fill="FFFFFF"/>
              </w:rPr>
              <w:t>常州</w:t>
            </w:r>
            <w:r>
              <w:rPr>
                <w:rFonts w:ascii="Arial" w:hAnsi="Arial" w:cs="Arial"/>
                <w:color w:val="333333"/>
                <w:sz w:val="19"/>
                <w:szCs w:val="19"/>
                <w:shd w:val="clear" w:color="auto" w:fill="FFFFFF"/>
              </w:rPr>
              <w:t>钟楼区</w:t>
            </w:r>
            <w:proofErr w:type="gramStart"/>
            <w:r>
              <w:rPr>
                <w:rFonts w:ascii="Arial" w:hAnsi="Arial" w:cs="Arial"/>
                <w:color w:val="333333"/>
                <w:sz w:val="19"/>
                <w:szCs w:val="19"/>
                <w:shd w:val="clear" w:color="auto" w:fill="FFFFFF"/>
              </w:rPr>
              <w:t>清潭路</w:t>
            </w:r>
            <w:r>
              <w:rPr>
                <w:rFonts w:ascii="Arial" w:hAnsi="Arial" w:cs="Arial"/>
                <w:color w:val="333333"/>
                <w:sz w:val="19"/>
                <w:szCs w:val="19"/>
                <w:shd w:val="clear" w:color="auto" w:fill="FFFFFF"/>
              </w:rPr>
              <w:t>538</w:t>
            </w:r>
            <w:r>
              <w:rPr>
                <w:rFonts w:ascii="Arial" w:hAnsi="Arial" w:cs="Arial"/>
                <w:color w:val="333333"/>
                <w:sz w:val="19"/>
                <w:szCs w:val="19"/>
                <w:shd w:val="clear" w:color="auto" w:fill="FFFFFF"/>
              </w:rPr>
              <w:t>号</w:t>
            </w:r>
            <w:proofErr w:type="gramEnd"/>
          </w:p>
          <w:p w:rsidR="00BE1199" w:rsidRDefault="00685564">
            <w:pPr>
              <w:snapToGrid w:val="0"/>
              <w:spacing w:line="360" w:lineRule="auto"/>
              <w:rPr>
                <w:rFonts w:ascii="黑体" w:eastAsia="黑体" w:hAnsi="宋体"/>
                <w:sz w:val="20"/>
                <w:szCs w:val="18"/>
              </w:rPr>
            </w:pPr>
            <w:r>
              <w:rPr>
                <w:rFonts w:ascii="黑体" w:eastAsia="黑体" w:hAnsi="宋体" w:hint="eastAsia"/>
                <w:sz w:val="20"/>
                <w:szCs w:val="18"/>
              </w:rPr>
              <w:t>法定代表人签字（或盖章）：</w:t>
            </w:r>
          </w:p>
          <w:p w:rsidR="00BE1199" w:rsidRDefault="00BE1199">
            <w:pPr>
              <w:snapToGrid w:val="0"/>
              <w:spacing w:line="360" w:lineRule="auto"/>
              <w:rPr>
                <w:rFonts w:ascii="黑体" w:eastAsia="黑体" w:hAnsi="宋体"/>
                <w:sz w:val="20"/>
                <w:szCs w:val="18"/>
              </w:rPr>
            </w:pPr>
          </w:p>
          <w:p w:rsidR="00BE1199" w:rsidRDefault="00685564">
            <w:pPr>
              <w:snapToGrid w:val="0"/>
              <w:spacing w:line="360" w:lineRule="auto"/>
              <w:rPr>
                <w:rFonts w:ascii="黑体" w:eastAsia="黑体" w:hAnsi="宋体"/>
                <w:sz w:val="20"/>
                <w:szCs w:val="18"/>
              </w:rPr>
            </w:pPr>
            <w:r>
              <w:rPr>
                <w:rFonts w:ascii="黑体" w:eastAsia="黑体" w:hAnsi="宋体" w:hint="eastAsia"/>
                <w:sz w:val="20"/>
                <w:szCs w:val="18"/>
              </w:rPr>
              <w:t>项目经办人签字（或盖章）：</w:t>
            </w:r>
          </w:p>
          <w:p w:rsidR="00BE1199" w:rsidRDefault="00685564">
            <w:pPr>
              <w:snapToGrid w:val="0"/>
              <w:spacing w:line="360" w:lineRule="auto"/>
              <w:rPr>
                <w:rFonts w:ascii="黑体" w:eastAsia="黑体" w:hAnsi="宋体"/>
                <w:sz w:val="20"/>
                <w:szCs w:val="18"/>
              </w:rPr>
            </w:pPr>
            <w:r>
              <w:rPr>
                <w:rFonts w:ascii="黑体" w:eastAsia="黑体" w:hAnsi="宋体" w:hint="eastAsia"/>
                <w:sz w:val="20"/>
                <w:szCs w:val="18"/>
              </w:rPr>
              <w:t>联系电话：</w:t>
            </w:r>
          </w:p>
          <w:p w:rsidR="00BE1199" w:rsidRDefault="00BE1199">
            <w:pPr>
              <w:snapToGrid w:val="0"/>
              <w:spacing w:line="360" w:lineRule="auto"/>
              <w:rPr>
                <w:rFonts w:ascii="黑体" w:eastAsia="黑体" w:hAnsi="宋体"/>
                <w:sz w:val="20"/>
                <w:szCs w:val="18"/>
              </w:rPr>
            </w:pPr>
          </w:p>
        </w:tc>
      </w:tr>
    </w:tbl>
    <w:p w:rsidR="00BE1199" w:rsidRDefault="00BE1199"/>
    <w:sectPr w:rsidR="00BE1199">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5564" w:rsidRDefault="00685564">
      <w:r>
        <w:separator/>
      </w:r>
    </w:p>
  </w:endnote>
  <w:endnote w:type="continuationSeparator" w:id="0">
    <w:p w:rsidR="00685564" w:rsidRDefault="00685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default"/>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72934"/>
    </w:sdtPr>
    <w:sdtEndPr/>
    <w:sdtContent>
      <w:p w:rsidR="00BE1199" w:rsidRDefault="00685564">
        <w:pPr>
          <w:pStyle w:val="a7"/>
          <w:jc w:val="center"/>
        </w:pPr>
        <w:r>
          <w:fldChar w:fldCharType="begin"/>
        </w:r>
        <w:r>
          <w:instrText xml:space="preserve"> PAGE   \* MERGEFORMAT </w:instrText>
        </w:r>
        <w:r>
          <w:fldChar w:fldCharType="separate"/>
        </w:r>
        <w:r>
          <w:rPr>
            <w:lang w:val="zh-CN"/>
          </w:rPr>
          <w:t>3</w:t>
        </w:r>
        <w:r>
          <w:rPr>
            <w:lang w:val="zh-CN"/>
          </w:rPr>
          <w:fldChar w:fldCharType="end"/>
        </w:r>
      </w:p>
    </w:sdtContent>
  </w:sdt>
  <w:p w:rsidR="00BE1199" w:rsidRDefault="00BE119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5564" w:rsidRDefault="00685564">
      <w:r>
        <w:separator/>
      </w:r>
    </w:p>
  </w:footnote>
  <w:footnote w:type="continuationSeparator" w:id="0">
    <w:p w:rsidR="00685564" w:rsidRDefault="006855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9556B8"/>
    <w:rsid w:val="0000251B"/>
    <w:rsid w:val="00012BFD"/>
    <w:rsid w:val="00013EFF"/>
    <w:rsid w:val="000306E3"/>
    <w:rsid w:val="00085B35"/>
    <w:rsid w:val="000A1A59"/>
    <w:rsid w:val="000B016B"/>
    <w:rsid w:val="000D1E71"/>
    <w:rsid w:val="001208B1"/>
    <w:rsid w:val="00130B2C"/>
    <w:rsid w:val="001E0050"/>
    <w:rsid w:val="001E3CC3"/>
    <w:rsid w:val="0020300F"/>
    <w:rsid w:val="0022179E"/>
    <w:rsid w:val="002344FE"/>
    <w:rsid w:val="00256B18"/>
    <w:rsid w:val="00265967"/>
    <w:rsid w:val="002729B0"/>
    <w:rsid w:val="002B5A3D"/>
    <w:rsid w:val="002C5FAA"/>
    <w:rsid w:val="002E0AAB"/>
    <w:rsid w:val="00324AB1"/>
    <w:rsid w:val="003254F7"/>
    <w:rsid w:val="00332B6C"/>
    <w:rsid w:val="003E6465"/>
    <w:rsid w:val="00473B07"/>
    <w:rsid w:val="00475FD2"/>
    <w:rsid w:val="0047765C"/>
    <w:rsid w:val="004A0102"/>
    <w:rsid w:val="004A18A4"/>
    <w:rsid w:val="004F2DEC"/>
    <w:rsid w:val="0053175D"/>
    <w:rsid w:val="00535BDB"/>
    <w:rsid w:val="00543777"/>
    <w:rsid w:val="005572E0"/>
    <w:rsid w:val="0056373A"/>
    <w:rsid w:val="005651B2"/>
    <w:rsid w:val="005846B2"/>
    <w:rsid w:val="0059423D"/>
    <w:rsid w:val="005D17AC"/>
    <w:rsid w:val="005D35DC"/>
    <w:rsid w:val="005F7E5C"/>
    <w:rsid w:val="006167EB"/>
    <w:rsid w:val="006722CD"/>
    <w:rsid w:val="006760A6"/>
    <w:rsid w:val="00685564"/>
    <w:rsid w:val="006B58FA"/>
    <w:rsid w:val="006E47E6"/>
    <w:rsid w:val="006E69FF"/>
    <w:rsid w:val="006F0465"/>
    <w:rsid w:val="007055EE"/>
    <w:rsid w:val="0073573E"/>
    <w:rsid w:val="00787D67"/>
    <w:rsid w:val="00810E05"/>
    <w:rsid w:val="008645C6"/>
    <w:rsid w:val="0089283C"/>
    <w:rsid w:val="008A49A8"/>
    <w:rsid w:val="008B3DBE"/>
    <w:rsid w:val="008B475D"/>
    <w:rsid w:val="008E0A40"/>
    <w:rsid w:val="008E39B3"/>
    <w:rsid w:val="00916E4A"/>
    <w:rsid w:val="00950203"/>
    <w:rsid w:val="009556B8"/>
    <w:rsid w:val="0096534B"/>
    <w:rsid w:val="009864C0"/>
    <w:rsid w:val="00A01BDD"/>
    <w:rsid w:val="00A064F8"/>
    <w:rsid w:val="00A14426"/>
    <w:rsid w:val="00AA5F26"/>
    <w:rsid w:val="00AC5EB8"/>
    <w:rsid w:val="00B12E7A"/>
    <w:rsid w:val="00B235CC"/>
    <w:rsid w:val="00B52491"/>
    <w:rsid w:val="00B552E6"/>
    <w:rsid w:val="00B82FD7"/>
    <w:rsid w:val="00BE1199"/>
    <w:rsid w:val="00C05AD9"/>
    <w:rsid w:val="00C06FCE"/>
    <w:rsid w:val="00C423D8"/>
    <w:rsid w:val="00C814AB"/>
    <w:rsid w:val="00CA40D8"/>
    <w:rsid w:val="00CF5F18"/>
    <w:rsid w:val="00D26C5C"/>
    <w:rsid w:val="00D44B5D"/>
    <w:rsid w:val="00D45F89"/>
    <w:rsid w:val="00D863C2"/>
    <w:rsid w:val="00E80E3F"/>
    <w:rsid w:val="00E93F22"/>
    <w:rsid w:val="00E962B4"/>
    <w:rsid w:val="00EC7777"/>
    <w:rsid w:val="00EE0A59"/>
    <w:rsid w:val="00F102DA"/>
    <w:rsid w:val="00F475E2"/>
    <w:rsid w:val="00F77A0A"/>
    <w:rsid w:val="00F8220C"/>
    <w:rsid w:val="00F93266"/>
    <w:rsid w:val="00FA7385"/>
    <w:rsid w:val="00FC2626"/>
    <w:rsid w:val="00FC6A7F"/>
    <w:rsid w:val="16350113"/>
    <w:rsid w:val="2248296E"/>
    <w:rsid w:val="452554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BE5B8D-345D-4B9A-B967-77E364016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rPr>
      <w:rFonts w:ascii="宋体" w:hAnsi="Courier New" w:cs="Courier New"/>
      <w:szCs w:val="21"/>
    </w:r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qFormat/>
    <w:pPr>
      <w:tabs>
        <w:tab w:val="center" w:pos="4153"/>
        <w:tab w:val="right" w:pos="8306"/>
      </w:tabs>
      <w:snapToGrid w:val="0"/>
      <w:jc w:val="left"/>
    </w:pPr>
    <w:rPr>
      <w:sz w:val="18"/>
      <w:szCs w:val="18"/>
    </w:rPr>
  </w:style>
  <w:style w:type="paragraph" w:styleId="a9">
    <w:name w:val="header"/>
    <w:basedOn w:val="a"/>
    <w:link w:val="aa"/>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pPr>
      <w:widowControl/>
      <w:spacing w:before="100" w:beforeAutospacing="1" w:after="100" w:afterAutospacing="1"/>
      <w:jc w:val="left"/>
    </w:pPr>
    <w:rPr>
      <w:rFonts w:ascii="宋体" w:hAnsi="宋体" w:cs="宋体"/>
      <w:kern w:val="0"/>
      <w:sz w:val="24"/>
    </w:rPr>
  </w:style>
  <w:style w:type="table" w:styleId="ac">
    <w:name w:val="Table Grid"/>
    <w:basedOn w:val="a1"/>
    <w:uiPriority w:val="59"/>
    <w:qFormat/>
    <w:rPr>
      <w:rFonts w:eastAsia="微软雅黑"/>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样式 纯文本 + (符号) 宋体"/>
    <w:basedOn w:val="a3"/>
    <w:link w:val="Char"/>
    <w:pPr>
      <w:jc w:val="center"/>
    </w:pPr>
    <w:rPr>
      <w:rFonts w:cs="Times New Roman"/>
      <w:szCs w:val="20"/>
    </w:rPr>
  </w:style>
  <w:style w:type="character" w:customStyle="1" w:styleId="Char">
    <w:name w:val="样式 纯文本 + (符号) 宋体 Char"/>
    <w:link w:val="ad"/>
    <w:qFormat/>
    <w:rPr>
      <w:rFonts w:ascii="宋体" w:eastAsia="宋体" w:hAnsi="Courier New" w:cs="Times New Roman"/>
      <w:szCs w:val="20"/>
    </w:rPr>
  </w:style>
  <w:style w:type="character" w:customStyle="1" w:styleId="a4">
    <w:name w:val="纯文本 字符"/>
    <w:basedOn w:val="a0"/>
    <w:link w:val="a3"/>
    <w:qFormat/>
    <w:rPr>
      <w:rFonts w:ascii="宋体" w:eastAsia="宋体" w:hAnsi="Courier New" w:cs="Courier New"/>
      <w:szCs w:val="21"/>
    </w:rPr>
  </w:style>
  <w:style w:type="character" w:customStyle="1" w:styleId="aa">
    <w:name w:val="页眉 字符"/>
    <w:basedOn w:val="a0"/>
    <w:link w:val="a9"/>
    <w:uiPriority w:val="99"/>
    <w:semiHidden/>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paragraph" w:styleId="ae">
    <w:name w:val="List Paragraph"/>
    <w:basedOn w:val="a"/>
    <w:uiPriority w:val="34"/>
    <w:qFormat/>
    <w:pPr>
      <w:ind w:firstLineChars="200" w:firstLine="420"/>
    </w:pPr>
  </w:style>
  <w:style w:type="character" w:customStyle="1" w:styleId="a6">
    <w:name w:val="批注框文本 字符"/>
    <w:basedOn w:val="a0"/>
    <w:link w:val="a5"/>
    <w:uiPriority w:val="99"/>
    <w:semiHidden/>
    <w:qFormat/>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DC091DB-EA44-439F-B464-E216FEB38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常州西藏民族中学(填报)</cp:lastModifiedBy>
  <cp:revision>33</cp:revision>
  <dcterms:created xsi:type="dcterms:W3CDTF">2018-04-21T00:48:00Z</dcterms:created>
  <dcterms:modified xsi:type="dcterms:W3CDTF">2020-09-15T12:15:00Z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