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2F52" w:rsidRPr="00C10F5F" w:rsidRDefault="00EE71DE" w:rsidP="00C10F5F">
      <w:pPr>
        <w:ind w:firstLineChars="0" w:firstLine="0"/>
        <w:rPr>
          <w:rFonts w:ascii="宋体" w:eastAsia="宋体" w:hAnsi="宋体" w:hint="eastAsia"/>
          <w:color w:val="000000" w:themeColor="text1"/>
          <w:sz w:val="2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-320040</wp:posOffset>
            </wp:positionH>
            <wp:positionV relativeFrom="paragraph">
              <wp:posOffset>-299085</wp:posOffset>
            </wp:positionV>
            <wp:extent cx="6707505" cy="1860550"/>
            <wp:effectExtent l="19050" t="0" r="0" b="0"/>
            <wp:wrapSquare wrapText="bothSides"/>
            <wp:docPr id="6" name="图片 5" descr="16pic_1288469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pic_1288469_b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07505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31F8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5.95pt;margin-top:122.75pt;width:522.3pt;height:27.2pt;z-index:251666432;mso-height-percent:200;mso-position-horizontal-relative:text;mso-position-vertical-relative:text;mso-height-percent:200;mso-width-relative:margin;mso-height-relative:margin" stroked="f">
            <v:fill opacity="0"/>
            <v:textbox style="mso-fit-shape-to-text:t">
              <w:txbxContent>
                <w:p w:rsidR="00CB31F8" w:rsidRPr="00CB31F8" w:rsidRDefault="00CB31F8" w:rsidP="00CB31F8">
                  <w:pPr>
                    <w:ind w:firstLineChars="0" w:firstLine="0"/>
                    <w:rPr>
                      <w:sz w:val="24"/>
                      <w:szCs w:val="24"/>
                      <w:u w:val="double"/>
                    </w:rPr>
                  </w:pPr>
                  <w:r w:rsidRPr="00CB31F8">
                    <w:rPr>
                      <w:rFonts w:hint="eastAsia"/>
                      <w:sz w:val="24"/>
                      <w:szCs w:val="24"/>
                      <w:u w:val="double"/>
                    </w:rPr>
                    <w:t>主编：孙建顺</w:t>
                  </w:r>
                  <w:r w:rsidRPr="00CB31F8">
                    <w:rPr>
                      <w:rFonts w:hint="eastAsia"/>
                      <w:sz w:val="24"/>
                      <w:szCs w:val="24"/>
                      <w:u w:val="double"/>
                    </w:rPr>
                    <w:t xml:space="preserve">      </w:t>
                  </w:r>
                  <w:r w:rsidRPr="00CB31F8">
                    <w:rPr>
                      <w:rFonts w:hint="eastAsia"/>
                      <w:sz w:val="24"/>
                      <w:szCs w:val="24"/>
                      <w:u w:val="double"/>
                    </w:rPr>
                    <w:t>编委：吕娟</w:t>
                  </w:r>
                  <w:r w:rsidRPr="00CB31F8">
                    <w:rPr>
                      <w:rFonts w:hint="eastAsia"/>
                      <w:sz w:val="24"/>
                      <w:szCs w:val="24"/>
                      <w:u w:val="double"/>
                    </w:rPr>
                    <w:t xml:space="preserve">  </w:t>
                  </w:r>
                  <w:r w:rsidRPr="00CB31F8">
                    <w:rPr>
                      <w:rFonts w:hint="eastAsia"/>
                      <w:sz w:val="24"/>
                      <w:szCs w:val="24"/>
                      <w:u w:val="double"/>
                    </w:rPr>
                    <w:t>戴</w:t>
                  </w:r>
                  <w:proofErr w:type="gramStart"/>
                  <w:r w:rsidRPr="00CB31F8">
                    <w:rPr>
                      <w:rFonts w:hint="eastAsia"/>
                      <w:sz w:val="24"/>
                      <w:szCs w:val="24"/>
                      <w:u w:val="double"/>
                    </w:rPr>
                    <w:t>謇</w:t>
                  </w:r>
                  <w:proofErr w:type="gramEnd"/>
                  <w:r w:rsidRPr="00CB31F8">
                    <w:rPr>
                      <w:rFonts w:hint="eastAsia"/>
                      <w:sz w:val="24"/>
                      <w:szCs w:val="24"/>
                      <w:u w:val="double"/>
                    </w:rPr>
                    <w:t xml:space="preserve">  </w:t>
                  </w:r>
                  <w:r w:rsidRPr="00CB31F8">
                    <w:rPr>
                      <w:rFonts w:hint="eastAsia"/>
                      <w:sz w:val="24"/>
                      <w:szCs w:val="24"/>
                      <w:u w:val="double"/>
                    </w:rPr>
                    <w:t>施丹丹</w:t>
                  </w:r>
                  <w:r w:rsidRPr="00CB31F8">
                    <w:rPr>
                      <w:rFonts w:hint="eastAsia"/>
                      <w:sz w:val="24"/>
                      <w:szCs w:val="24"/>
                      <w:u w:val="double"/>
                    </w:rPr>
                    <w:t xml:space="preserve"> </w:t>
                  </w:r>
                  <w:r w:rsidRPr="00CB31F8">
                    <w:rPr>
                      <w:rFonts w:hint="eastAsia"/>
                      <w:sz w:val="24"/>
                      <w:szCs w:val="24"/>
                      <w:u w:val="double"/>
                    </w:rPr>
                    <w:t>殷文宇</w:t>
                  </w:r>
                  <w:r>
                    <w:rPr>
                      <w:rFonts w:hint="eastAsia"/>
                      <w:sz w:val="24"/>
                      <w:szCs w:val="24"/>
                      <w:u w:val="double"/>
                    </w:rPr>
                    <w:t xml:space="preserve"> </w:t>
                  </w:r>
                  <w:r w:rsidRPr="00CB31F8">
                    <w:rPr>
                      <w:rFonts w:hint="eastAsia"/>
                      <w:sz w:val="24"/>
                      <w:szCs w:val="24"/>
                      <w:u w:val="double"/>
                    </w:rPr>
                    <w:t>陈鑫</w:t>
                  </w:r>
                  <w:r w:rsidRPr="00CB31F8">
                    <w:rPr>
                      <w:rFonts w:hint="eastAsia"/>
                      <w:sz w:val="24"/>
                      <w:szCs w:val="24"/>
                      <w:u w:val="double"/>
                    </w:rPr>
                    <w:t xml:space="preserve">  </w:t>
                  </w:r>
                  <w:r w:rsidRPr="00CB31F8">
                    <w:rPr>
                      <w:rFonts w:hint="eastAsia"/>
                      <w:sz w:val="24"/>
                      <w:szCs w:val="24"/>
                      <w:u w:val="double"/>
                    </w:rPr>
                    <w:t>张楠</w:t>
                  </w:r>
                  <w:r w:rsidRPr="00CB31F8">
                    <w:rPr>
                      <w:rFonts w:hint="eastAsia"/>
                      <w:sz w:val="24"/>
                      <w:szCs w:val="24"/>
                      <w:u w:val="double"/>
                    </w:rPr>
                    <w:t xml:space="preserve">    </w:t>
                  </w:r>
                  <w:r>
                    <w:rPr>
                      <w:rFonts w:hint="eastAsia"/>
                      <w:sz w:val="24"/>
                      <w:szCs w:val="24"/>
                      <w:u w:val="double"/>
                    </w:rPr>
                    <w:t xml:space="preserve"> </w:t>
                  </w:r>
                  <w:r w:rsidRPr="00CB31F8">
                    <w:rPr>
                      <w:rFonts w:hint="eastAsia"/>
                      <w:sz w:val="24"/>
                      <w:szCs w:val="24"/>
                      <w:u w:val="double"/>
                    </w:rPr>
                    <w:t xml:space="preserve">  </w:t>
                  </w:r>
                  <w:r w:rsidRPr="00CB31F8">
                    <w:rPr>
                      <w:rFonts w:ascii="黑体" w:eastAsia="黑体" w:hAnsi="黑体" w:hint="eastAsia"/>
                      <w:sz w:val="28"/>
                      <w:szCs w:val="24"/>
                      <w:u w:val="double"/>
                    </w:rPr>
                    <w:t>本期责编：吕娟</w:t>
                  </w:r>
                </w:p>
              </w:txbxContent>
            </v:textbox>
          </v:shape>
        </w:pict>
      </w:r>
      <w:r w:rsidR="00C10F5F" w:rsidRPr="00C10F5F">
        <w:rPr>
          <w:rFonts w:ascii="宋体" w:eastAsia="宋体" w:hAnsi="宋体"/>
          <w:noProof/>
          <w:color w:val="000000" w:themeColor="text1"/>
          <w:sz w:val="22"/>
        </w:rPr>
        <w:pict>
          <v:shape id="_x0000_s1026" type="#_x0000_t202" style="position:absolute;left:0;text-align:left;margin-left:1.8pt;margin-top:-45.9pt;width:501.5pt;height:168.2pt;z-index:251662336;mso-height-percent:200;mso-position-horizontal-relative:text;mso-position-vertical-relative:text;mso-height-percent:200;mso-width-relative:margin;mso-height-relative:margin" stroked="f" strokecolor="white [3212]">
            <v:fill opacity="0"/>
            <v:textbox style="mso-next-textbox:#_x0000_s1026;mso-fit-shape-to-text:t">
              <w:txbxContent>
                <w:p w:rsidR="001D337A" w:rsidRPr="001D337A" w:rsidRDefault="001D337A" w:rsidP="00C10F5F">
                  <w:pPr>
                    <w:spacing w:line="1160" w:lineRule="exact"/>
                    <w:ind w:firstLineChars="0" w:firstLine="0"/>
                    <w:rPr>
                      <w:rFonts w:ascii="华文行楷" w:eastAsia="华文行楷" w:hint="eastAsia"/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1D337A">
                    <w:rPr>
                      <w:rFonts w:ascii="华文行楷" w:eastAsia="华文行楷" w:hint="eastAsia"/>
                      <w:b/>
                      <w:color w:val="FFFFFF" w:themeColor="background1"/>
                      <w:sz w:val="48"/>
                      <w:szCs w:val="44"/>
                    </w:rPr>
                    <w:t>常州市新北区小学体育乡村骨干教师培育站</w:t>
                  </w:r>
                </w:p>
                <w:p w:rsidR="001D337A" w:rsidRDefault="001D337A" w:rsidP="001D337A">
                  <w:pPr>
                    <w:spacing w:line="1160" w:lineRule="exact"/>
                    <w:ind w:firstLineChars="350" w:firstLine="2940"/>
                    <w:rPr>
                      <w:rFonts w:ascii="华文琥珀" w:eastAsia="华文琥珀" w:hint="eastAsia"/>
                      <w:color w:val="FF0000"/>
                      <w:sz w:val="84"/>
                      <w:szCs w:val="84"/>
                    </w:rPr>
                  </w:pPr>
                  <w:r w:rsidRPr="001D337A">
                    <w:rPr>
                      <w:rFonts w:ascii="华文琥珀" w:eastAsia="华文琥珀" w:hint="eastAsia"/>
                      <w:color w:val="FF0000"/>
                      <w:sz w:val="84"/>
                      <w:szCs w:val="84"/>
                    </w:rPr>
                    <w:t>简</w:t>
                  </w:r>
                  <w:r>
                    <w:rPr>
                      <w:rFonts w:ascii="华文琥珀" w:eastAsia="华文琥珀" w:hint="eastAsia"/>
                      <w:color w:val="FF0000"/>
                      <w:sz w:val="84"/>
                      <w:szCs w:val="84"/>
                    </w:rPr>
                    <w:t xml:space="preserve">    </w:t>
                  </w:r>
                  <w:r w:rsidRPr="001D337A">
                    <w:rPr>
                      <w:rFonts w:ascii="华文琥珀" w:eastAsia="华文琥珀" w:hint="eastAsia"/>
                      <w:color w:val="FF0000"/>
                      <w:sz w:val="84"/>
                      <w:szCs w:val="84"/>
                    </w:rPr>
                    <w:t>报</w:t>
                  </w:r>
                </w:p>
                <w:p w:rsidR="001D337A" w:rsidRPr="00362F52" w:rsidRDefault="00362F52" w:rsidP="00C10F5F">
                  <w:pPr>
                    <w:spacing w:line="900" w:lineRule="exact"/>
                    <w:ind w:firstLineChars="500" w:firstLine="3600"/>
                    <w:rPr>
                      <w:rFonts w:ascii="华文隶书" w:eastAsia="华文隶书" w:hint="eastAsia"/>
                      <w:color w:val="C00000"/>
                      <w:sz w:val="72"/>
                      <w:szCs w:val="72"/>
                    </w:rPr>
                  </w:pPr>
                  <w:r w:rsidRPr="00C10F5F">
                    <w:rPr>
                      <w:rFonts w:ascii="华文隶书" w:eastAsia="华文隶书" w:hint="eastAsia"/>
                      <w:color w:val="C00000"/>
                      <w:sz w:val="72"/>
                      <w:szCs w:val="72"/>
                      <w:highlight w:val="cyan"/>
                    </w:rPr>
                    <w:t>第一期</w:t>
                  </w:r>
                  <w:r w:rsidRPr="00362F52">
                    <w:rPr>
                      <w:rFonts w:ascii="华文隶书" w:eastAsia="华文隶书" w:hint="eastAsia"/>
                      <w:color w:val="C00000"/>
                      <w:sz w:val="72"/>
                      <w:szCs w:val="72"/>
                    </w:rPr>
                    <w:t xml:space="preserve">  </w:t>
                  </w:r>
                  <w:r>
                    <w:rPr>
                      <w:rFonts w:ascii="华文隶书" w:eastAsia="华文隶书" w:hint="eastAsia"/>
                      <w:color w:val="C00000"/>
                      <w:sz w:val="72"/>
                      <w:szCs w:val="72"/>
                    </w:rPr>
                    <w:t xml:space="preserve">    </w:t>
                  </w:r>
                  <w:r w:rsidR="00C10F5F">
                    <w:rPr>
                      <w:rFonts w:ascii="黑体" w:eastAsia="黑体" w:hAnsi="黑体" w:hint="eastAsia"/>
                      <w:color w:val="000000" w:themeColor="text1"/>
                      <w:sz w:val="44"/>
                      <w:szCs w:val="44"/>
                    </w:rPr>
                    <w:t xml:space="preserve">  </w:t>
                  </w:r>
                </w:p>
              </w:txbxContent>
            </v:textbox>
          </v:shape>
        </w:pict>
      </w:r>
      <w:r w:rsidR="00C10F5F">
        <w:rPr>
          <w:noProof/>
        </w:rPr>
        <w:pict>
          <v:shape id="_x0000_s1027" type="#_x0000_t202" style="position:absolute;left:0;text-align:left;margin-left:422.95pt;margin-top:94.6pt;width:94.65pt;height:30.05pt;z-index:251664384;mso-position-horizontal-relative:text;mso-position-vertical-relative:text;mso-width-relative:margin;mso-height-relative:margin" fillcolor="white [3212]" stroked="f" strokecolor="white [3212]">
            <v:fill opacity="0"/>
            <v:textbox style="mso-next-textbox:#_x0000_s1027">
              <w:txbxContent>
                <w:p w:rsidR="00C10F5F" w:rsidRPr="00C10F5F" w:rsidRDefault="00C10F5F" w:rsidP="00C10F5F">
                  <w:pPr>
                    <w:ind w:firstLineChars="0" w:firstLine="0"/>
                    <w:rPr>
                      <w:color w:val="FFFFFF" w:themeColor="background1"/>
                      <w:sz w:val="30"/>
                      <w:szCs w:val="30"/>
                    </w:rPr>
                  </w:pPr>
                  <w:r w:rsidRPr="00C10F5F">
                    <w:rPr>
                      <w:rFonts w:hint="eastAsia"/>
                      <w:color w:val="FFFFFF" w:themeColor="background1"/>
                      <w:sz w:val="30"/>
                      <w:szCs w:val="30"/>
                      <w:highlight w:val="darkGreen"/>
                    </w:rPr>
                    <w:t>2020.08.30</w:t>
                  </w:r>
                </w:p>
              </w:txbxContent>
            </v:textbox>
          </v:shape>
        </w:pict>
      </w:r>
    </w:p>
    <w:p w:rsidR="00CB31F8" w:rsidRDefault="00CB31F8" w:rsidP="00FE6B74">
      <w:pPr>
        <w:ind w:firstLine="420"/>
        <w:rPr>
          <w:rFonts w:hint="eastAsia"/>
        </w:rPr>
      </w:pPr>
    </w:p>
    <w:p w:rsidR="00CB31F8" w:rsidRPr="00CB61BD" w:rsidRDefault="00CB31F8" w:rsidP="00CB31F8">
      <w:pPr>
        <w:spacing w:line="420" w:lineRule="exact"/>
        <w:ind w:firstLineChars="0" w:firstLine="0"/>
        <w:jc w:val="center"/>
        <w:rPr>
          <w:rFonts w:ascii="黑体" w:eastAsia="黑体" w:hAnsi="黑体"/>
          <w:sz w:val="32"/>
          <w:szCs w:val="24"/>
        </w:rPr>
      </w:pPr>
      <w:r w:rsidRPr="00CB61BD">
        <w:rPr>
          <w:rFonts w:ascii="黑体" w:eastAsia="黑体" w:hAnsi="黑体" w:hint="eastAsia"/>
          <w:sz w:val="32"/>
          <w:szCs w:val="24"/>
        </w:rPr>
        <w:t xml:space="preserve">专家引领  </w:t>
      </w:r>
      <w:proofErr w:type="gramStart"/>
      <w:r w:rsidRPr="00CB61BD">
        <w:rPr>
          <w:rFonts w:ascii="黑体" w:eastAsia="黑体" w:hAnsi="黑体" w:hint="eastAsia"/>
          <w:sz w:val="32"/>
          <w:szCs w:val="24"/>
        </w:rPr>
        <w:t>优课观摩</w:t>
      </w:r>
      <w:proofErr w:type="gramEnd"/>
      <w:r w:rsidRPr="00CB61BD">
        <w:rPr>
          <w:rFonts w:ascii="黑体" w:eastAsia="黑体" w:hAnsi="黑体" w:hint="eastAsia"/>
          <w:sz w:val="32"/>
          <w:szCs w:val="24"/>
        </w:rPr>
        <w:t xml:space="preserve">  头脑风暴</w:t>
      </w:r>
    </w:p>
    <w:p w:rsidR="00CB31F8" w:rsidRPr="00CB61BD" w:rsidRDefault="00CB31F8" w:rsidP="00CB31F8">
      <w:pPr>
        <w:spacing w:line="420" w:lineRule="exact"/>
        <w:ind w:firstLineChars="83" w:firstLine="233"/>
        <w:jc w:val="center"/>
        <w:rPr>
          <w:rFonts w:ascii="楷体" w:eastAsia="楷体" w:hAnsi="楷体"/>
          <w:b/>
          <w:sz w:val="28"/>
          <w:szCs w:val="24"/>
        </w:rPr>
      </w:pPr>
      <w:r w:rsidRPr="00CB61BD">
        <w:rPr>
          <w:rFonts w:ascii="楷体" w:eastAsia="楷体" w:hAnsi="楷体"/>
          <w:b/>
          <w:sz w:val="28"/>
          <w:szCs w:val="24"/>
        </w:rPr>
        <w:t>——</w:t>
      </w:r>
      <w:r w:rsidRPr="00CB61BD">
        <w:rPr>
          <w:rFonts w:ascii="楷体" w:eastAsia="楷体" w:hAnsi="楷体" w:hint="eastAsia"/>
          <w:b/>
          <w:sz w:val="28"/>
          <w:szCs w:val="24"/>
        </w:rPr>
        <w:t>记常州市新北</w:t>
      </w:r>
      <w:r w:rsidRPr="00CB61BD">
        <w:rPr>
          <w:rFonts w:ascii="楷体" w:eastAsia="楷体" w:hAnsi="楷体"/>
          <w:b/>
          <w:sz w:val="28"/>
          <w:szCs w:val="24"/>
        </w:rPr>
        <w:t>区乡村</w:t>
      </w:r>
      <w:r w:rsidRPr="00CB61BD">
        <w:rPr>
          <w:rFonts w:ascii="楷体" w:eastAsia="楷体" w:hAnsi="楷体" w:hint="eastAsia"/>
          <w:b/>
          <w:sz w:val="28"/>
          <w:szCs w:val="24"/>
        </w:rPr>
        <w:t>小</w:t>
      </w:r>
      <w:r>
        <w:rPr>
          <w:rFonts w:ascii="楷体" w:eastAsia="楷体" w:hAnsi="楷体"/>
          <w:b/>
          <w:sz w:val="28"/>
          <w:szCs w:val="24"/>
        </w:rPr>
        <w:t>学体育骨干教师</w:t>
      </w:r>
      <w:proofErr w:type="gramStart"/>
      <w:r>
        <w:rPr>
          <w:rFonts w:ascii="楷体" w:eastAsia="楷体" w:hAnsi="楷体"/>
          <w:b/>
          <w:sz w:val="28"/>
          <w:szCs w:val="24"/>
        </w:rPr>
        <w:t>培育站</w:t>
      </w:r>
      <w:proofErr w:type="gramEnd"/>
      <w:r w:rsidRPr="00CB61BD">
        <w:rPr>
          <w:rFonts w:ascii="楷体" w:eastAsia="楷体" w:hAnsi="楷体" w:hint="eastAsia"/>
          <w:b/>
          <w:sz w:val="28"/>
          <w:szCs w:val="24"/>
        </w:rPr>
        <w:t>第1次</w:t>
      </w:r>
      <w:r w:rsidRPr="00CB61BD">
        <w:rPr>
          <w:rFonts w:ascii="楷体" w:eastAsia="楷体" w:hAnsi="楷体"/>
          <w:b/>
          <w:sz w:val="28"/>
          <w:szCs w:val="24"/>
        </w:rPr>
        <w:t>活动</w:t>
      </w:r>
    </w:p>
    <w:p w:rsidR="00CB31F8" w:rsidRPr="00B76920" w:rsidRDefault="00CB31F8" w:rsidP="00CB31F8">
      <w:pPr>
        <w:spacing w:line="420" w:lineRule="exact"/>
        <w:ind w:firstLineChars="0" w:firstLine="0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</w:t>
      </w:r>
    </w:p>
    <w:p w:rsidR="00CB31F8" w:rsidRPr="00B76920" w:rsidRDefault="00CB31F8" w:rsidP="00CB31F8">
      <w:pPr>
        <w:spacing w:line="420" w:lineRule="exact"/>
        <w:ind w:firstLine="480"/>
        <w:rPr>
          <w:rFonts w:asciiTheme="minorEastAsia" w:hAnsiTheme="minorEastAsia"/>
          <w:sz w:val="24"/>
          <w:szCs w:val="24"/>
        </w:rPr>
      </w:pPr>
      <w:r w:rsidRPr="00B76920">
        <w:rPr>
          <w:rFonts w:asciiTheme="minorEastAsia" w:hAnsiTheme="minorEastAsia" w:hint="eastAsia"/>
          <w:sz w:val="24"/>
          <w:szCs w:val="24"/>
        </w:rPr>
        <w:t>2020年8月26日至29日，江苏省常州市新北区</w:t>
      </w:r>
      <w:r w:rsidRPr="00B76920">
        <w:rPr>
          <w:rFonts w:asciiTheme="minorEastAsia" w:hAnsiTheme="minorEastAsia"/>
          <w:sz w:val="24"/>
          <w:szCs w:val="24"/>
        </w:rPr>
        <w:t>乡村</w:t>
      </w:r>
      <w:r w:rsidRPr="00B76920">
        <w:rPr>
          <w:rFonts w:asciiTheme="minorEastAsia" w:hAnsiTheme="minorEastAsia" w:hint="eastAsia"/>
          <w:sz w:val="24"/>
          <w:szCs w:val="24"/>
        </w:rPr>
        <w:t>小</w:t>
      </w:r>
      <w:r w:rsidRPr="00B76920">
        <w:rPr>
          <w:rFonts w:asciiTheme="minorEastAsia" w:hAnsiTheme="minorEastAsia"/>
          <w:sz w:val="24"/>
          <w:szCs w:val="24"/>
        </w:rPr>
        <w:t>学体育</w:t>
      </w:r>
      <w:r>
        <w:rPr>
          <w:rFonts w:asciiTheme="minorEastAsia" w:hAnsiTheme="minorEastAsia" w:hint="eastAsia"/>
          <w:sz w:val="24"/>
          <w:szCs w:val="24"/>
        </w:rPr>
        <w:t>孙建顺</w:t>
      </w:r>
      <w:r w:rsidRPr="00B76920">
        <w:rPr>
          <w:rFonts w:asciiTheme="minorEastAsia" w:hAnsiTheme="minorEastAsia"/>
          <w:sz w:val="24"/>
          <w:szCs w:val="24"/>
        </w:rPr>
        <w:t>骨干教师</w:t>
      </w:r>
      <w:proofErr w:type="gramStart"/>
      <w:r w:rsidRPr="00B76920">
        <w:rPr>
          <w:rFonts w:asciiTheme="minorEastAsia" w:hAnsiTheme="minorEastAsia"/>
          <w:sz w:val="24"/>
          <w:szCs w:val="24"/>
        </w:rPr>
        <w:t>培育站</w:t>
      </w:r>
      <w:proofErr w:type="gramEnd"/>
      <w:r w:rsidRPr="00B76920">
        <w:rPr>
          <w:rFonts w:asciiTheme="minorEastAsia" w:hAnsiTheme="minorEastAsia" w:hint="eastAsia"/>
          <w:sz w:val="24"/>
          <w:szCs w:val="24"/>
        </w:rPr>
        <w:t>采用线上与线下相结合的方式，开展了为期4天的学习活动，</w:t>
      </w:r>
      <w:proofErr w:type="gramStart"/>
      <w:r w:rsidRPr="00B76920">
        <w:rPr>
          <w:rFonts w:asciiTheme="minorEastAsia" w:hAnsiTheme="minorEastAsia" w:hint="eastAsia"/>
          <w:sz w:val="24"/>
          <w:szCs w:val="24"/>
        </w:rPr>
        <w:t>培育站导师</w:t>
      </w:r>
      <w:proofErr w:type="gramEnd"/>
      <w:r w:rsidRPr="00B76920">
        <w:rPr>
          <w:rFonts w:asciiTheme="minorEastAsia" w:hAnsiTheme="minorEastAsia" w:hint="eastAsia"/>
          <w:sz w:val="24"/>
          <w:szCs w:val="24"/>
        </w:rPr>
        <w:t>组与全体学员参加了本次培训活动。</w:t>
      </w:r>
    </w:p>
    <w:p w:rsidR="00CB31F8" w:rsidRPr="00CB61BD" w:rsidRDefault="00CB31F8" w:rsidP="00CB31F8">
      <w:pPr>
        <w:spacing w:line="420" w:lineRule="exact"/>
        <w:ind w:firstLine="562"/>
        <w:rPr>
          <w:rFonts w:asciiTheme="minorEastAsia" w:hAnsiTheme="minorEastAsia"/>
          <w:b/>
          <w:sz w:val="28"/>
          <w:szCs w:val="24"/>
        </w:rPr>
      </w:pPr>
      <w:r w:rsidRPr="00CB61BD">
        <w:rPr>
          <w:rFonts w:asciiTheme="minorEastAsia" w:hAnsiTheme="minorEastAsia" w:hint="eastAsia"/>
          <w:b/>
          <w:sz w:val="28"/>
          <w:szCs w:val="24"/>
        </w:rPr>
        <w:t>一、</w:t>
      </w:r>
      <w:r>
        <w:rPr>
          <w:rFonts w:asciiTheme="minorEastAsia" w:hAnsiTheme="minorEastAsia" w:hint="eastAsia"/>
          <w:b/>
          <w:sz w:val="28"/>
          <w:szCs w:val="24"/>
        </w:rPr>
        <w:t>开</w:t>
      </w:r>
      <w:r w:rsidRPr="00CB61BD">
        <w:rPr>
          <w:rFonts w:asciiTheme="minorEastAsia" w:hAnsiTheme="minorEastAsia" w:hint="eastAsia"/>
          <w:b/>
          <w:sz w:val="28"/>
          <w:szCs w:val="24"/>
        </w:rPr>
        <w:t>站仪式：明确前行方向</w:t>
      </w:r>
    </w:p>
    <w:p w:rsidR="00367DAE" w:rsidRDefault="00367DAE" w:rsidP="00367DAE">
      <w:pPr>
        <w:spacing w:line="420" w:lineRule="exact"/>
        <w:ind w:firstLine="480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3815080</wp:posOffset>
            </wp:positionH>
            <wp:positionV relativeFrom="paragraph">
              <wp:posOffset>1847215</wp:posOffset>
            </wp:positionV>
            <wp:extent cx="2159000" cy="1613535"/>
            <wp:effectExtent l="19050" t="0" r="0" b="0"/>
            <wp:wrapSquare wrapText="bothSides"/>
            <wp:docPr id="13" name="图片 38" descr="C:\Users\Administrator\Documents\Tencent Files\243426268\Image\Group2\78\E1\78E13Q(DZ__WS61EW[85R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istrator\Documents\Tencent Files\243426268\Image\Group2\78\E1\78E13Q(DZ__WS61EW[85R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61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74295</wp:posOffset>
            </wp:positionV>
            <wp:extent cx="2691765" cy="1502410"/>
            <wp:effectExtent l="19050" t="0" r="0" b="0"/>
            <wp:wrapSquare wrapText="bothSides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150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31F8" w:rsidRPr="00B76920">
        <w:rPr>
          <w:rFonts w:asciiTheme="minorEastAsia" w:hAnsiTheme="minorEastAsia" w:hint="eastAsia"/>
          <w:sz w:val="24"/>
          <w:szCs w:val="24"/>
        </w:rPr>
        <w:t>8月26日下午，第五届江苏省常州市新北</w:t>
      </w:r>
      <w:r w:rsidR="00CB31F8" w:rsidRPr="00B76920">
        <w:rPr>
          <w:rFonts w:asciiTheme="minorEastAsia" w:hAnsiTheme="minorEastAsia"/>
          <w:sz w:val="24"/>
          <w:szCs w:val="24"/>
        </w:rPr>
        <w:t>区乡村</w:t>
      </w:r>
      <w:r w:rsidR="00CB31F8" w:rsidRPr="00B76920">
        <w:rPr>
          <w:rFonts w:asciiTheme="minorEastAsia" w:hAnsiTheme="minorEastAsia" w:hint="eastAsia"/>
          <w:sz w:val="24"/>
          <w:szCs w:val="24"/>
        </w:rPr>
        <w:t>小</w:t>
      </w:r>
      <w:r w:rsidR="00CB31F8" w:rsidRPr="00B76920">
        <w:rPr>
          <w:rFonts w:asciiTheme="minorEastAsia" w:hAnsiTheme="minorEastAsia"/>
          <w:sz w:val="24"/>
          <w:szCs w:val="24"/>
        </w:rPr>
        <w:t>学体育</w:t>
      </w:r>
      <w:r w:rsidR="00CB31F8">
        <w:rPr>
          <w:rFonts w:asciiTheme="minorEastAsia" w:hAnsiTheme="minorEastAsia" w:hint="eastAsia"/>
          <w:sz w:val="24"/>
          <w:szCs w:val="24"/>
        </w:rPr>
        <w:t>孙建顺</w:t>
      </w:r>
      <w:r w:rsidR="00CB31F8" w:rsidRPr="00B76920">
        <w:rPr>
          <w:rFonts w:asciiTheme="minorEastAsia" w:hAnsiTheme="minorEastAsia"/>
          <w:sz w:val="24"/>
          <w:szCs w:val="24"/>
        </w:rPr>
        <w:t>骨干教师培育站</w:t>
      </w:r>
      <w:r w:rsidR="00CB31F8" w:rsidRPr="00B76920">
        <w:rPr>
          <w:rFonts w:asciiTheme="minorEastAsia" w:hAnsiTheme="minorEastAsia" w:hint="eastAsia"/>
          <w:sz w:val="24"/>
          <w:szCs w:val="24"/>
        </w:rPr>
        <w:t>在领衔人孙建顺校长的主持下举行了</w:t>
      </w:r>
      <w:r w:rsidR="00CB31F8">
        <w:rPr>
          <w:rFonts w:asciiTheme="minorEastAsia" w:hAnsiTheme="minorEastAsia" w:hint="eastAsia"/>
          <w:sz w:val="24"/>
          <w:szCs w:val="24"/>
        </w:rPr>
        <w:t>简短的</w:t>
      </w:r>
      <w:r w:rsidR="00CB31F8" w:rsidRPr="00B76920">
        <w:rPr>
          <w:rFonts w:asciiTheme="minorEastAsia" w:hAnsiTheme="minorEastAsia" w:hint="eastAsia"/>
          <w:sz w:val="24"/>
          <w:szCs w:val="24"/>
        </w:rPr>
        <w:t>线上</w:t>
      </w:r>
      <w:r w:rsidR="00CB31F8">
        <w:rPr>
          <w:rFonts w:asciiTheme="minorEastAsia" w:hAnsiTheme="minorEastAsia" w:hint="eastAsia"/>
          <w:sz w:val="24"/>
          <w:szCs w:val="24"/>
        </w:rPr>
        <w:t>开</w:t>
      </w:r>
      <w:r w:rsidR="00CB31F8" w:rsidRPr="00B76920">
        <w:rPr>
          <w:rFonts w:asciiTheme="minorEastAsia" w:hAnsiTheme="minorEastAsia" w:hint="eastAsia"/>
          <w:sz w:val="24"/>
          <w:szCs w:val="24"/>
        </w:rPr>
        <w:t>站仪式。在</w:t>
      </w:r>
      <w:r w:rsidR="00CB31F8">
        <w:rPr>
          <w:rFonts w:asciiTheme="minorEastAsia" w:hAnsiTheme="minorEastAsia" w:hint="eastAsia"/>
          <w:sz w:val="24"/>
          <w:szCs w:val="24"/>
        </w:rPr>
        <w:t>开</w:t>
      </w:r>
      <w:r w:rsidR="00CB31F8" w:rsidRPr="00B76920">
        <w:rPr>
          <w:rFonts w:asciiTheme="minorEastAsia" w:hAnsiTheme="minorEastAsia" w:hint="eastAsia"/>
          <w:sz w:val="24"/>
          <w:szCs w:val="24"/>
        </w:rPr>
        <w:t>站仪式上，省特级教师孙建顺教授阐述了本届</w:t>
      </w:r>
      <w:proofErr w:type="gramStart"/>
      <w:r w:rsidR="00CB31F8" w:rsidRPr="00B76920">
        <w:rPr>
          <w:rFonts w:asciiTheme="minorEastAsia" w:hAnsiTheme="minorEastAsia" w:hint="eastAsia"/>
          <w:sz w:val="24"/>
          <w:szCs w:val="24"/>
        </w:rPr>
        <w:t>培育站</w:t>
      </w:r>
      <w:proofErr w:type="gramEnd"/>
      <w:r w:rsidR="00CB31F8" w:rsidRPr="00B76920">
        <w:rPr>
          <w:rFonts w:asciiTheme="minorEastAsia" w:hAnsiTheme="minorEastAsia" w:hint="eastAsia"/>
          <w:sz w:val="24"/>
          <w:szCs w:val="24"/>
        </w:rPr>
        <w:t>建站背景、</w:t>
      </w:r>
      <w:proofErr w:type="gramStart"/>
      <w:r w:rsidR="00CB31F8" w:rsidRPr="00B76920">
        <w:rPr>
          <w:rFonts w:asciiTheme="minorEastAsia" w:hAnsiTheme="minorEastAsia" w:hint="eastAsia"/>
          <w:sz w:val="24"/>
          <w:szCs w:val="24"/>
        </w:rPr>
        <w:t>培育站研修</w:t>
      </w:r>
      <w:proofErr w:type="gramEnd"/>
      <w:r w:rsidR="00CB31F8" w:rsidRPr="00B76920">
        <w:rPr>
          <w:rFonts w:asciiTheme="minorEastAsia" w:hAnsiTheme="minorEastAsia" w:hint="eastAsia"/>
          <w:sz w:val="24"/>
          <w:szCs w:val="24"/>
        </w:rPr>
        <w:t>方案、研修主题和导师团队组成。孙校长对研修主题与研修内容进行了重点阐述，什么是“童心育·体”，“童心育·体”教学主张的教育学原理，以及如何实施“童心育·体”进行了细致讲解，结合研究方案明确了培育站在一年中重点努力的方</w:t>
      </w:r>
      <w:r w:rsidR="00CB31F8">
        <w:rPr>
          <w:rFonts w:asciiTheme="minorEastAsia" w:hAnsiTheme="minorEastAsia" w:hint="eastAsia"/>
          <w:sz w:val="24"/>
          <w:szCs w:val="24"/>
        </w:rPr>
        <w:t>向</w:t>
      </w:r>
      <w:r w:rsidR="00CB31F8" w:rsidRPr="00B76920">
        <w:rPr>
          <w:rFonts w:asciiTheme="minorEastAsia" w:hAnsiTheme="minorEastAsia" w:hint="eastAsia"/>
          <w:sz w:val="24"/>
          <w:szCs w:val="24"/>
        </w:rPr>
        <w:t>，即转变教育理念，提升教科研能力，提升课堂教学能力，提升学科育人水平等。教师专业发展关键靠自觉，</w:t>
      </w:r>
      <w:r w:rsidR="00CB31F8">
        <w:rPr>
          <w:rFonts w:asciiTheme="minorEastAsia" w:hAnsiTheme="minorEastAsia" w:hint="eastAsia"/>
          <w:sz w:val="24"/>
          <w:szCs w:val="24"/>
        </w:rPr>
        <w:t>孙校长对</w:t>
      </w:r>
      <w:proofErr w:type="gramStart"/>
      <w:r w:rsidR="00CB31F8">
        <w:rPr>
          <w:rFonts w:asciiTheme="minorEastAsia" w:hAnsiTheme="minorEastAsia" w:hint="eastAsia"/>
          <w:sz w:val="24"/>
          <w:szCs w:val="24"/>
        </w:rPr>
        <w:t>培育站学员</w:t>
      </w:r>
      <w:proofErr w:type="gramEnd"/>
      <w:r w:rsidR="00CB31F8">
        <w:rPr>
          <w:rFonts w:asciiTheme="minorEastAsia" w:hAnsiTheme="minorEastAsia" w:hint="eastAsia"/>
          <w:sz w:val="24"/>
          <w:szCs w:val="24"/>
        </w:rPr>
        <w:t>寄</w:t>
      </w:r>
      <w:r w:rsidR="00CB31F8" w:rsidRPr="00B76920">
        <w:rPr>
          <w:rFonts w:asciiTheme="minorEastAsia" w:hAnsiTheme="minorEastAsia" w:hint="eastAsia"/>
          <w:sz w:val="24"/>
          <w:szCs w:val="24"/>
        </w:rPr>
        <w:t>予殷切希望，希望学员抓住机会，认真学习，积极反思，不断提升自我，在做事中成人，促进团队的发展。</w:t>
      </w:r>
    </w:p>
    <w:p w:rsidR="002A5637" w:rsidRPr="00367DAE" w:rsidRDefault="00367DAE" w:rsidP="00367DAE">
      <w:pPr>
        <w:spacing w:line="420" w:lineRule="exact"/>
        <w:ind w:firstLine="480"/>
        <w:rPr>
          <w:rFonts w:ascii="楷体" w:eastAsia="楷体" w:hAnsi="楷体"/>
          <w:color w:val="000000" w:themeColor="text1"/>
          <w:sz w:val="24"/>
          <w:szCs w:val="24"/>
        </w:rPr>
      </w:pPr>
      <w:r w:rsidRPr="00367DAE">
        <w:rPr>
          <w:rFonts w:ascii="黑体" w:eastAsia="黑体" w:cs="黑体" w:hint="eastAsia"/>
          <w:color w:val="FF0000"/>
          <w:kern w:val="0"/>
          <w:sz w:val="24"/>
          <w:szCs w:val="24"/>
        </w:rPr>
        <w:t>新北区小河中心小学包敏老师</w:t>
      </w:r>
      <w:r w:rsidRPr="00367DAE">
        <w:rPr>
          <w:rFonts w:ascii="楷体" w:eastAsia="楷体" w:hAnsi="楷体" w:cs="黑体" w:hint="eastAsia"/>
          <w:color w:val="000000" w:themeColor="text1"/>
          <w:kern w:val="0"/>
          <w:sz w:val="24"/>
          <w:szCs w:val="24"/>
        </w:rPr>
        <w:t>说：“聆听了孙建顺特级教师的报告后，受益匪浅，体育教学中的各种技能教学，只是一个载体，需要我们思考如何通项目与技术的教学，思考立德树人与学科育人，更多地教育学生成事成人。”</w:t>
      </w:r>
      <w:r w:rsidRPr="00367DAE">
        <w:rPr>
          <w:rFonts w:ascii="楷体" w:eastAsia="楷体" w:hAnsi="楷体"/>
          <w:color w:val="000000" w:themeColor="text1"/>
          <w:sz w:val="24"/>
          <w:szCs w:val="24"/>
        </w:rPr>
        <w:t xml:space="preserve"> </w:t>
      </w:r>
    </w:p>
    <w:p w:rsidR="00CB31F8" w:rsidRPr="00CB61BD" w:rsidRDefault="00CB31F8" w:rsidP="00CB31F8">
      <w:pPr>
        <w:spacing w:line="420" w:lineRule="exact"/>
        <w:ind w:firstLine="562"/>
        <w:rPr>
          <w:rFonts w:asciiTheme="minorEastAsia" w:hAnsiTheme="minorEastAsia"/>
          <w:b/>
          <w:sz w:val="28"/>
          <w:szCs w:val="24"/>
        </w:rPr>
      </w:pPr>
      <w:r w:rsidRPr="00CB61BD">
        <w:rPr>
          <w:rFonts w:asciiTheme="minorEastAsia" w:hAnsiTheme="minorEastAsia" w:hint="eastAsia"/>
          <w:b/>
          <w:sz w:val="28"/>
          <w:szCs w:val="24"/>
        </w:rPr>
        <w:t>二、专家引领：启迪育人智慧</w:t>
      </w:r>
    </w:p>
    <w:p w:rsidR="00CB31F8" w:rsidRPr="00B76920" w:rsidRDefault="00CB31F8" w:rsidP="00CB31F8">
      <w:pPr>
        <w:spacing w:line="420" w:lineRule="exact"/>
        <w:ind w:firstLine="480"/>
        <w:rPr>
          <w:rFonts w:asciiTheme="minorEastAsia" w:hAnsiTheme="minorEastAsia"/>
          <w:sz w:val="24"/>
          <w:szCs w:val="24"/>
        </w:rPr>
      </w:pPr>
      <w:r w:rsidRPr="00B76920">
        <w:rPr>
          <w:rFonts w:asciiTheme="minorEastAsia" w:hAnsiTheme="minorEastAsia" w:hint="eastAsia"/>
          <w:sz w:val="24"/>
          <w:szCs w:val="24"/>
        </w:rPr>
        <w:t>在专家引领板块，分别学习了3场</w:t>
      </w:r>
      <w:r>
        <w:rPr>
          <w:rFonts w:asciiTheme="minorEastAsia" w:hAnsiTheme="minorEastAsia" w:hint="eastAsia"/>
          <w:sz w:val="24"/>
          <w:szCs w:val="24"/>
        </w:rPr>
        <w:t>精神大餐</w:t>
      </w:r>
      <w:r w:rsidRPr="00B76920">
        <w:rPr>
          <w:rFonts w:asciiTheme="minorEastAsia" w:hAnsiTheme="minorEastAsia" w:hint="eastAsia"/>
          <w:sz w:val="24"/>
          <w:szCs w:val="24"/>
        </w:rPr>
        <w:t>。</w:t>
      </w:r>
    </w:p>
    <w:p w:rsidR="00CB31F8" w:rsidRDefault="00CB31F8" w:rsidP="00CB31F8">
      <w:pPr>
        <w:spacing w:line="420" w:lineRule="exact"/>
        <w:ind w:firstLine="480"/>
        <w:rPr>
          <w:rFonts w:asciiTheme="minorEastAsia" w:hAnsiTheme="minorEastAsia" w:hint="eastAsia"/>
          <w:sz w:val="24"/>
          <w:szCs w:val="24"/>
        </w:rPr>
      </w:pPr>
      <w:r w:rsidRPr="00B76920">
        <w:rPr>
          <w:rFonts w:asciiTheme="minorEastAsia" w:hAnsiTheme="minorEastAsia" w:hint="eastAsia"/>
          <w:sz w:val="24"/>
          <w:szCs w:val="24"/>
        </w:rPr>
        <w:lastRenderedPageBreak/>
        <w:t>8月26日下午，在</w:t>
      </w:r>
      <w:r>
        <w:rPr>
          <w:rFonts w:asciiTheme="minorEastAsia" w:hAnsiTheme="minorEastAsia" w:hint="eastAsia"/>
          <w:sz w:val="24"/>
          <w:szCs w:val="24"/>
        </w:rPr>
        <w:t>开</w:t>
      </w:r>
      <w:r w:rsidRPr="00B76920">
        <w:rPr>
          <w:rFonts w:asciiTheme="minorEastAsia" w:hAnsiTheme="minorEastAsia" w:hint="eastAsia"/>
          <w:sz w:val="24"/>
          <w:szCs w:val="24"/>
        </w:rPr>
        <w:t>站仪式后，由常州市新北区孟河实验小学孙建顺副校长作了《心中有火、眼中有光、脚下有路》的</w:t>
      </w:r>
      <w:r>
        <w:rPr>
          <w:rFonts w:asciiTheme="minorEastAsia" w:hAnsiTheme="minorEastAsia" w:hint="eastAsia"/>
          <w:sz w:val="24"/>
          <w:szCs w:val="24"/>
        </w:rPr>
        <w:t>专题</w:t>
      </w:r>
      <w:r w:rsidRPr="00B76920">
        <w:rPr>
          <w:rFonts w:asciiTheme="minorEastAsia" w:hAnsiTheme="minorEastAsia" w:hint="eastAsia"/>
          <w:sz w:val="24"/>
          <w:szCs w:val="24"/>
        </w:rPr>
        <w:t>讲座，孙校长结合自己成长的经历与青年教师专业</w:t>
      </w:r>
      <w:r w:rsidR="00367DAE">
        <w:rPr>
          <w:rFonts w:ascii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3646170</wp:posOffset>
            </wp:positionH>
            <wp:positionV relativeFrom="paragraph">
              <wp:posOffset>297180</wp:posOffset>
            </wp:positionV>
            <wp:extent cx="2320925" cy="1263650"/>
            <wp:effectExtent l="19050" t="0" r="3175" b="0"/>
            <wp:wrapTight wrapText="bothSides">
              <wp:wrapPolygon edited="0">
                <wp:start x="-177" y="0"/>
                <wp:lineTo x="-177" y="21166"/>
                <wp:lineTo x="21630" y="21166"/>
                <wp:lineTo x="21630" y="0"/>
                <wp:lineTo x="-177" y="0"/>
              </wp:wrapPolygon>
            </wp:wrapTight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25" cy="126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6920">
        <w:rPr>
          <w:rFonts w:asciiTheme="minorEastAsia" w:hAnsiTheme="minorEastAsia" w:hint="eastAsia"/>
          <w:sz w:val="24"/>
          <w:szCs w:val="24"/>
        </w:rPr>
        <w:t>发展的特点，阐述了教师专业发展心中要有火一样的热情，编制适合自身的成长规划，通过阅读+育人、阅读+教学、阅读+科研、阅读+训练、阅读+辐射等专业发展之路径，面向太阳，且行且思。</w:t>
      </w:r>
    </w:p>
    <w:p w:rsidR="002736C7" w:rsidRPr="00B746B3" w:rsidRDefault="002736C7" w:rsidP="00B746B3">
      <w:pPr>
        <w:spacing w:line="420" w:lineRule="exact"/>
        <w:ind w:firstLine="480"/>
        <w:rPr>
          <w:rFonts w:ascii="楷体" w:eastAsia="楷体" w:hAnsi="楷体"/>
          <w:color w:val="000000" w:themeColor="text1"/>
          <w:sz w:val="24"/>
          <w:szCs w:val="24"/>
        </w:rPr>
      </w:pPr>
      <w:r w:rsidRPr="00367DAE">
        <w:rPr>
          <w:rFonts w:ascii="黑体" w:eastAsia="黑体" w:cs="黑体" w:hint="eastAsia"/>
          <w:color w:val="FF0000"/>
          <w:kern w:val="0"/>
          <w:sz w:val="24"/>
          <w:szCs w:val="24"/>
        </w:rPr>
        <w:t>新北区</w:t>
      </w:r>
      <w:r w:rsidR="00B746B3">
        <w:rPr>
          <w:rFonts w:ascii="黑体" w:eastAsia="黑体" w:cs="黑体" w:hint="eastAsia"/>
          <w:color w:val="FF0000"/>
          <w:kern w:val="0"/>
          <w:sz w:val="24"/>
          <w:szCs w:val="24"/>
        </w:rPr>
        <w:t>孟河实验</w:t>
      </w:r>
      <w:r w:rsidRPr="00367DAE">
        <w:rPr>
          <w:rFonts w:ascii="黑体" w:eastAsia="黑体" w:cs="黑体" w:hint="eastAsia"/>
          <w:color w:val="FF0000"/>
          <w:kern w:val="0"/>
          <w:sz w:val="24"/>
          <w:szCs w:val="24"/>
        </w:rPr>
        <w:t>小学</w:t>
      </w:r>
      <w:r w:rsidR="00B746B3">
        <w:rPr>
          <w:rFonts w:ascii="黑体" w:eastAsia="黑体" w:cs="黑体" w:hint="eastAsia"/>
          <w:color w:val="FF0000"/>
          <w:kern w:val="0"/>
          <w:sz w:val="24"/>
          <w:szCs w:val="24"/>
        </w:rPr>
        <w:t>蒋林</w:t>
      </w:r>
      <w:proofErr w:type="gramStart"/>
      <w:r w:rsidR="00B746B3">
        <w:rPr>
          <w:rFonts w:ascii="黑体" w:eastAsia="黑体" w:cs="黑体" w:hint="eastAsia"/>
          <w:color w:val="FF0000"/>
          <w:kern w:val="0"/>
          <w:sz w:val="24"/>
          <w:szCs w:val="24"/>
        </w:rPr>
        <w:t>霞</w:t>
      </w:r>
      <w:proofErr w:type="gramEnd"/>
      <w:r w:rsidRPr="00367DAE">
        <w:rPr>
          <w:rFonts w:ascii="黑体" w:eastAsia="黑体" w:cs="黑体" w:hint="eastAsia"/>
          <w:color w:val="FF0000"/>
          <w:kern w:val="0"/>
          <w:sz w:val="24"/>
          <w:szCs w:val="24"/>
        </w:rPr>
        <w:t>老师</w:t>
      </w:r>
      <w:r w:rsidRPr="00367DAE">
        <w:rPr>
          <w:rFonts w:ascii="楷体" w:eastAsia="楷体" w:hAnsi="楷体" w:cs="黑体" w:hint="eastAsia"/>
          <w:color w:val="000000" w:themeColor="text1"/>
          <w:kern w:val="0"/>
          <w:sz w:val="24"/>
          <w:szCs w:val="24"/>
        </w:rPr>
        <w:t>说：“聆听了孙特的报告后，</w:t>
      </w:r>
      <w:r w:rsidR="00B746B3">
        <w:rPr>
          <w:rFonts w:ascii="楷体" w:eastAsia="楷体" w:hAnsi="楷体" w:cs="黑体" w:hint="eastAsia"/>
          <w:color w:val="000000" w:themeColor="text1"/>
          <w:kern w:val="0"/>
          <w:sz w:val="24"/>
          <w:szCs w:val="24"/>
        </w:rPr>
        <w:t>我找到了专业发展的方向与路径。我认为，青年教师要树立专业发展目标，面向太阳，不断地努力探索与前行，抑制成长过程中外面的诱惑，增强专业发展的主动性，方能到达专业发展的彼岸。</w:t>
      </w:r>
      <w:r w:rsidRPr="00367DAE">
        <w:rPr>
          <w:rFonts w:ascii="楷体" w:eastAsia="楷体" w:hAnsi="楷体" w:cs="黑体" w:hint="eastAsia"/>
          <w:color w:val="000000" w:themeColor="text1"/>
          <w:kern w:val="0"/>
          <w:sz w:val="24"/>
          <w:szCs w:val="24"/>
        </w:rPr>
        <w:t>”</w:t>
      </w:r>
      <w:r w:rsidRPr="00367DAE">
        <w:rPr>
          <w:rFonts w:ascii="楷体" w:eastAsia="楷体" w:hAnsi="楷体"/>
          <w:color w:val="000000" w:themeColor="text1"/>
          <w:sz w:val="24"/>
          <w:szCs w:val="24"/>
        </w:rPr>
        <w:t xml:space="preserve"> </w:t>
      </w:r>
    </w:p>
    <w:p w:rsidR="00CB31F8" w:rsidRPr="00392BBC" w:rsidRDefault="005B4C9B" w:rsidP="00CB31F8">
      <w:pPr>
        <w:spacing w:line="420" w:lineRule="exact"/>
        <w:ind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4065905</wp:posOffset>
            </wp:positionH>
            <wp:positionV relativeFrom="paragraph">
              <wp:posOffset>7620</wp:posOffset>
            </wp:positionV>
            <wp:extent cx="1905000" cy="1049020"/>
            <wp:effectExtent l="19050" t="0" r="0" b="0"/>
            <wp:wrapTight wrapText="bothSides">
              <wp:wrapPolygon edited="0">
                <wp:start x="-216" y="0"/>
                <wp:lineTo x="-216" y="21182"/>
                <wp:lineTo x="21600" y="21182"/>
                <wp:lineTo x="21600" y="0"/>
                <wp:lineTo x="-216" y="0"/>
              </wp:wrapPolygon>
            </wp:wrapTight>
            <wp:docPr id="1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4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4070985</wp:posOffset>
            </wp:positionH>
            <wp:positionV relativeFrom="paragraph">
              <wp:posOffset>1184275</wp:posOffset>
            </wp:positionV>
            <wp:extent cx="1855470" cy="1231900"/>
            <wp:effectExtent l="19050" t="0" r="0" b="0"/>
            <wp:wrapTight wrapText="bothSides">
              <wp:wrapPolygon edited="0">
                <wp:start x="-222" y="0"/>
                <wp:lineTo x="-222" y="21377"/>
                <wp:lineTo x="21511" y="21377"/>
                <wp:lineTo x="21511" y="0"/>
                <wp:lineTo x="-222" y="0"/>
              </wp:wrapPolygon>
            </wp:wrapTight>
            <wp:docPr id="10" name="图片 21" descr="I:\市培育站2020.06\2020.8.26材料\QQ图片20200829114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:\市培育站2020.06\2020.8.26材料\QQ图片2020082911411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123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31F8" w:rsidRPr="00B76920">
        <w:rPr>
          <w:rFonts w:asciiTheme="minorEastAsia" w:hAnsiTheme="minorEastAsia" w:hint="eastAsia"/>
          <w:sz w:val="24"/>
          <w:szCs w:val="24"/>
        </w:rPr>
        <w:t>27日下午，常州市特级教师后备人才、江苏省333高层次培养对象、新</w:t>
      </w:r>
      <w:proofErr w:type="gramStart"/>
      <w:r w:rsidR="00CB31F8" w:rsidRPr="00B76920">
        <w:rPr>
          <w:rFonts w:asciiTheme="minorEastAsia" w:hAnsiTheme="minorEastAsia" w:hint="eastAsia"/>
          <w:sz w:val="24"/>
          <w:szCs w:val="24"/>
        </w:rPr>
        <w:t>北区魏村中心</w:t>
      </w:r>
      <w:proofErr w:type="gramEnd"/>
      <w:r w:rsidR="00CB31F8" w:rsidRPr="00B76920">
        <w:rPr>
          <w:rFonts w:asciiTheme="minorEastAsia" w:hAnsiTheme="minorEastAsia" w:hint="eastAsia"/>
          <w:sz w:val="24"/>
          <w:szCs w:val="24"/>
        </w:rPr>
        <w:t>小学黄华萍副校长作了《学科育人的六重境界》讲座。黄校长指出，</w:t>
      </w:r>
      <w:r w:rsidR="00CB31F8" w:rsidRPr="00B76920">
        <w:rPr>
          <w:rFonts w:asciiTheme="minorEastAsia" w:hAnsiTheme="minorEastAsia"/>
          <w:sz w:val="24"/>
          <w:szCs w:val="24"/>
        </w:rPr>
        <w:t>“育人”是学科教学的根本价值</w:t>
      </w:r>
      <w:r w:rsidR="00CB31F8" w:rsidRPr="00B76920">
        <w:rPr>
          <w:rFonts w:asciiTheme="minorEastAsia" w:hAnsiTheme="minorEastAsia" w:hint="eastAsia"/>
          <w:sz w:val="24"/>
          <w:szCs w:val="24"/>
        </w:rPr>
        <w:t>，</w:t>
      </w:r>
      <w:r w:rsidR="00CB31F8" w:rsidRPr="00B76920">
        <w:rPr>
          <w:rFonts w:asciiTheme="minorEastAsia" w:hAnsiTheme="minorEastAsia"/>
          <w:sz w:val="24"/>
          <w:szCs w:val="24"/>
        </w:rPr>
        <w:t>根据不同的层面，学科教学育人包括学科知识育人、学科技能育人、学科活动育人、学科思想育人、学科文化育人和学科生活育人等六重境界，分别侧重“育其知”“育其能”“育其行”“育其心”“育其根”和“育其活”。</w:t>
      </w:r>
      <w:r w:rsidR="00CB31F8" w:rsidRPr="00392BBC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D7BC9" w:rsidRPr="007E4256" w:rsidRDefault="002D7BC9" w:rsidP="007E4256">
      <w:pPr>
        <w:spacing w:line="420" w:lineRule="exact"/>
        <w:ind w:firstLine="480"/>
        <w:rPr>
          <w:rFonts w:ascii="楷体" w:eastAsia="楷体" w:hAnsi="楷体" w:hint="eastAsia"/>
          <w:color w:val="000000" w:themeColor="text1"/>
          <w:sz w:val="24"/>
          <w:szCs w:val="24"/>
        </w:rPr>
      </w:pPr>
      <w:r w:rsidRPr="00367DAE">
        <w:rPr>
          <w:rFonts w:ascii="黑体" w:eastAsia="黑体" w:cs="黑体" w:hint="eastAsia"/>
          <w:color w:val="FF0000"/>
          <w:kern w:val="0"/>
          <w:sz w:val="24"/>
          <w:szCs w:val="24"/>
        </w:rPr>
        <w:t>新</w:t>
      </w:r>
      <w:proofErr w:type="gramStart"/>
      <w:r w:rsidRPr="00367DAE">
        <w:rPr>
          <w:rFonts w:ascii="黑体" w:eastAsia="黑体" w:cs="黑体" w:hint="eastAsia"/>
          <w:color w:val="FF0000"/>
          <w:kern w:val="0"/>
          <w:sz w:val="24"/>
          <w:szCs w:val="24"/>
        </w:rPr>
        <w:t>北区</w:t>
      </w:r>
      <w:r>
        <w:rPr>
          <w:rFonts w:ascii="黑体" w:eastAsia="黑体" w:cs="黑体" w:hint="eastAsia"/>
          <w:color w:val="FF0000"/>
          <w:kern w:val="0"/>
          <w:sz w:val="24"/>
          <w:szCs w:val="24"/>
        </w:rPr>
        <w:t>魏村中心</w:t>
      </w:r>
      <w:proofErr w:type="gramEnd"/>
      <w:r w:rsidRPr="00367DAE">
        <w:rPr>
          <w:rFonts w:ascii="黑体" w:eastAsia="黑体" w:cs="黑体" w:hint="eastAsia"/>
          <w:color w:val="FF0000"/>
          <w:kern w:val="0"/>
          <w:sz w:val="24"/>
          <w:szCs w:val="24"/>
        </w:rPr>
        <w:t>小学</w:t>
      </w:r>
      <w:r>
        <w:rPr>
          <w:rFonts w:ascii="黑体" w:eastAsia="黑体" w:cs="黑体" w:hint="eastAsia"/>
          <w:color w:val="FF0000"/>
          <w:kern w:val="0"/>
          <w:sz w:val="24"/>
          <w:szCs w:val="24"/>
        </w:rPr>
        <w:t>施丹丹</w:t>
      </w:r>
      <w:r w:rsidRPr="00367DAE">
        <w:rPr>
          <w:rFonts w:ascii="黑体" w:eastAsia="黑体" w:cs="黑体" w:hint="eastAsia"/>
          <w:color w:val="FF0000"/>
          <w:kern w:val="0"/>
          <w:sz w:val="24"/>
          <w:szCs w:val="24"/>
        </w:rPr>
        <w:t>老师</w:t>
      </w:r>
      <w:r w:rsidRPr="007E4256">
        <w:rPr>
          <w:rFonts w:ascii="楷体" w:eastAsia="楷体" w:hAnsi="楷体" w:cs="黑体" w:hint="eastAsia"/>
          <w:color w:val="000000" w:themeColor="text1"/>
          <w:kern w:val="0"/>
          <w:sz w:val="24"/>
          <w:szCs w:val="24"/>
        </w:rPr>
        <w:t>说：“聆听了</w:t>
      </w:r>
      <w:r w:rsidR="007E4256" w:rsidRPr="007E4256">
        <w:rPr>
          <w:rFonts w:ascii="楷体" w:eastAsia="楷体" w:hAnsi="楷体" w:cs="黑体" w:hint="eastAsia"/>
          <w:color w:val="000000" w:themeColor="text1"/>
          <w:kern w:val="0"/>
          <w:sz w:val="24"/>
          <w:szCs w:val="24"/>
        </w:rPr>
        <w:t>黄校长</w:t>
      </w:r>
      <w:r w:rsidRPr="007E4256">
        <w:rPr>
          <w:rFonts w:ascii="楷体" w:eastAsia="楷体" w:hAnsi="楷体" w:cs="黑体" w:hint="eastAsia"/>
          <w:color w:val="000000" w:themeColor="text1"/>
          <w:kern w:val="0"/>
          <w:sz w:val="24"/>
          <w:szCs w:val="24"/>
        </w:rPr>
        <w:t>的报告后，</w:t>
      </w:r>
      <w:r w:rsidR="007E4256" w:rsidRPr="007E4256">
        <w:rPr>
          <w:rFonts w:ascii="楷体" w:eastAsia="楷体" w:hAnsi="楷体" w:cs="黑体" w:hint="eastAsia"/>
          <w:color w:val="000000" w:themeColor="text1"/>
          <w:kern w:val="0"/>
          <w:sz w:val="24"/>
          <w:szCs w:val="24"/>
        </w:rPr>
        <w:t>我认为</w:t>
      </w:r>
      <w:r w:rsidR="007E4256" w:rsidRPr="007E4256">
        <w:rPr>
          <w:rFonts w:ascii="楷体" w:eastAsia="楷体" w:hAnsi="楷体" w:cs="Arial"/>
          <w:color w:val="000000" w:themeColor="text1"/>
          <w:kern w:val="0"/>
          <w:sz w:val="24"/>
          <w:szCs w:val="24"/>
        </w:rPr>
        <w:t>让学生发生真正的成长是学科教学最重要的成果，也是最根本的价值取向和</w:t>
      </w:r>
      <w:proofErr w:type="gramStart"/>
      <w:r w:rsidR="007E4256" w:rsidRPr="007E4256">
        <w:rPr>
          <w:rFonts w:ascii="楷体" w:eastAsia="楷体" w:hAnsi="楷体" w:cs="Arial"/>
          <w:color w:val="000000" w:themeColor="text1"/>
          <w:kern w:val="0"/>
          <w:sz w:val="24"/>
          <w:szCs w:val="24"/>
        </w:rPr>
        <w:t>最</w:t>
      </w:r>
      <w:proofErr w:type="gramEnd"/>
      <w:r w:rsidR="007E4256" w:rsidRPr="007E4256">
        <w:rPr>
          <w:rFonts w:ascii="楷体" w:eastAsia="楷体" w:hAnsi="楷体" w:cs="Arial"/>
          <w:color w:val="000000" w:themeColor="text1"/>
          <w:kern w:val="0"/>
          <w:sz w:val="24"/>
          <w:szCs w:val="24"/>
        </w:rPr>
        <w:t>核心的意义所在。学科活动育人重点是育其行，即构设行远成人的育人意境和价值追求。在人生成长路上，学生既要读万卷书，更要行万里路。</w:t>
      </w:r>
      <w:r w:rsidR="007E4256" w:rsidRPr="007E4256">
        <w:rPr>
          <w:rFonts w:ascii="楷体" w:eastAsia="楷体" w:hAnsi="楷体" w:cs="Arial" w:hint="eastAsia"/>
          <w:color w:val="000000" w:themeColor="text1"/>
          <w:kern w:val="0"/>
          <w:sz w:val="24"/>
          <w:szCs w:val="24"/>
        </w:rPr>
        <w:t>这对于我自己的专业，也是这么个道理。</w:t>
      </w:r>
      <w:r w:rsidRPr="007E4256">
        <w:rPr>
          <w:rFonts w:ascii="楷体" w:eastAsia="楷体" w:hAnsi="楷体" w:cs="黑体" w:hint="eastAsia"/>
          <w:color w:val="000000" w:themeColor="text1"/>
          <w:kern w:val="0"/>
          <w:sz w:val="24"/>
          <w:szCs w:val="24"/>
        </w:rPr>
        <w:t>”</w:t>
      </w:r>
      <w:r w:rsidRPr="007E4256">
        <w:rPr>
          <w:rFonts w:ascii="楷体" w:eastAsia="楷体" w:hAnsi="楷体"/>
          <w:color w:val="000000" w:themeColor="text1"/>
          <w:sz w:val="24"/>
          <w:szCs w:val="24"/>
        </w:rPr>
        <w:t xml:space="preserve"> </w:t>
      </w:r>
    </w:p>
    <w:p w:rsidR="00CB31F8" w:rsidRDefault="00367DAE" w:rsidP="00CB31F8">
      <w:pPr>
        <w:spacing w:line="420" w:lineRule="exact"/>
        <w:ind w:firstLine="480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4002405</wp:posOffset>
            </wp:positionH>
            <wp:positionV relativeFrom="paragraph">
              <wp:posOffset>129540</wp:posOffset>
            </wp:positionV>
            <wp:extent cx="1968500" cy="1120775"/>
            <wp:effectExtent l="19050" t="0" r="0" b="0"/>
            <wp:wrapSquare wrapText="bothSides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12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31F8" w:rsidRPr="00B76920">
        <w:rPr>
          <w:rFonts w:asciiTheme="minorEastAsia" w:hAnsiTheme="minorEastAsia" w:hint="eastAsia"/>
          <w:sz w:val="24"/>
          <w:szCs w:val="24"/>
        </w:rPr>
        <w:t>28日下午，</w:t>
      </w:r>
      <w:proofErr w:type="gramStart"/>
      <w:r w:rsidR="00CB31F8" w:rsidRPr="00B76920">
        <w:rPr>
          <w:rFonts w:asciiTheme="minorEastAsia" w:hAnsiTheme="minorEastAsia" w:hint="eastAsia"/>
          <w:sz w:val="24"/>
          <w:szCs w:val="24"/>
        </w:rPr>
        <w:t>培育站</w:t>
      </w:r>
      <w:proofErr w:type="gramEnd"/>
      <w:r w:rsidR="00CB31F8" w:rsidRPr="00B76920">
        <w:rPr>
          <w:rFonts w:asciiTheme="minorEastAsia" w:hAnsiTheme="minorEastAsia" w:hint="eastAsia"/>
          <w:sz w:val="24"/>
          <w:szCs w:val="24"/>
        </w:rPr>
        <w:t>主持人孙建顺教授，作了《教师成长规划编制的意义与</w:t>
      </w:r>
      <w:r w:rsidR="00CB31F8">
        <w:rPr>
          <w:rFonts w:asciiTheme="minorEastAsia" w:hAnsiTheme="minorEastAsia" w:hint="eastAsia"/>
          <w:sz w:val="24"/>
          <w:szCs w:val="24"/>
        </w:rPr>
        <w:t>撰写</w:t>
      </w:r>
      <w:r w:rsidR="00CB31F8" w:rsidRPr="00B76920">
        <w:rPr>
          <w:rFonts w:asciiTheme="minorEastAsia" w:hAnsiTheme="minorEastAsia" w:hint="eastAsia"/>
          <w:sz w:val="24"/>
          <w:szCs w:val="24"/>
        </w:rPr>
        <w:t>》讲座。孙教授指出，编制教师个人成长规划，有助于教师的自我反思和主动发展，让教师的发展更主动，目标和动力可以让教师增强抵制诱惑的能力；同时结合环境分析、自我剖析、目标确定、策略拟定、反思评价等规划编制的五个步骤，详细阐述了为什么与怎么做，引领教师编制适合自己的发展路线图。</w:t>
      </w:r>
    </w:p>
    <w:p w:rsidR="001A7370" w:rsidRPr="00C20B13" w:rsidRDefault="001A7370" w:rsidP="00C20B13">
      <w:pPr>
        <w:spacing w:line="420" w:lineRule="exact"/>
        <w:ind w:firstLine="480"/>
        <w:rPr>
          <w:rFonts w:ascii="楷体" w:eastAsia="楷体" w:hAnsi="楷体"/>
          <w:color w:val="000000" w:themeColor="text1"/>
          <w:sz w:val="24"/>
          <w:szCs w:val="24"/>
        </w:rPr>
      </w:pPr>
      <w:r w:rsidRPr="00367DAE">
        <w:rPr>
          <w:rFonts w:ascii="黑体" w:eastAsia="黑体" w:cs="黑体" w:hint="eastAsia"/>
          <w:color w:val="FF0000"/>
          <w:kern w:val="0"/>
          <w:sz w:val="24"/>
          <w:szCs w:val="24"/>
        </w:rPr>
        <w:t>新北区</w:t>
      </w:r>
      <w:r w:rsidR="00624798">
        <w:rPr>
          <w:rFonts w:ascii="黑体" w:eastAsia="黑体" w:cs="黑体" w:hint="eastAsia"/>
          <w:color w:val="FF0000"/>
          <w:kern w:val="0"/>
          <w:sz w:val="24"/>
          <w:szCs w:val="24"/>
        </w:rPr>
        <w:t>孟河实验</w:t>
      </w:r>
      <w:r w:rsidRPr="00367DAE">
        <w:rPr>
          <w:rFonts w:ascii="黑体" w:eastAsia="黑体" w:cs="黑体" w:hint="eastAsia"/>
          <w:color w:val="FF0000"/>
          <w:kern w:val="0"/>
          <w:sz w:val="24"/>
          <w:szCs w:val="24"/>
        </w:rPr>
        <w:t>小学</w:t>
      </w:r>
      <w:r w:rsidR="00624798">
        <w:rPr>
          <w:rFonts w:ascii="黑体" w:eastAsia="黑体" w:cs="黑体" w:hint="eastAsia"/>
          <w:color w:val="FF0000"/>
          <w:kern w:val="0"/>
          <w:sz w:val="24"/>
          <w:szCs w:val="24"/>
        </w:rPr>
        <w:t>金嘉恒</w:t>
      </w:r>
      <w:r w:rsidRPr="00367DAE">
        <w:rPr>
          <w:rFonts w:ascii="黑体" w:eastAsia="黑体" w:cs="黑体" w:hint="eastAsia"/>
          <w:color w:val="FF0000"/>
          <w:kern w:val="0"/>
          <w:sz w:val="24"/>
          <w:szCs w:val="24"/>
        </w:rPr>
        <w:t>老师</w:t>
      </w:r>
      <w:r w:rsidRPr="00C20B13">
        <w:rPr>
          <w:rFonts w:ascii="楷体" w:eastAsia="楷体" w:hAnsi="楷体" w:cs="黑体" w:hint="eastAsia"/>
          <w:color w:val="000000" w:themeColor="text1"/>
          <w:kern w:val="0"/>
          <w:sz w:val="24"/>
          <w:szCs w:val="24"/>
        </w:rPr>
        <w:t>说：</w:t>
      </w:r>
      <w:proofErr w:type="gramStart"/>
      <w:r w:rsidRPr="00C20B13">
        <w:rPr>
          <w:rFonts w:ascii="楷体" w:eastAsia="楷体" w:hAnsi="楷体" w:cs="黑体" w:hint="eastAsia"/>
          <w:color w:val="000000" w:themeColor="text1"/>
          <w:kern w:val="0"/>
          <w:sz w:val="24"/>
          <w:szCs w:val="24"/>
        </w:rPr>
        <w:t>“</w:t>
      </w:r>
      <w:proofErr w:type="gramEnd"/>
      <w:r w:rsidRPr="00C20B13">
        <w:rPr>
          <w:rFonts w:ascii="楷体" w:eastAsia="楷体" w:hAnsi="楷体" w:cs="黑体" w:hint="eastAsia"/>
          <w:color w:val="000000" w:themeColor="text1"/>
          <w:kern w:val="0"/>
          <w:sz w:val="24"/>
          <w:szCs w:val="24"/>
        </w:rPr>
        <w:t>聆听了</w:t>
      </w:r>
      <w:r w:rsidR="00624798" w:rsidRPr="00C20B13">
        <w:rPr>
          <w:rFonts w:ascii="楷体" w:eastAsia="楷体" w:hAnsi="楷体" w:cs="黑体" w:hint="eastAsia"/>
          <w:color w:val="000000" w:themeColor="text1"/>
          <w:kern w:val="0"/>
          <w:sz w:val="24"/>
          <w:szCs w:val="24"/>
        </w:rPr>
        <w:t>孙教授</w:t>
      </w:r>
      <w:r w:rsidRPr="00C20B13">
        <w:rPr>
          <w:rFonts w:ascii="楷体" w:eastAsia="楷体" w:hAnsi="楷体" w:cs="黑体" w:hint="eastAsia"/>
          <w:color w:val="000000" w:themeColor="text1"/>
          <w:kern w:val="0"/>
          <w:sz w:val="24"/>
          <w:szCs w:val="24"/>
        </w:rPr>
        <w:t>的报告后，</w:t>
      </w:r>
      <w:r w:rsidR="00AA1FCC" w:rsidRPr="00C20B13">
        <w:rPr>
          <w:rFonts w:ascii="楷体" w:eastAsia="楷体" w:hAnsi="楷体" w:cs="黑体" w:hint="eastAsia"/>
          <w:color w:val="000000" w:themeColor="text1"/>
          <w:kern w:val="0"/>
          <w:sz w:val="24"/>
          <w:szCs w:val="24"/>
        </w:rPr>
        <w:t>受益许多。</w:t>
      </w:r>
      <w:r w:rsidR="00C20B13" w:rsidRPr="00C20B13">
        <w:rPr>
          <w:rFonts w:ascii="楷体" w:eastAsia="楷体" w:hAnsi="楷体" w:hint="eastAsia"/>
          <w:color w:val="000000"/>
          <w:sz w:val="24"/>
          <w:szCs w:val="24"/>
        </w:rPr>
        <w:t>教师专业发展的目标，</w:t>
      </w:r>
      <w:r w:rsidR="00C20B13" w:rsidRPr="00C20B13">
        <w:rPr>
          <w:rFonts w:ascii="楷体" w:eastAsia="楷体" w:hAnsi="楷体" w:cs="Times New Roman" w:hint="eastAsia"/>
          <w:color w:val="000000"/>
          <w:sz w:val="24"/>
          <w:szCs w:val="24"/>
        </w:rPr>
        <w:t>要正确理解“荣誉称号”的真正内涵，淡化荣誉称号的“光环效应”，把教师的专业发展引向核心处，即把关注的目光投向学生，投向扎实的课堂教学，把教学水平、运动训练、科研能力和学生对教师的满意率作为专业发展的重要目标，实现真正意义上的</w:t>
      </w:r>
      <w:r w:rsidR="00C20B13" w:rsidRPr="00C20B13">
        <w:rPr>
          <w:rFonts w:ascii="楷体" w:eastAsia="楷体" w:hAnsi="楷体" w:cs="Times New Roman" w:hint="eastAsia"/>
          <w:color w:val="000000"/>
          <w:sz w:val="24"/>
          <w:szCs w:val="24"/>
        </w:rPr>
        <w:lastRenderedPageBreak/>
        <w:t>专业发展。</w:t>
      </w:r>
      <w:r w:rsidRPr="00C20B13">
        <w:rPr>
          <w:rFonts w:ascii="楷体" w:eastAsia="楷体" w:hAnsi="楷体" w:cs="黑体" w:hint="eastAsia"/>
          <w:color w:val="000000" w:themeColor="text1"/>
          <w:kern w:val="0"/>
          <w:sz w:val="24"/>
          <w:szCs w:val="24"/>
        </w:rPr>
        <w:t>”</w:t>
      </w:r>
      <w:r w:rsidRPr="00C20B13">
        <w:rPr>
          <w:rFonts w:ascii="楷体" w:eastAsia="楷体" w:hAnsi="楷体"/>
          <w:color w:val="000000" w:themeColor="text1"/>
          <w:sz w:val="24"/>
          <w:szCs w:val="24"/>
        </w:rPr>
        <w:t xml:space="preserve"> </w:t>
      </w:r>
    </w:p>
    <w:p w:rsidR="00CB31F8" w:rsidRDefault="005B4C9B" w:rsidP="00CB31F8">
      <w:pPr>
        <w:spacing w:line="420" w:lineRule="exact"/>
        <w:ind w:firstLine="480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4222115</wp:posOffset>
            </wp:positionH>
            <wp:positionV relativeFrom="paragraph">
              <wp:posOffset>125730</wp:posOffset>
            </wp:positionV>
            <wp:extent cx="1753235" cy="1303655"/>
            <wp:effectExtent l="19050" t="0" r="0" b="0"/>
            <wp:wrapSquare wrapText="bothSides"/>
            <wp:docPr id="11" name="图片 2" descr="https://ss2.meipian.me/users/27399378/1b26c0ab59d26763eb178892a6ef5a06.jpg-mob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s2.meipian.me/users/27399378/1b26c0ab59d26763eb178892a6ef5a06.jpg-mobil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35" cy="130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31F8" w:rsidRPr="00B76920">
        <w:rPr>
          <w:rFonts w:asciiTheme="minorEastAsia" w:hAnsiTheme="minorEastAsia" w:hint="eastAsia"/>
          <w:sz w:val="24"/>
          <w:szCs w:val="24"/>
        </w:rPr>
        <w:t>29日，</w:t>
      </w:r>
      <w:proofErr w:type="gramStart"/>
      <w:r w:rsidR="00CB31F8" w:rsidRPr="00B76920">
        <w:rPr>
          <w:rFonts w:asciiTheme="minorEastAsia" w:hAnsiTheme="minorEastAsia" w:hint="eastAsia"/>
          <w:sz w:val="24"/>
          <w:szCs w:val="24"/>
        </w:rPr>
        <w:t>培育站学员</w:t>
      </w:r>
      <w:proofErr w:type="gramEnd"/>
      <w:r w:rsidR="00CB31F8" w:rsidRPr="00B76920">
        <w:rPr>
          <w:rFonts w:asciiTheme="minorEastAsia" w:hAnsiTheme="minorEastAsia" w:hint="eastAsia"/>
          <w:sz w:val="24"/>
          <w:szCs w:val="24"/>
        </w:rPr>
        <w:t>一起聆听</w:t>
      </w:r>
      <w:r w:rsidR="00CB31F8" w:rsidRPr="00B76920">
        <w:rPr>
          <w:rFonts w:asciiTheme="minorEastAsia" w:hAnsiTheme="minorEastAsia"/>
          <w:sz w:val="24"/>
          <w:szCs w:val="24"/>
        </w:rPr>
        <w:t>常州市教科院的徐展主任讲授的《拥抱技术，变革教学》</w:t>
      </w:r>
      <w:r w:rsidR="00CB31F8">
        <w:rPr>
          <w:rFonts w:asciiTheme="minorEastAsia" w:hAnsiTheme="minorEastAsia" w:hint="eastAsia"/>
          <w:sz w:val="24"/>
          <w:szCs w:val="24"/>
        </w:rPr>
        <w:t>讲座。</w:t>
      </w:r>
      <w:r w:rsidR="00CB31F8" w:rsidRPr="00B76920">
        <w:rPr>
          <w:rFonts w:asciiTheme="minorEastAsia" w:hAnsiTheme="minorEastAsia" w:hint="eastAsia"/>
          <w:sz w:val="24"/>
          <w:szCs w:val="24"/>
        </w:rPr>
        <w:t>徐主任详细讲解了</w:t>
      </w:r>
      <w:r w:rsidR="00CB31F8" w:rsidRPr="00B76920">
        <w:rPr>
          <w:rFonts w:asciiTheme="minorEastAsia" w:hAnsiTheme="minorEastAsia"/>
          <w:sz w:val="24"/>
          <w:szCs w:val="24"/>
        </w:rPr>
        <w:t>问卷星、剪影等新技术的演示运用</w:t>
      </w:r>
      <w:r w:rsidR="00CB31F8" w:rsidRPr="00B76920">
        <w:rPr>
          <w:rFonts w:asciiTheme="minorEastAsia" w:hAnsiTheme="minorEastAsia" w:hint="eastAsia"/>
          <w:sz w:val="24"/>
          <w:szCs w:val="24"/>
        </w:rPr>
        <w:t>，</w:t>
      </w:r>
      <w:r w:rsidR="00CB31F8" w:rsidRPr="00B76920">
        <w:rPr>
          <w:rFonts w:asciiTheme="minorEastAsia" w:hAnsiTheme="minorEastAsia"/>
          <w:sz w:val="24"/>
          <w:szCs w:val="24"/>
        </w:rPr>
        <w:t>给</w:t>
      </w:r>
      <w:r w:rsidR="00CB31F8" w:rsidRPr="00B76920">
        <w:rPr>
          <w:rFonts w:asciiTheme="minorEastAsia" w:hAnsiTheme="minorEastAsia" w:hint="eastAsia"/>
          <w:sz w:val="24"/>
          <w:szCs w:val="24"/>
        </w:rPr>
        <w:t>我们带来了</w:t>
      </w:r>
      <w:r w:rsidR="00CB31F8" w:rsidRPr="00B76920">
        <w:rPr>
          <w:rFonts w:asciiTheme="minorEastAsia" w:hAnsiTheme="minorEastAsia"/>
          <w:sz w:val="24"/>
          <w:szCs w:val="24"/>
        </w:rPr>
        <w:t>现代体育教学新的</w:t>
      </w:r>
      <w:r w:rsidR="00CB31F8">
        <w:rPr>
          <w:rFonts w:asciiTheme="minorEastAsia" w:hAnsiTheme="minorEastAsia" w:hint="eastAsia"/>
          <w:sz w:val="24"/>
          <w:szCs w:val="24"/>
        </w:rPr>
        <w:t>技术与新的</w:t>
      </w:r>
      <w:r w:rsidR="00CB31F8" w:rsidRPr="00B76920">
        <w:rPr>
          <w:rFonts w:asciiTheme="minorEastAsia" w:hAnsiTheme="minorEastAsia"/>
          <w:sz w:val="24"/>
          <w:szCs w:val="24"/>
        </w:rPr>
        <w:t>模式，引</w:t>
      </w:r>
      <w:r w:rsidR="00CB31F8">
        <w:rPr>
          <w:rFonts w:asciiTheme="minorEastAsia" w:hAnsiTheme="minorEastAsia" w:hint="eastAsia"/>
          <w:sz w:val="24"/>
          <w:szCs w:val="24"/>
        </w:rPr>
        <w:t>领</w:t>
      </w:r>
      <w:r w:rsidR="00CB31F8">
        <w:rPr>
          <w:rFonts w:asciiTheme="minorEastAsia" w:hAnsiTheme="minorEastAsia"/>
          <w:sz w:val="24"/>
          <w:szCs w:val="24"/>
        </w:rPr>
        <w:t>我们</w:t>
      </w:r>
      <w:r w:rsidR="00CB31F8" w:rsidRPr="00B76920">
        <w:rPr>
          <w:rFonts w:asciiTheme="minorEastAsia" w:hAnsiTheme="minorEastAsia"/>
          <w:sz w:val="24"/>
          <w:szCs w:val="24"/>
        </w:rPr>
        <w:t>在教育信息化浪潮中自信前行</w:t>
      </w:r>
      <w:r w:rsidR="00CB31F8" w:rsidRPr="00B76920">
        <w:rPr>
          <w:rFonts w:asciiTheme="minorEastAsia" w:hAnsiTheme="minorEastAsia" w:hint="eastAsia"/>
          <w:sz w:val="24"/>
          <w:szCs w:val="24"/>
        </w:rPr>
        <w:t>。接着，聆听了</w:t>
      </w:r>
      <w:r w:rsidR="00CB31F8" w:rsidRPr="00B76920">
        <w:rPr>
          <w:rFonts w:asciiTheme="minorEastAsia" w:hAnsiTheme="minorEastAsia"/>
          <w:sz w:val="24"/>
          <w:szCs w:val="24"/>
        </w:rPr>
        <w:t>汤洲杰老师</w:t>
      </w:r>
      <w:proofErr w:type="gramStart"/>
      <w:r w:rsidR="00CB31F8" w:rsidRPr="00B76920">
        <w:rPr>
          <w:rFonts w:asciiTheme="minorEastAsia" w:hAnsiTheme="minorEastAsia"/>
          <w:sz w:val="24"/>
          <w:szCs w:val="24"/>
        </w:rPr>
        <w:t>拍摄省名师优课过程</w:t>
      </w:r>
      <w:proofErr w:type="gramEnd"/>
      <w:r w:rsidR="00CB31F8" w:rsidRPr="00B76920">
        <w:rPr>
          <w:rFonts w:asciiTheme="minorEastAsia" w:hAnsiTheme="minorEastAsia"/>
          <w:sz w:val="24"/>
          <w:szCs w:val="24"/>
        </w:rPr>
        <w:t>中</w:t>
      </w:r>
      <w:r w:rsidR="00CB31F8" w:rsidRPr="00B76920">
        <w:rPr>
          <w:rFonts w:asciiTheme="minorEastAsia" w:hAnsiTheme="minorEastAsia" w:hint="eastAsia"/>
          <w:sz w:val="24"/>
          <w:szCs w:val="24"/>
        </w:rPr>
        <w:t>心得体会</w:t>
      </w:r>
      <w:r w:rsidR="00CB31F8" w:rsidRPr="00B76920">
        <w:rPr>
          <w:rFonts w:asciiTheme="minorEastAsia" w:hAnsiTheme="minorEastAsia"/>
          <w:sz w:val="24"/>
          <w:szCs w:val="24"/>
        </w:rPr>
        <w:t>。</w:t>
      </w:r>
      <w:r w:rsidR="00CB31F8" w:rsidRPr="00B76920">
        <w:rPr>
          <w:rFonts w:asciiTheme="minorEastAsia" w:hAnsiTheme="minorEastAsia" w:hint="eastAsia"/>
          <w:sz w:val="24"/>
          <w:szCs w:val="24"/>
        </w:rPr>
        <w:t>汤老师在</w:t>
      </w:r>
      <w:r w:rsidR="00CB31F8" w:rsidRPr="00B76920">
        <w:rPr>
          <w:rFonts w:asciiTheme="minorEastAsia" w:hAnsiTheme="minorEastAsia"/>
          <w:sz w:val="24"/>
          <w:szCs w:val="24"/>
        </w:rPr>
        <w:t>准备、拍摄、制作、改进</w:t>
      </w:r>
      <w:r w:rsidR="00CB31F8" w:rsidRPr="00B76920">
        <w:rPr>
          <w:rFonts w:asciiTheme="minorEastAsia" w:hAnsiTheme="minorEastAsia" w:hint="eastAsia"/>
          <w:sz w:val="24"/>
          <w:szCs w:val="24"/>
        </w:rPr>
        <w:t>与每一个环节</w:t>
      </w:r>
      <w:r w:rsidR="00CB31F8" w:rsidRPr="00B76920">
        <w:rPr>
          <w:rFonts w:asciiTheme="minorEastAsia" w:hAnsiTheme="minorEastAsia"/>
          <w:sz w:val="24"/>
          <w:szCs w:val="24"/>
        </w:rPr>
        <w:t>，倾注</w:t>
      </w:r>
      <w:r w:rsidR="00CB31F8" w:rsidRPr="00B76920">
        <w:rPr>
          <w:rFonts w:asciiTheme="minorEastAsia" w:hAnsiTheme="minorEastAsia" w:hint="eastAsia"/>
          <w:sz w:val="24"/>
          <w:szCs w:val="24"/>
        </w:rPr>
        <w:t>了</w:t>
      </w:r>
      <w:r w:rsidR="00CB31F8">
        <w:rPr>
          <w:rFonts w:asciiTheme="minorEastAsia" w:hAnsiTheme="minorEastAsia" w:hint="eastAsia"/>
          <w:sz w:val="24"/>
          <w:szCs w:val="24"/>
        </w:rPr>
        <w:t>许多</w:t>
      </w:r>
      <w:r w:rsidR="00CB31F8" w:rsidRPr="00B76920">
        <w:rPr>
          <w:rFonts w:asciiTheme="minorEastAsia" w:hAnsiTheme="minorEastAsia"/>
          <w:sz w:val="24"/>
          <w:szCs w:val="24"/>
        </w:rPr>
        <w:t>心血。</w:t>
      </w:r>
      <w:r w:rsidR="00CB31F8" w:rsidRPr="00B76920">
        <w:rPr>
          <w:rFonts w:asciiTheme="minorEastAsia" w:hAnsiTheme="minorEastAsia" w:hint="eastAsia"/>
          <w:sz w:val="24"/>
          <w:szCs w:val="24"/>
        </w:rPr>
        <w:t>让我们</w:t>
      </w:r>
      <w:r w:rsidR="00CB31F8">
        <w:rPr>
          <w:rFonts w:asciiTheme="minorEastAsia" w:hAnsiTheme="minorEastAsia" w:hint="eastAsia"/>
          <w:sz w:val="24"/>
          <w:szCs w:val="24"/>
        </w:rPr>
        <w:t>深刻</w:t>
      </w:r>
      <w:r w:rsidR="00CB31F8" w:rsidRPr="00B76920">
        <w:rPr>
          <w:rFonts w:asciiTheme="minorEastAsia" w:hAnsiTheme="minorEastAsia" w:hint="eastAsia"/>
          <w:sz w:val="24"/>
          <w:szCs w:val="24"/>
        </w:rPr>
        <w:t>感受到，无论做任何事情，都需要做好每一个细节。其次，大家又一起聆听了教师教学中的育人故事，</w:t>
      </w:r>
      <w:r w:rsidR="00CB31F8" w:rsidRPr="00B76920">
        <w:rPr>
          <w:rFonts w:asciiTheme="minorEastAsia" w:hAnsiTheme="minorEastAsia"/>
          <w:sz w:val="24"/>
          <w:szCs w:val="24"/>
        </w:rPr>
        <w:t>徐婷老师分享了自己与学生相处的</w:t>
      </w:r>
      <w:r w:rsidR="00CB31F8" w:rsidRPr="00B76920">
        <w:rPr>
          <w:rFonts w:asciiTheme="minorEastAsia" w:hAnsiTheme="minorEastAsia" w:hint="eastAsia"/>
          <w:sz w:val="24"/>
          <w:szCs w:val="24"/>
        </w:rPr>
        <w:t>感人</w:t>
      </w:r>
      <w:r w:rsidR="00CB31F8" w:rsidRPr="00B76920">
        <w:rPr>
          <w:rFonts w:asciiTheme="minorEastAsia" w:hAnsiTheme="minorEastAsia"/>
          <w:sz w:val="24"/>
          <w:szCs w:val="24"/>
        </w:rPr>
        <w:t>故事</w:t>
      </w:r>
      <w:r w:rsidR="00CB31F8" w:rsidRPr="00B76920">
        <w:rPr>
          <w:rFonts w:asciiTheme="minorEastAsia" w:hAnsiTheme="minorEastAsia" w:hint="eastAsia"/>
          <w:sz w:val="24"/>
          <w:szCs w:val="24"/>
        </w:rPr>
        <w:t>，</w:t>
      </w:r>
      <w:r w:rsidR="00CB31F8" w:rsidRPr="00B76920">
        <w:rPr>
          <w:rFonts w:asciiTheme="minorEastAsia" w:hAnsiTheme="minorEastAsia"/>
          <w:sz w:val="24"/>
          <w:szCs w:val="24"/>
        </w:rPr>
        <w:t>钱程老师讲诉了与篮球队员之间的欢乐趣事</w:t>
      </w:r>
      <w:r w:rsidR="00CB31F8" w:rsidRPr="00B76920">
        <w:rPr>
          <w:rFonts w:asciiTheme="minorEastAsia" w:hAnsiTheme="minorEastAsia" w:hint="eastAsia"/>
          <w:sz w:val="24"/>
          <w:szCs w:val="24"/>
        </w:rPr>
        <w:t>，让我们在鲜活的教育案例中，感悟立德树人的智慧</w:t>
      </w:r>
      <w:r w:rsidR="00CB31F8" w:rsidRPr="00B76920">
        <w:rPr>
          <w:rFonts w:asciiTheme="minorEastAsia" w:hAnsiTheme="minorEastAsia"/>
          <w:sz w:val="24"/>
          <w:szCs w:val="24"/>
        </w:rPr>
        <w:t>。</w:t>
      </w:r>
    </w:p>
    <w:p w:rsidR="006E2A71" w:rsidRPr="006E2A71" w:rsidRDefault="006E2A71" w:rsidP="006E2A71">
      <w:pPr>
        <w:spacing w:line="420" w:lineRule="exact"/>
        <w:ind w:firstLine="480"/>
        <w:rPr>
          <w:rFonts w:ascii="楷体" w:eastAsia="楷体" w:hAnsi="楷体"/>
          <w:color w:val="000000" w:themeColor="text1"/>
          <w:sz w:val="24"/>
          <w:szCs w:val="24"/>
        </w:rPr>
      </w:pPr>
      <w:r w:rsidRPr="00367DAE">
        <w:rPr>
          <w:rFonts w:ascii="黑体" w:eastAsia="黑体" w:cs="黑体" w:hint="eastAsia"/>
          <w:color w:val="FF0000"/>
          <w:kern w:val="0"/>
          <w:sz w:val="24"/>
          <w:szCs w:val="24"/>
        </w:rPr>
        <w:t>新北区</w:t>
      </w:r>
      <w:r>
        <w:rPr>
          <w:rFonts w:ascii="黑体" w:eastAsia="黑体" w:cs="黑体" w:hint="eastAsia"/>
          <w:color w:val="FF0000"/>
          <w:kern w:val="0"/>
          <w:sz w:val="24"/>
          <w:szCs w:val="24"/>
        </w:rPr>
        <w:t>孟河实验</w:t>
      </w:r>
      <w:r w:rsidRPr="00367DAE">
        <w:rPr>
          <w:rFonts w:ascii="黑体" w:eastAsia="黑体" w:cs="黑体" w:hint="eastAsia"/>
          <w:color w:val="FF0000"/>
          <w:kern w:val="0"/>
          <w:sz w:val="24"/>
          <w:szCs w:val="24"/>
        </w:rPr>
        <w:t>小学</w:t>
      </w:r>
      <w:r>
        <w:rPr>
          <w:rFonts w:ascii="黑体" w:eastAsia="黑体" w:cs="黑体" w:hint="eastAsia"/>
          <w:color w:val="FF0000"/>
          <w:kern w:val="0"/>
          <w:sz w:val="24"/>
          <w:szCs w:val="24"/>
        </w:rPr>
        <w:t>吕娟</w:t>
      </w:r>
      <w:r w:rsidRPr="00367DAE">
        <w:rPr>
          <w:rFonts w:ascii="黑体" w:eastAsia="黑体" w:cs="黑体" w:hint="eastAsia"/>
          <w:color w:val="FF0000"/>
          <w:kern w:val="0"/>
          <w:sz w:val="24"/>
          <w:szCs w:val="24"/>
        </w:rPr>
        <w:t>老师</w:t>
      </w:r>
      <w:r w:rsidRPr="00C20B13">
        <w:rPr>
          <w:rFonts w:ascii="楷体" w:eastAsia="楷体" w:hAnsi="楷体" w:cs="黑体" w:hint="eastAsia"/>
          <w:color w:val="000000" w:themeColor="text1"/>
          <w:kern w:val="0"/>
          <w:sz w:val="24"/>
          <w:szCs w:val="24"/>
        </w:rPr>
        <w:t>说：</w:t>
      </w:r>
      <w:proofErr w:type="gramStart"/>
      <w:r w:rsidRPr="00C20B13">
        <w:rPr>
          <w:rFonts w:ascii="楷体" w:eastAsia="楷体" w:hAnsi="楷体" w:cs="黑体" w:hint="eastAsia"/>
          <w:color w:val="000000" w:themeColor="text1"/>
          <w:kern w:val="0"/>
          <w:sz w:val="24"/>
          <w:szCs w:val="24"/>
        </w:rPr>
        <w:t>“</w:t>
      </w:r>
      <w:proofErr w:type="gramEnd"/>
      <w:r w:rsidRPr="00C20B13">
        <w:rPr>
          <w:rFonts w:ascii="楷体" w:eastAsia="楷体" w:hAnsi="楷体" w:cs="黑体" w:hint="eastAsia"/>
          <w:color w:val="000000" w:themeColor="text1"/>
          <w:kern w:val="0"/>
          <w:sz w:val="24"/>
          <w:szCs w:val="24"/>
        </w:rPr>
        <w:t>聆听了</w:t>
      </w:r>
      <w:r w:rsidRPr="00B76920">
        <w:rPr>
          <w:rFonts w:asciiTheme="minorEastAsia" w:hAnsiTheme="minorEastAsia"/>
          <w:sz w:val="24"/>
          <w:szCs w:val="24"/>
        </w:rPr>
        <w:t>徐展主任</w:t>
      </w:r>
      <w:r w:rsidRPr="00C20B13">
        <w:rPr>
          <w:rFonts w:ascii="楷体" w:eastAsia="楷体" w:hAnsi="楷体" w:cs="黑体" w:hint="eastAsia"/>
          <w:color w:val="000000" w:themeColor="text1"/>
          <w:kern w:val="0"/>
          <w:sz w:val="24"/>
          <w:szCs w:val="24"/>
        </w:rPr>
        <w:t>的报告后，</w:t>
      </w:r>
      <w:r>
        <w:rPr>
          <w:rFonts w:ascii="楷体" w:eastAsia="楷体" w:hAnsi="楷体" w:cs="黑体" w:hint="eastAsia"/>
          <w:color w:val="000000" w:themeColor="text1"/>
          <w:kern w:val="0"/>
          <w:sz w:val="24"/>
          <w:szCs w:val="24"/>
        </w:rPr>
        <w:t>我学到了很多实用的现代技术，这些技术可以支撑我们的体育教学与科研，增强教学与科研工作的有效性。比如问卷星的调查，对我们进行课题研究很有帮助，可以通过制作，发放网络调查问卷，收集学生与家长的现实情况，既省事，数据又真实可靠。</w:t>
      </w:r>
      <w:r w:rsidRPr="00C20B13">
        <w:rPr>
          <w:rFonts w:ascii="楷体" w:eastAsia="楷体" w:hAnsi="楷体" w:cs="黑体" w:hint="eastAsia"/>
          <w:color w:val="000000" w:themeColor="text1"/>
          <w:kern w:val="0"/>
          <w:sz w:val="24"/>
          <w:szCs w:val="24"/>
        </w:rPr>
        <w:t>”</w:t>
      </w:r>
      <w:r w:rsidRPr="00C20B13">
        <w:rPr>
          <w:rFonts w:ascii="楷体" w:eastAsia="楷体" w:hAnsi="楷体"/>
          <w:color w:val="000000" w:themeColor="text1"/>
          <w:sz w:val="24"/>
          <w:szCs w:val="24"/>
        </w:rPr>
        <w:t xml:space="preserve"> </w:t>
      </w:r>
    </w:p>
    <w:p w:rsidR="00CB31F8" w:rsidRPr="00CB61BD" w:rsidRDefault="00CB31F8" w:rsidP="00CB31F8">
      <w:pPr>
        <w:spacing w:line="420" w:lineRule="exact"/>
        <w:ind w:firstLine="562"/>
        <w:rPr>
          <w:rFonts w:asciiTheme="minorEastAsia" w:hAnsiTheme="minorEastAsia"/>
          <w:b/>
          <w:sz w:val="28"/>
          <w:szCs w:val="24"/>
        </w:rPr>
      </w:pPr>
      <w:r w:rsidRPr="00CB61BD">
        <w:rPr>
          <w:rFonts w:asciiTheme="minorEastAsia" w:hAnsiTheme="minorEastAsia" w:hint="eastAsia"/>
          <w:b/>
          <w:sz w:val="28"/>
          <w:szCs w:val="24"/>
        </w:rPr>
        <w:t>三、</w:t>
      </w:r>
      <w:proofErr w:type="gramStart"/>
      <w:r w:rsidRPr="00CB61BD">
        <w:rPr>
          <w:rFonts w:asciiTheme="minorEastAsia" w:hAnsiTheme="minorEastAsia" w:hint="eastAsia"/>
          <w:b/>
          <w:sz w:val="28"/>
          <w:szCs w:val="24"/>
        </w:rPr>
        <w:t>优课观摩</w:t>
      </w:r>
      <w:proofErr w:type="gramEnd"/>
      <w:r w:rsidRPr="00CB61BD">
        <w:rPr>
          <w:rFonts w:asciiTheme="minorEastAsia" w:hAnsiTheme="minorEastAsia" w:hint="eastAsia"/>
          <w:b/>
          <w:sz w:val="28"/>
          <w:szCs w:val="24"/>
        </w:rPr>
        <w:t>：</w:t>
      </w:r>
      <w:proofErr w:type="gramStart"/>
      <w:r w:rsidRPr="00CB61BD">
        <w:rPr>
          <w:rFonts w:asciiTheme="minorEastAsia" w:hAnsiTheme="minorEastAsia" w:hint="eastAsia"/>
          <w:b/>
          <w:sz w:val="28"/>
          <w:szCs w:val="24"/>
        </w:rPr>
        <w:t>领悟育体艺术</w:t>
      </w:r>
      <w:proofErr w:type="gramEnd"/>
    </w:p>
    <w:p w:rsidR="007A0860" w:rsidRDefault="005B4C9B" w:rsidP="00CB31F8">
      <w:pPr>
        <w:spacing w:line="420" w:lineRule="exact"/>
        <w:ind w:firstLine="480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1377950</wp:posOffset>
            </wp:positionH>
            <wp:positionV relativeFrom="paragraph">
              <wp:posOffset>105410</wp:posOffset>
            </wp:positionV>
            <wp:extent cx="2573020" cy="1097280"/>
            <wp:effectExtent l="19050" t="0" r="0" b="0"/>
            <wp:wrapSquare wrapText="bothSides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4061460</wp:posOffset>
            </wp:positionH>
            <wp:positionV relativeFrom="paragraph">
              <wp:posOffset>2840355</wp:posOffset>
            </wp:positionV>
            <wp:extent cx="2230120" cy="1463040"/>
            <wp:effectExtent l="19050" t="0" r="0" b="0"/>
            <wp:wrapTight wrapText="bothSides">
              <wp:wrapPolygon edited="0">
                <wp:start x="-185" y="0"/>
                <wp:lineTo x="-185" y="21375"/>
                <wp:lineTo x="21588" y="21375"/>
                <wp:lineTo x="21588" y="0"/>
                <wp:lineTo x="-185" y="0"/>
              </wp:wrapPolygon>
            </wp:wrapTight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2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1710055</wp:posOffset>
            </wp:positionH>
            <wp:positionV relativeFrom="paragraph">
              <wp:posOffset>2927985</wp:posOffset>
            </wp:positionV>
            <wp:extent cx="2244090" cy="1454785"/>
            <wp:effectExtent l="19050" t="0" r="3810" b="0"/>
            <wp:wrapTight wrapText="bothSides">
              <wp:wrapPolygon edited="0">
                <wp:start x="-183" y="0"/>
                <wp:lineTo x="-183" y="21213"/>
                <wp:lineTo x="21637" y="21213"/>
                <wp:lineTo x="21637" y="0"/>
                <wp:lineTo x="-183" y="0"/>
              </wp:wrapPolygon>
            </wp:wrapTight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90" cy="145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4059555</wp:posOffset>
            </wp:positionH>
            <wp:positionV relativeFrom="paragraph">
              <wp:posOffset>1297940</wp:posOffset>
            </wp:positionV>
            <wp:extent cx="1914525" cy="1438910"/>
            <wp:effectExtent l="19050" t="0" r="9525" b="0"/>
            <wp:wrapSquare wrapText="bothSides"/>
            <wp:docPr id="39" name="图片 39" descr="C:\Users\Administrator\Documents\Tencent Files\243426268\Image\Group2\IO\90\IO909UM${KU[J~[4L%GK2{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istrator\Documents\Tencent Files\243426268\Image\Group2\IO\90\IO909UM${KU[J~[4L%GK2{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3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1591310</wp:posOffset>
            </wp:positionH>
            <wp:positionV relativeFrom="paragraph">
              <wp:posOffset>1353820</wp:posOffset>
            </wp:positionV>
            <wp:extent cx="2366010" cy="1423035"/>
            <wp:effectExtent l="19050" t="0" r="0" b="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0" cy="142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3957955</wp:posOffset>
            </wp:positionH>
            <wp:positionV relativeFrom="paragraph">
              <wp:posOffset>49530</wp:posOffset>
            </wp:positionV>
            <wp:extent cx="1968500" cy="1153795"/>
            <wp:effectExtent l="19050" t="0" r="0" b="0"/>
            <wp:wrapSquare wrapText="bothSides"/>
            <wp:docPr id="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15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CB31F8" w:rsidRPr="00B76920">
        <w:rPr>
          <w:rFonts w:asciiTheme="minorEastAsia" w:hAnsiTheme="minorEastAsia" w:hint="eastAsia"/>
          <w:sz w:val="24"/>
          <w:szCs w:val="24"/>
        </w:rPr>
        <w:t>在优课观摩</w:t>
      </w:r>
      <w:proofErr w:type="gramEnd"/>
      <w:r w:rsidR="00CB31F8" w:rsidRPr="00B76920">
        <w:rPr>
          <w:rFonts w:asciiTheme="minorEastAsia" w:hAnsiTheme="minorEastAsia" w:hint="eastAsia"/>
          <w:sz w:val="24"/>
          <w:szCs w:val="24"/>
        </w:rPr>
        <w:t>板块，我们一共观摩了6节名特优教师的</w:t>
      </w:r>
      <w:r w:rsidR="00CB31F8">
        <w:rPr>
          <w:rFonts w:asciiTheme="minorEastAsia" w:hAnsiTheme="minorEastAsia" w:hint="eastAsia"/>
          <w:sz w:val="24"/>
          <w:szCs w:val="24"/>
        </w:rPr>
        <w:t>精彩</w:t>
      </w:r>
      <w:r w:rsidR="00CB31F8" w:rsidRPr="00B76920">
        <w:rPr>
          <w:rFonts w:asciiTheme="minorEastAsia" w:hAnsiTheme="minorEastAsia" w:hint="eastAsia"/>
          <w:sz w:val="24"/>
          <w:szCs w:val="24"/>
        </w:rPr>
        <w:t>教学，他们</w:t>
      </w:r>
      <w:proofErr w:type="gramStart"/>
      <w:r w:rsidR="00CB31F8" w:rsidRPr="00B76920">
        <w:rPr>
          <w:rFonts w:asciiTheme="minorEastAsia" w:hAnsiTheme="minorEastAsia" w:hint="eastAsia"/>
          <w:sz w:val="24"/>
          <w:szCs w:val="24"/>
        </w:rPr>
        <w:t>既有省</w:t>
      </w:r>
      <w:proofErr w:type="gramEnd"/>
      <w:r w:rsidR="00CB31F8" w:rsidRPr="00B76920">
        <w:rPr>
          <w:rFonts w:asciiTheme="minorEastAsia" w:hAnsiTheme="minorEastAsia" w:hint="eastAsia"/>
          <w:sz w:val="24"/>
          <w:szCs w:val="24"/>
        </w:rPr>
        <w:t>特级教师，也有大市级名师，教学内容涉及投掷、体操、技巧等，他们分别是特级教师倪晨谨执教的抛打纸球，</w:t>
      </w:r>
      <w:proofErr w:type="gramStart"/>
      <w:r w:rsidR="00CB31F8" w:rsidRPr="00B76920">
        <w:rPr>
          <w:rFonts w:asciiTheme="minorEastAsia" w:hAnsiTheme="minorEastAsia" w:hint="eastAsia"/>
          <w:sz w:val="24"/>
          <w:szCs w:val="24"/>
        </w:rPr>
        <w:t>姜秀执教</w:t>
      </w:r>
      <w:proofErr w:type="gramEnd"/>
      <w:r w:rsidR="00CB31F8" w:rsidRPr="00B76920">
        <w:rPr>
          <w:rFonts w:asciiTheme="minorEastAsia" w:hAnsiTheme="minorEastAsia" w:hint="eastAsia"/>
          <w:sz w:val="24"/>
          <w:szCs w:val="24"/>
        </w:rPr>
        <w:t>的</w:t>
      </w:r>
      <w:r w:rsidR="00CB31F8" w:rsidRPr="00B76920">
        <w:rPr>
          <w:rFonts w:asciiTheme="minorEastAsia" w:hAnsiTheme="minorEastAsia"/>
          <w:sz w:val="24"/>
          <w:szCs w:val="24"/>
        </w:rPr>
        <w:t>仰卧起坐成</w:t>
      </w:r>
      <w:r w:rsidR="00CB31F8" w:rsidRPr="00B76920">
        <w:rPr>
          <w:rFonts w:asciiTheme="minorEastAsia" w:hAnsiTheme="minorEastAsia" w:hint="eastAsia"/>
          <w:sz w:val="24"/>
          <w:szCs w:val="24"/>
        </w:rPr>
        <w:t>桥、庞燕老师执教跳跃-助跑单脚起跳双脚落地、苏州名师</w:t>
      </w:r>
      <w:r w:rsidR="00CB31F8" w:rsidRPr="00B76920">
        <w:rPr>
          <w:rFonts w:asciiTheme="minorEastAsia" w:hAnsiTheme="minorEastAsia"/>
          <w:sz w:val="24"/>
          <w:szCs w:val="24"/>
        </w:rPr>
        <w:t>金刚</w:t>
      </w:r>
      <w:r w:rsidR="00CB31F8" w:rsidRPr="00B76920">
        <w:rPr>
          <w:rFonts w:asciiTheme="minorEastAsia" w:hAnsiTheme="minorEastAsia" w:hint="eastAsia"/>
          <w:sz w:val="24"/>
          <w:szCs w:val="24"/>
        </w:rPr>
        <w:t>教师执教的</w:t>
      </w:r>
      <w:r w:rsidR="00CB31F8" w:rsidRPr="00B76920">
        <w:rPr>
          <w:rFonts w:asciiTheme="minorEastAsia" w:hAnsiTheme="minorEastAsia"/>
          <w:sz w:val="24"/>
          <w:szCs w:val="24"/>
        </w:rPr>
        <w:t>山羊分腿腾跃</w:t>
      </w:r>
      <w:r w:rsidR="00CB31F8" w:rsidRPr="00B76920">
        <w:rPr>
          <w:rFonts w:asciiTheme="minorEastAsia" w:hAnsiTheme="minorEastAsia" w:hint="eastAsia"/>
          <w:sz w:val="24"/>
          <w:szCs w:val="24"/>
        </w:rPr>
        <w:t>，优秀教师陈依方执教的体操单杠、高兵老师执教的三年级技巧。这些优秀教师先进的教学理念，新颖的教学设计，精湛的教学功底，多变的练习手段，给我们实施学科育人带来了很多启发。</w:t>
      </w:r>
    </w:p>
    <w:p w:rsidR="007A0860" w:rsidRPr="007A0860" w:rsidRDefault="00CB31F8" w:rsidP="00CB31F8">
      <w:pPr>
        <w:spacing w:line="420" w:lineRule="exact"/>
        <w:ind w:firstLine="480"/>
        <w:rPr>
          <w:rFonts w:ascii="楷体" w:eastAsia="楷体" w:hAnsi="楷体" w:hint="eastAsia"/>
          <w:sz w:val="24"/>
          <w:szCs w:val="24"/>
        </w:rPr>
      </w:pPr>
      <w:r w:rsidRPr="007A0860">
        <w:rPr>
          <w:rFonts w:ascii="黑体" w:eastAsia="黑体" w:hAnsi="黑体" w:hint="eastAsia"/>
          <w:color w:val="C00000"/>
          <w:sz w:val="24"/>
          <w:szCs w:val="24"/>
        </w:rPr>
        <w:lastRenderedPageBreak/>
        <w:t>新北区小河中心小学教导副主任包敏</w:t>
      </w:r>
      <w:r w:rsidRPr="007A0860">
        <w:rPr>
          <w:rFonts w:ascii="楷体" w:eastAsia="楷体" w:hAnsi="楷体" w:hint="eastAsia"/>
          <w:sz w:val="24"/>
          <w:szCs w:val="24"/>
        </w:rPr>
        <w:t>说：</w:t>
      </w:r>
      <w:r w:rsidR="00E01E12" w:rsidRPr="007A0860">
        <w:rPr>
          <w:rFonts w:ascii="楷体" w:eastAsia="楷体" w:hAnsi="楷体" w:hint="eastAsia"/>
          <w:sz w:val="24"/>
          <w:szCs w:val="24"/>
        </w:rPr>
        <w:t xml:space="preserve"> </w:t>
      </w:r>
      <w:r w:rsidRPr="007A0860">
        <w:rPr>
          <w:rFonts w:ascii="楷体" w:eastAsia="楷体" w:hAnsi="楷体" w:hint="eastAsia"/>
          <w:sz w:val="24"/>
          <w:szCs w:val="24"/>
        </w:rPr>
        <w:t>“</w:t>
      </w:r>
      <w:r w:rsidRPr="007A0860">
        <w:rPr>
          <w:rFonts w:ascii="楷体" w:eastAsia="楷体" w:hAnsi="楷体"/>
          <w:sz w:val="24"/>
          <w:szCs w:val="24"/>
        </w:rPr>
        <w:t>跳跃-助跑单脚起跳双脚落地</w:t>
      </w:r>
      <w:r w:rsidRPr="007A0860">
        <w:rPr>
          <w:rFonts w:ascii="楷体" w:eastAsia="楷体" w:hAnsi="楷体" w:hint="eastAsia"/>
          <w:sz w:val="24"/>
          <w:szCs w:val="24"/>
        </w:rPr>
        <w:t>这节课，庞特</w:t>
      </w:r>
      <w:r w:rsidRPr="007A0860">
        <w:rPr>
          <w:rFonts w:ascii="楷体" w:eastAsia="楷体" w:hAnsi="楷体"/>
          <w:sz w:val="24"/>
          <w:szCs w:val="24"/>
        </w:rPr>
        <w:t>利用情境教学，以快乐小鲤鱼为主线，各种游戏为辅，二年级的学生有很强的带入感，</w:t>
      </w:r>
      <w:r w:rsidR="00E01E12">
        <w:rPr>
          <w:rFonts w:ascii="楷体" w:eastAsia="楷体" w:hAnsi="楷体"/>
          <w:noProof/>
          <w:sz w:val="24"/>
          <w:szCs w:val="24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4067810</wp:posOffset>
            </wp:positionH>
            <wp:positionV relativeFrom="paragraph">
              <wp:posOffset>90170</wp:posOffset>
            </wp:positionV>
            <wp:extent cx="1928495" cy="1454785"/>
            <wp:effectExtent l="19050" t="0" r="0" b="0"/>
            <wp:wrapTight wrapText="bothSides">
              <wp:wrapPolygon edited="0">
                <wp:start x="-213" y="0"/>
                <wp:lineTo x="-213" y="21213"/>
                <wp:lineTo x="21550" y="21213"/>
                <wp:lineTo x="21550" y="0"/>
                <wp:lineTo x="-213" y="0"/>
              </wp:wrapPolygon>
            </wp:wrapTight>
            <wp:docPr id="20" name="图片 20" descr="C:\Users\Administrator\Documents\Tencent Files\243426268\Image\Group2\8I\][\8I][7ZS`_C~DBW{%6{7SS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ocuments\Tencent Files\243426268\Image\Group2\8I\][\8I][7ZS`_C~DBW{%6{7SS_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5" cy="145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A0860">
        <w:rPr>
          <w:rFonts w:ascii="楷体" w:eastAsia="楷体" w:hAnsi="楷体"/>
          <w:sz w:val="24"/>
          <w:szCs w:val="24"/>
        </w:rPr>
        <w:t>激发了学生的兴趣，使学生乐于参加老师的各种练习，从而形成良好的课堂氛围。</w:t>
      </w:r>
      <w:r w:rsidRPr="007A0860">
        <w:rPr>
          <w:rFonts w:ascii="楷体" w:eastAsia="楷体" w:hAnsi="楷体" w:hint="eastAsia"/>
          <w:sz w:val="24"/>
          <w:szCs w:val="24"/>
        </w:rPr>
        <w:t>”</w:t>
      </w:r>
    </w:p>
    <w:p w:rsidR="00E01E12" w:rsidRPr="00E01E12" w:rsidRDefault="00CB31F8" w:rsidP="00E01E12">
      <w:pPr>
        <w:spacing w:line="420" w:lineRule="exact"/>
        <w:ind w:firstLine="480"/>
        <w:rPr>
          <w:rFonts w:ascii="楷体" w:eastAsia="楷体" w:hAnsi="楷体" w:hint="eastAsia"/>
          <w:sz w:val="24"/>
          <w:szCs w:val="24"/>
        </w:rPr>
      </w:pPr>
      <w:r w:rsidRPr="007A0860">
        <w:rPr>
          <w:rFonts w:ascii="黑体" w:eastAsia="黑体" w:hAnsi="黑体" w:hint="eastAsia"/>
          <w:color w:val="C00000"/>
          <w:sz w:val="24"/>
          <w:szCs w:val="24"/>
        </w:rPr>
        <w:t>天宁区三河口小学总务处副主任殷文宇</w:t>
      </w:r>
      <w:r w:rsidRPr="007A0860">
        <w:rPr>
          <w:rFonts w:ascii="楷体" w:eastAsia="楷体" w:hAnsi="楷体" w:hint="eastAsia"/>
          <w:sz w:val="24"/>
          <w:szCs w:val="24"/>
        </w:rPr>
        <w:t>说：“</w:t>
      </w:r>
      <w:r w:rsidRPr="007A0860">
        <w:rPr>
          <w:rFonts w:ascii="楷体" w:eastAsia="楷体" w:hAnsi="楷体"/>
          <w:sz w:val="24"/>
          <w:szCs w:val="24"/>
        </w:rPr>
        <w:t>技巧教学</w:t>
      </w:r>
      <w:r w:rsidRPr="007A0860">
        <w:rPr>
          <w:rFonts w:ascii="楷体" w:eastAsia="楷体" w:hAnsi="楷体" w:hint="eastAsia"/>
          <w:sz w:val="24"/>
          <w:szCs w:val="24"/>
        </w:rPr>
        <w:t>，高老</w:t>
      </w:r>
      <w:r w:rsidRPr="007A0860">
        <w:rPr>
          <w:rFonts w:ascii="楷体" w:eastAsia="楷体" w:hAnsi="楷体"/>
          <w:sz w:val="24"/>
          <w:szCs w:val="24"/>
        </w:rPr>
        <w:t>师教态自然，口令清晰，学生精神饱满</w:t>
      </w:r>
      <w:r w:rsidRPr="007A0860">
        <w:rPr>
          <w:rFonts w:ascii="楷体" w:eastAsia="楷体" w:hAnsi="楷体" w:hint="eastAsia"/>
          <w:sz w:val="24"/>
          <w:szCs w:val="24"/>
        </w:rPr>
        <w:t>，</w:t>
      </w:r>
      <w:r w:rsidRPr="007A0860">
        <w:rPr>
          <w:rFonts w:ascii="楷体" w:eastAsia="楷体" w:hAnsi="楷体"/>
          <w:sz w:val="24"/>
          <w:szCs w:val="24"/>
        </w:rPr>
        <w:t>教师充分利用纸及口诀</w:t>
      </w:r>
      <w:r w:rsidRPr="007A0860">
        <w:rPr>
          <w:rFonts w:ascii="楷体" w:eastAsia="楷体" w:hAnsi="楷体" w:hint="eastAsia"/>
          <w:sz w:val="24"/>
          <w:szCs w:val="24"/>
        </w:rPr>
        <w:t>，</w:t>
      </w:r>
      <w:r w:rsidRPr="007A0860">
        <w:rPr>
          <w:rFonts w:ascii="楷体" w:eastAsia="楷体" w:hAnsi="楷体"/>
          <w:sz w:val="24"/>
          <w:szCs w:val="24"/>
        </w:rPr>
        <w:t>让学生在玩中学会运动技能</w:t>
      </w:r>
      <w:r w:rsidRPr="007A0860">
        <w:rPr>
          <w:rFonts w:ascii="楷体" w:eastAsia="楷体" w:hAnsi="楷体" w:hint="eastAsia"/>
          <w:sz w:val="24"/>
          <w:szCs w:val="24"/>
        </w:rPr>
        <w:t>，让我受益非浅。”</w:t>
      </w:r>
      <w:r w:rsidRPr="007A0860">
        <w:rPr>
          <w:rFonts w:ascii="楷体" w:eastAsia="楷体" w:hAnsi="楷体"/>
          <w:sz w:val="24"/>
          <w:szCs w:val="24"/>
        </w:rPr>
        <w:t xml:space="preserve"> </w:t>
      </w:r>
    </w:p>
    <w:p w:rsidR="00CB31F8" w:rsidRDefault="00CB31F8" w:rsidP="00CB31F8">
      <w:pPr>
        <w:spacing w:line="420" w:lineRule="exact"/>
        <w:ind w:firstLine="480"/>
        <w:rPr>
          <w:rFonts w:asciiTheme="minorEastAsia" w:hAnsiTheme="minorEastAsia"/>
          <w:sz w:val="24"/>
          <w:szCs w:val="24"/>
        </w:rPr>
      </w:pPr>
      <w:r w:rsidRPr="007A0860">
        <w:rPr>
          <w:rFonts w:ascii="黑体" w:eastAsia="黑体" w:hAnsi="黑体" w:hint="eastAsia"/>
          <w:color w:val="C00000"/>
          <w:sz w:val="24"/>
          <w:szCs w:val="24"/>
        </w:rPr>
        <w:t>钟楼区</w:t>
      </w:r>
      <w:proofErr w:type="gramStart"/>
      <w:r w:rsidRPr="007A0860">
        <w:rPr>
          <w:rFonts w:ascii="黑体" w:eastAsia="黑体" w:hAnsi="黑体" w:hint="eastAsia"/>
          <w:color w:val="C00000"/>
          <w:sz w:val="24"/>
          <w:szCs w:val="24"/>
        </w:rPr>
        <w:t>邹</w:t>
      </w:r>
      <w:proofErr w:type="gramEnd"/>
      <w:r w:rsidRPr="007A0860">
        <w:rPr>
          <w:rFonts w:ascii="黑体" w:eastAsia="黑体" w:hAnsi="黑体" w:hint="eastAsia"/>
          <w:color w:val="C00000"/>
          <w:sz w:val="24"/>
          <w:szCs w:val="24"/>
        </w:rPr>
        <w:t>区中心小学冯自强教师</w:t>
      </w:r>
      <w:r w:rsidRPr="007A0860">
        <w:rPr>
          <w:rFonts w:ascii="楷体" w:eastAsia="楷体" w:hAnsi="楷体" w:hint="eastAsia"/>
          <w:sz w:val="24"/>
          <w:szCs w:val="24"/>
        </w:rPr>
        <w:t>说：“</w:t>
      </w:r>
      <w:r w:rsidRPr="007A0860">
        <w:rPr>
          <w:rFonts w:ascii="楷体" w:eastAsia="楷体" w:hAnsi="楷体"/>
          <w:sz w:val="24"/>
          <w:szCs w:val="24"/>
        </w:rPr>
        <w:t>抛打纸球</w:t>
      </w:r>
      <w:r w:rsidRPr="007A0860">
        <w:rPr>
          <w:rFonts w:ascii="楷体" w:eastAsia="楷体" w:hAnsi="楷体" w:hint="eastAsia"/>
          <w:sz w:val="24"/>
          <w:szCs w:val="24"/>
        </w:rPr>
        <w:t>教学，倪特上课</w:t>
      </w:r>
      <w:r w:rsidRPr="007A0860">
        <w:rPr>
          <w:rFonts w:ascii="楷体" w:eastAsia="楷体" w:hAnsi="楷体"/>
          <w:sz w:val="24"/>
          <w:szCs w:val="24"/>
        </w:rPr>
        <w:t>语言风趣幽默</w:t>
      </w:r>
      <w:r w:rsidRPr="007A0860">
        <w:rPr>
          <w:rFonts w:ascii="楷体" w:eastAsia="楷体" w:hAnsi="楷体" w:hint="eastAsia"/>
          <w:sz w:val="24"/>
          <w:szCs w:val="24"/>
        </w:rPr>
        <w:t>，</w:t>
      </w:r>
      <w:r w:rsidRPr="007A0860">
        <w:rPr>
          <w:rFonts w:ascii="楷体" w:eastAsia="楷体" w:hAnsi="楷体"/>
          <w:sz w:val="24"/>
          <w:szCs w:val="24"/>
        </w:rPr>
        <w:t>为了营造一个良好的、生动活泼的学习氛围，最大限度地发挥学生的主体作用和教师的主导作用，结合、讲解示范法、分组练习法、游戏竞赛法、情境教学法、适时评价法等多种教学方法交叉使用</w:t>
      </w:r>
      <w:r w:rsidRPr="007A0860">
        <w:rPr>
          <w:rFonts w:ascii="楷体" w:eastAsia="楷体" w:hAnsi="楷体" w:hint="eastAsia"/>
          <w:sz w:val="24"/>
          <w:szCs w:val="24"/>
        </w:rPr>
        <w:t>，</w:t>
      </w:r>
      <w:r w:rsidRPr="007A0860">
        <w:rPr>
          <w:rFonts w:ascii="楷体" w:eastAsia="楷体" w:hAnsi="楷体"/>
          <w:sz w:val="24"/>
          <w:szCs w:val="24"/>
        </w:rPr>
        <w:t>培养学生大胆体验、勇于创新、敢于进取的精神</w:t>
      </w:r>
      <w:r w:rsidRPr="007A0860">
        <w:rPr>
          <w:rFonts w:ascii="楷体" w:eastAsia="楷体" w:hAnsi="楷体" w:hint="eastAsia"/>
          <w:sz w:val="24"/>
          <w:szCs w:val="24"/>
        </w:rPr>
        <w:t>。”</w:t>
      </w:r>
      <w:r w:rsidRPr="007A0860">
        <w:rPr>
          <w:rFonts w:ascii="楷体" w:eastAsia="楷体" w:hAnsi="楷体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B31F8" w:rsidRPr="00CB61BD" w:rsidRDefault="00CB31F8" w:rsidP="00CB31F8">
      <w:pPr>
        <w:spacing w:line="420" w:lineRule="exact"/>
        <w:ind w:firstLine="562"/>
        <w:rPr>
          <w:rFonts w:asciiTheme="minorEastAsia" w:hAnsiTheme="minorEastAsia"/>
          <w:b/>
          <w:sz w:val="24"/>
          <w:szCs w:val="24"/>
        </w:rPr>
      </w:pPr>
      <w:r w:rsidRPr="00CB61BD">
        <w:rPr>
          <w:rFonts w:asciiTheme="minorEastAsia" w:hAnsiTheme="minorEastAsia" w:hint="eastAsia"/>
          <w:b/>
          <w:sz w:val="28"/>
          <w:szCs w:val="24"/>
        </w:rPr>
        <w:t>四、头脑风暴：激发思维火花</w:t>
      </w:r>
    </w:p>
    <w:p w:rsidR="00CB31F8" w:rsidRPr="00B76920" w:rsidRDefault="00CB31F8" w:rsidP="00CB31F8">
      <w:pPr>
        <w:spacing w:line="420" w:lineRule="exact"/>
        <w:ind w:firstLine="480"/>
        <w:rPr>
          <w:rFonts w:asciiTheme="minorEastAsia" w:hAnsiTheme="minorEastAsia"/>
          <w:sz w:val="24"/>
          <w:szCs w:val="24"/>
        </w:rPr>
      </w:pPr>
      <w:r w:rsidRPr="00B76920">
        <w:rPr>
          <w:rFonts w:asciiTheme="minorEastAsia" w:hAnsiTheme="minorEastAsia" w:hint="eastAsia"/>
          <w:sz w:val="24"/>
          <w:szCs w:val="24"/>
        </w:rPr>
        <w:t>本次学习安排，以集中学习与分散互动相结合的方式贯穿全程，在每次统一学习后，相机举行线上或线下沙龙研讨，一是检测集中统一学习的效果，二是碰撞观点，</w:t>
      </w:r>
      <w:r>
        <w:rPr>
          <w:rFonts w:asciiTheme="minorEastAsia" w:hAnsiTheme="minorEastAsia" w:hint="eastAsia"/>
          <w:sz w:val="24"/>
          <w:szCs w:val="24"/>
        </w:rPr>
        <w:t>从</w:t>
      </w:r>
      <w:r w:rsidRPr="00B76920">
        <w:rPr>
          <w:rFonts w:asciiTheme="minorEastAsia" w:hAnsiTheme="minorEastAsia" w:hint="eastAsia"/>
          <w:sz w:val="24"/>
          <w:szCs w:val="24"/>
        </w:rPr>
        <w:t>正反</w:t>
      </w:r>
      <w:r>
        <w:rPr>
          <w:rFonts w:asciiTheme="minorEastAsia" w:hAnsiTheme="minorEastAsia" w:hint="eastAsia"/>
          <w:sz w:val="24"/>
          <w:szCs w:val="24"/>
        </w:rPr>
        <w:t>两个方面，</w:t>
      </w:r>
      <w:r w:rsidRPr="00B76920">
        <w:rPr>
          <w:rFonts w:asciiTheme="minorEastAsia" w:hAnsiTheme="minorEastAsia" w:hint="eastAsia"/>
          <w:sz w:val="24"/>
          <w:szCs w:val="24"/>
        </w:rPr>
        <w:t>修正与补充思维盲区。</w:t>
      </w:r>
    </w:p>
    <w:p w:rsidR="00CB31F8" w:rsidRPr="00B76920" w:rsidRDefault="00367DAE" w:rsidP="00CB31F8">
      <w:pPr>
        <w:spacing w:line="420" w:lineRule="exact"/>
        <w:ind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4021455</wp:posOffset>
            </wp:positionH>
            <wp:positionV relativeFrom="paragraph">
              <wp:posOffset>33020</wp:posOffset>
            </wp:positionV>
            <wp:extent cx="1968500" cy="1311910"/>
            <wp:effectExtent l="19050" t="0" r="0" b="0"/>
            <wp:wrapSquare wrapText="bothSides"/>
            <wp:docPr id="33" name="图片 33" descr="C:\Users\Administrator\Desktop\2020.8.26照片\QQ图片20200829114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istrator\Desktop\2020.8.26照片\QQ图片20200829114106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31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2040890</wp:posOffset>
            </wp:positionH>
            <wp:positionV relativeFrom="paragraph">
              <wp:posOffset>48895</wp:posOffset>
            </wp:positionV>
            <wp:extent cx="1956435" cy="1296035"/>
            <wp:effectExtent l="19050" t="0" r="5715" b="0"/>
            <wp:wrapSquare wrapText="bothSides"/>
            <wp:docPr id="34" name="图片 34" descr="C:\Users\Administrator\Desktop\2020.8.26照片\QQ图片20200829114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istrator\Desktop\2020.8.26照片\QQ图片2020082911411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129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31F8" w:rsidRPr="00B76920">
        <w:rPr>
          <w:rFonts w:asciiTheme="minorEastAsia" w:hAnsiTheme="minorEastAsia" w:hint="eastAsia"/>
          <w:sz w:val="24"/>
          <w:szCs w:val="24"/>
        </w:rPr>
        <w:t>一是</w:t>
      </w:r>
      <w:proofErr w:type="gramStart"/>
      <w:r w:rsidR="00CB31F8" w:rsidRPr="00B76920">
        <w:rPr>
          <w:rFonts w:asciiTheme="minorEastAsia" w:hAnsiTheme="minorEastAsia" w:hint="eastAsia"/>
          <w:sz w:val="24"/>
          <w:szCs w:val="24"/>
        </w:rPr>
        <w:t>结合优课观摩</w:t>
      </w:r>
      <w:proofErr w:type="gramEnd"/>
      <w:r w:rsidR="00CB31F8" w:rsidRPr="00B76920">
        <w:rPr>
          <w:rFonts w:asciiTheme="minorEastAsia" w:hAnsiTheme="minorEastAsia" w:hint="eastAsia"/>
          <w:sz w:val="24"/>
          <w:szCs w:val="24"/>
        </w:rPr>
        <w:t>，进行了</w:t>
      </w:r>
      <w:proofErr w:type="gramStart"/>
      <w:r w:rsidR="00CB31F8" w:rsidRPr="00B76920">
        <w:rPr>
          <w:rFonts w:asciiTheme="minorEastAsia" w:hAnsiTheme="minorEastAsia" w:hint="eastAsia"/>
          <w:sz w:val="24"/>
          <w:szCs w:val="24"/>
        </w:rPr>
        <w:t>评课议课沙龙</w:t>
      </w:r>
      <w:proofErr w:type="gramEnd"/>
      <w:r w:rsidR="00CB31F8" w:rsidRPr="00B76920">
        <w:rPr>
          <w:rFonts w:asciiTheme="minorEastAsia" w:hAnsiTheme="minorEastAsia" w:hint="eastAsia"/>
          <w:sz w:val="24"/>
          <w:szCs w:val="24"/>
        </w:rPr>
        <w:t>研讨。26日、27日和28日三个上午，采用撰写书面评课意见与抽签重点评课相结合的方式进行</w:t>
      </w:r>
      <w:r w:rsidR="00CB31F8">
        <w:rPr>
          <w:rFonts w:asciiTheme="minorEastAsia" w:hAnsiTheme="minorEastAsia" w:hint="eastAsia"/>
          <w:sz w:val="24"/>
          <w:szCs w:val="24"/>
        </w:rPr>
        <w:t>评课。</w:t>
      </w:r>
      <w:r w:rsidR="00CB31F8" w:rsidRPr="00B76920">
        <w:rPr>
          <w:rFonts w:asciiTheme="minorEastAsia" w:hAnsiTheme="minorEastAsia" w:hint="eastAsia"/>
          <w:sz w:val="24"/>
          <w:szCs w:val="24"/>
        </w:rPr>
        <w:t>这样做</w:t>
      </w:r>
      <w:r w:rsidR="00CB31F8">
        <w:rPr>
          <w:rFonts w:asciiTheme="minorEastAsia" w:hAnsiTheme="minorEastAsia" w:hint="eastAsia"/>
          <w:sz w:val="24"/>
          <w:szCs w:val="24"/>
        </w:rPr>
        <w:t>，</w:t>
      </w:r>
      <w:r w:rsidR="00CB31F8" w:rsidRPr="00B76920">
        <w:rPr>
          <w:rFonts w:asciiTheme="minorEastAsia" w:hAnsiTheme="minorEastAsia" w:hint="eastAsia"/>
          <w:sz w:val="24"/>
          <w:szCs w:val="24"/>
        </w:rPr>
        <w:t>既确保评课有侧重，也确保评课参与率达100%。</w:t>
      </w:r>
    </w:p>
    <w:p w:rsidR="00CB31F8" w:rsidRPr="00B76920" w:rsidRDefault="0088705E" w:rsidP="00CB31F8">
      <w:pPr>
        <w:spacing w:line="420" w:lineRule="exact"/>
        <w:ind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3474720</wp:posOffset>
            </wp:positionH>
            <wp:positionV relativeFrom="paragraph">
              <wp:posOffset>548005</wp:posOffset>
            </wp:positionV>
            <wp:extent cx="2523490" cy="1542415"/>
            <wp:effectExtent l="19050" t="0" r="0" b="0"/>
            <wp:wrapSquare wrapText="bothSides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154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31F8" w:rsidRPr="00B76920">
        <w:rPr>
          <w:rFonts w:asciiTheme="minorEastAsia" w:hAnsiTheme="minorEastAsia" w:hint="eastAsia"/>
          <w:sz w:val="24"/>
          <w:szCs w:val="24"/>
        </w:rPr>
        <w:t>二是结合专家引领，进行学习后的沙龙研讨。就聆听讲座中的困惑，与专家进行对话，及时解惑消</w:t>
      </w:r>
      <w:proofErr w:type="gramStart"/>
      <w:r w:rsidR="00CB31F8" w:rsidRPr="00B76920">
        <w:rPr>
          <w:rFonts w:asciiTheme="minorEastAsia" w:hAnsiTheme="minorEastAsia" w:hint="eastAsia"/>
          <w:sz w:val="24"/>
          <w:szCs w:val="24"/>
        </w:rPr>
        <w:t>疑</w:t>
      </w:r>
      <w:proofErr w:type="gramEnd"/>
      <w:r w:rsidR="00CB31F8" w:rsidRPr="00B76920">
        <w:rPr>
          <w:rFonts w:asciiTheme="minorEastAsia" w:hAnsiTheme="minorEastAsia" w:hint="eastAsia"/>
          <w:sz w:val="24"/>
          <w:szCs w:val="24"/>
        </w:rPr>
        <w:t>，又能检验听</w:t>
      </w:r>
      <w:r w:rsidR="00CB31F8">
        <w:rPr>
          <w:rFonts w:asciiTheme="minorEastAsia" w:hAnsiTheme="minorEastAsia" w:hint="eastAsia"/>
          <w:sz w:val="24"/>
          <w:szCs w:val="24"/>
        </w:rPr>
        <w:t>课</w:t>
      </w:r>
      <w:r w:rsidR="00CB31F8" w:rsidRPr="00B76920">
        <w:rPr>
          <w:rFonts w:asciiTheme="minorEastAsia" w:hAnsiTheme="minorEastAsia" w:hint="eastAsia"/>
          <w:sz w:val="24"/>
          <w:szCs w:val="24"/>
        </w:rPr>
        <w:t>效果。</w:t>
      </w:r>
    </w:p>
    <w:p w:rsidR="00CB31F8" w:rsidRPr="00B76920" w:rsidRDefault="00CB31F8" w:rsidP="00CB31F8">
      <w:pPr>
        <w:spacing w:line="420" w:lineRule="exact"/>
        <w:ind w:firstLine="480"/>
        <w:rPr>
          <w:rFonts w:asciiTheme="minorEastAsia" w:hAnsiTheme="minorEastAsia"/>
          <w:sz w:val="24"/>
          <w:szCs w:val="24"/>
        </w:rPr>
      </w:pPr>
      <w:r w:rsidRPr="00B76920">
        <w:rPr>
          <w:rFonts w:asciiTheme="minorEastAsia" w:hAnsiTheme="minorEastAsia" w:hint="eastAsia"/>
          <w:sz w:val="24"/>
          <w:szCs w:val="24"/>
        </w:rPr>
        <w:t>三是结合作业布置进行沙龙研讨。28日下午，结合“教师个人三年成长规划”的编制，学员们结合专家讲座，完成规划撰写后，分小组进行规划研讨，修正规划在撰写中的误区，确保30名学员撰写的30份规划，个个与众不同，但又切合每一个学员。</w:t>
      </w:r>
    </w:p>
    <w:p w:rsidR="004A6669" w:rsidRPr="00E01E12" w:rsidRDefault="00CB31F8" w:rsidP="00E01E12">
      <w:pPr>
        <w:spacing w:line="420" w:lineRule="exact"/>
        <w:ind w:firstLine="480"/>
        <w:rPr>
          <w:rFonts w:asciiTheme="minorEastAsia" w:hAnsiTheme="minorEastAsia"/>
          <w:sz w:val="24"/>
          <w:szCs w:val="24"/>
        </w:rPr>
        <w:sectPr w:rsidR="004A6669" w:rsidRPr="00E01E12" w:rsidSect="00CB31F8">
          <w:pgSz w:w="11906" w:h="16838"/>
          <w:pgMar w:top="1247" w:right="1247" w:bottom="1247" w:left="1247" w:header="851" w:footer="992" w:gutter="0"/>
          <w:cols w:space="425"/>
          <w:docGrid w:linePitch="312"/>
        </w:sectPr>
      </w:pPr>
      <w:r>
        <w:rPr>
          <w:rFonts w:asciiTheme="minorEastAsia" w:hAnsiTheme="minorEastAsia" w:hint="eastAsia"/>
          <w:sz w:val="24"/>
          <w:szCs w:val="24"/>
        </w:rPr>
        <w:t>专业发展的</w:t>
      </w:r>
      <w:r w:rsidRPr="00B76920">
        <w:rPr>
          <w:rFonts w:asciiTheme="minorEastAsia" w:hAnsiTheme="minorEastAsia" w:hint="eastAsia"/>
          <w:sz w:val="24"/>
          <w:szCs w:val="24"/>
        </w:rPr>
        <w:t>号角已经吹响，带着目标，带着激情，带着思考，面对新的学年，新的征程，我们</w:t>
      </w:r>
      <w:proofErr w:type="gramStart"/>
      <w:r w:rsidRPr="00B76920">
        <w:rPr>
          <w:rFonts w:asciiTheme="minorEastAsia" w:hAnsiTheme="minorEastAsia" w:hint="eastAsia"/>
          <w:sz w:val="24"/>
          <w:szCs w:val="24"/>
        </w:rPr>
        <w:t>培育站</w:t>
      </w:r>
      <w:proofErr w:type="gramEnd"/>
      <w:r w:rsidRPr="00B76920">
        <w:rPr>
          <w:rFonts w:asciiTheme="minorEastAsia" w:hAnsiTheme="minorEastAsia" w:hint="eastAsia"/>
          <w:sz w:val="24"/>
          <w:szCs w:val="24"/>
        </w:rPr>
        <w:t>全体学员</w:t>
      </w:r>
      <w:r>
        <w:rPr>
          <w:rFonts w:asciiTheme="minorEastAsia" w:hAnsiTheme="minorEastAsia" w:hint="eastAsia"/>
          <w:sz w:val="24"/>
          <w:szCs w:val="24"/>
        </w:rPr>
        <w:t>一定会</w:t>
      </w:r>
      <w:r w:rsidRPr="00B76920">
        <w:rPr>
          <w:rFonts w:asciiTheme="minorEastAsia" w:hAnsiTheme="minorEastAsia" w:hint="eastAsia"/>
          <w:sz w:val="24"/>
          <w:szCs w:val="24"/>
        </w:rPr>
        <w:t>珍惜这一年专家引领、同伴互助的机会，努力钻研育人方法，在</w:t>
      </w:r>
      <w:r>
        <w:rPr>
          <w:rFonts w:asciiTheme="minorEastAsia" w:hAnsiTheme="minorEastAsia" w:hint="eastAsia"/>
          <w:sz w:val="24"/>
          <w:szCs w:val="24"/>
        </w:rPr>
        <w:t>这</w:t>
      </w:r>
      <w:r w:rsidR="00E01E12">
        <w:rPr>
          <w:rFonts w:asciiTheme="minorEastAsia" w:hAnsiTheme="minorEastAsia" w:hint="eastAsia"/>
          <w:sz w:val="24"/>
          <w:szCs w:val="24"/>
        </w:rPr>
        <w:t>荆棘丛生，更是鲜花遍地的体育教学之路中，乘风破浪，且行且思</w:t>
      </w:r>
      <w:r w:rsidR="00AB0EEC">
        <w:rPr>
          <w:rFonts w:asciiTheme="minorEastAsia" w:hAnsiTheme="minorEastAsia" w:hint="eastAsia"/>
          <w:sz w:val="24"/>
          <w:szCs w:val="24"/>
        </w:rPr>
        <w:t>……</w:t>
      </w:r>
    </w:p>
    <w:p w:rsidR="00C10F5F" w:rsidRPr="005B4C9B" w:rsidRDefault="00C10F5F" w:rsidP="00E01E12">
      <w:pPr>
        <w:ind w:firstLineChars="0" w:firstLine="0"/>
        <w:rPr>
          <w:rFonts w:hint="eastAsia"/>
        </w:rPr>
      </w:pPr>
    </w:p>
    <w:p w:rsidR="00C10F5F" w:rsidRPr="00C10F5F" w:rsidRDefault="00C10F5F" w:rsidP="00E01E12">
      <w:pPr>
        <w:ind w:firstLineChars="95" w:firstLine="199"/>
        <w:sectPr w:rsidR="00C10F5F" w:rsidRPr="00C10F5F" w:rsidSect="00CB31F8">
          <w:pgSz w:w="11906" w:h="16838"/>
          <w:pgMar w:top="1247" w:right="1247" w:bottom="1247" w:left="1247" w:header="851" w:footer="992" w:gutter="0"/>
          <w:cols w:space="425"/>
          <w:docGrid w:linePitch="312"/>
        </w:sectPr>
      </w:pPr>
    </w:p>
    <w:p w:rsidR="005B78AB" w:rsidRPr="00362F52" w:rsidRDefault="005B78AB" w:rsidP="00FE6B74">
      <w:pPr>
        <w:ind w:firstLine="420"/>
        <w:rPr>
          <w:rFonts w:hint="eastAsia"/>
        </w:rPr>
      </w:pPr>
    </w:p>
    <w:p w:rsidR="00362F52" w:rsidRPr="00362F52" w:rsidRDefault="00362F52" w:rsidP="00FE6B74">
      <w:pPr>
        <w:ind w:firstLine="420"/>
        <w:rPr>
          <w:rFonts w:hint="eastAsia"/>
        </w:rPr>
      </w:pPr>
    </w:p>
    <w:p w:rsidR="00362F52" w:rsidRDefault="00362F52" w:rsidP="00FE6B74">
      <w:pPr>
        <w:ind w:firstLine="420"/>
        <w:rPr>
          <w:rFonts w:hint="eastAsia"/>
        </w:rPr>
      </w:pPr>
    </w:p>
    <w:p w:rsidR="00A44F36" w:rsidRDefault="005B78AB" w:rsidP="00FE6B74">
      <w:pPr>
        <w:ind w:firstLine="420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-1306830</wp:posOffset>
            </wp:positionH>
            <wp:positionV relativeFrom="paragraph">
              <wp:posOffset>1956435</wp:posOffset>
            </wp:positionV>
            <wp:extent cx="6254115" cy="1526540"/>
            <wp:effectExtent l="19050" t="0" r="0" b="0"/>
            <wp:wrapSquare wrapText="bothSides"/>
            <wp:docPr id="4" name="图片 3" descr="t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g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54115" cy="1526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3689350</wp:posOffset>
            </wp:positionV>
            <wp:extent cx="6373495" cy="1581785"/>
            <wp:effectExtent l="19050" t="0" r="8255" b="0"/>
            <wp:wrapSquare wrapText="bothSides"/>
            <wp:docPr id="2" name="图片 1" descr="16pic_1288469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pic_1288469_b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73495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44F36" w:rsidSect="00CB31F8">
      <w:pgSz w:w="11906" w:h="16838"/>
      <w:pgMar w:top="1247" w:right="1247" w:bottom="1247" w:left="1247" w:header="851" w:footer="992" w:gutter="0"/>
      <w:cols w:space="425"/>
      <w:docGrid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华文琥珀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华文隶书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E423E3"/>
    <w:multiLevelType w:val="hybridMultilevel"/>
    <w:tmpl w:val="3516017C"/>
    <w:lvl w:ilvl="0" w:tplc="AF04A262">
      <w:start w:val="1"/>
      <w:numFmt w:val="japaneseCounting"/>
      <w:lvlText w:val="第%1期"/>
      <w:lvlJc w:val="left"/>
      <w:pPr>
        <w:ind w:left="2160" w:hanging="21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39A641F"/>
    <w:multiLevelType w:val="hybridMultilevel"/>
    <w:tmpl w:val="06CE85B2"/>
    <w:lvl w:ilvl="0" w:tplc="ED50A9F0">
      <w:start w:val="1"/>
      <w:numFmt w:val="japaneseCounting"/>
      <w:lvlText w:val="第%1期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B78AB"/>
    <w:rsid w:val="0005779A"/>
    <w:rsid w:val="00062BEF"/>
    <w:rsid w:val="00110542"/>
    <w:rsid w:val="001A7370"/>
    <w:rsid w:val="001D337A"/>
    <w:rsid w:val="001F1581"/>
    <w:rsid w:val="00243172"/>
    <w:rsid w:val="002736C7"/>
    <w:rsid w:val="002A5637"/>
    <w:rsid w:val="002D7BC9"/>
    <w:rsid w:val="00310D1F"/>
    <w:rsid w:val="00362F52"/>
    <w:rsid w:val="00367DAE"/>
    <w:rsid w:val="004A6669"/>
    <w:rsid w:val="0058401D"/>
    <w:rsid w:val="00595F23"/>
    <w:rsid w:val="005B4C9B"/>
    <w:rsid w:val="005B78AB"/>
    <w:rsid w:val="00624798"/>
    <w:rsid w:val="006E2A71"/>
    <w:rsid w:val="00701A28"/>
    <w:rsid w:val="00796732"/>
    <w:rsid w:val="007A0860"/>
    <w:rsid w:val="007B26C1"/>
    <w:rsid w:val="007E4256"/>
    <w:rsid w:val="0088705E"/>
    <w:rsid w:val="00A37854"/>
    <w:rsid w:val="00A44F36"/>
    <w:rsid w:val="00AA1FCC"/>
    <w:rsid w:val="00AB0EEC"/>
    <w:rsid w:val="00B746B3"/>
    <w:rsid w:val="00BE7799"/>
    <w:rsid w:val="00C10F5F"/>
    <w:rsid w:val="00C20B13"/>
    <w:rsid w:val="00CB31F8"/>
    <w:rsid w:val="00D87380"/>
    <w:rsid w:val="00DD5FEB"/>
    <w:rsid w:val="00E01E12"/>
    <w:rsid w:val="00EE71DE"/>
    <w:rsid w:val="00FA01FD"/>
    <w:rsid w:val="00FE6B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400" w:lineRule="exact"/>
        <w:ind w:firstLineChars="200" w:firstLine="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F3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B78AB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B78AB"/>
    <w:rPr>
      <w:sz w:val="18"/>
      <w:szCs w:val="18"/>
    </w:rPr>
  </w:style>
  <w:style w:type="paragraph" w:styleId="a4">
    <w:name w:val="List Paragraph"/>
    <w:basedOn w:val="a"/>
    <w:uiPriority w:val="34"/>
    <w:qFormat/>
    <w:rsid w:val="00362F52"/>
    <w:pPr>
      <w:ind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454</Words>
  <Characters>2591</Characters>
  <Application>Microsoft Office Word</Application>
  <DocSecurity>0</DocSecurity>
  <Lines>21</Lines>
  <Paragraphs>6</Paragraphs>
  <ScaleCrop>false</ScaleCrop>
  <Company>Microsoft</Company>
  <LinksUpToDate>false</LinksUpToDate>
  <CharactersWithSpaces>3039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17</cp:revision>
  <dcterms:created xsi:type="dcterms:W3CDTF">2020-09-06T02:30:00Z</dcterms:created>
  <dcterms:modified xsi:type="dcterms:W3CDTF">2020-09-06T03:00:00Z</dcterms:modified>
</cp:coreProperties>
</file>