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3" w:firstLineChars="200"/>
        <w:jc w:val="center"/>
        <w:rPr>
          <w:rFonts w:hint="eastAsia"/>
          <w:b/>
          <w:bCs/>
          <w:sz w:val="32"/>
          <w:szCs w:val="32"/>
        </w:rPr>
      </w:pPr>
      <w:r>
        <w:rPr>
          <w:rFonts w:hint="eastAsia"/>
          <w:b/>
          <w:bCs/>
          <w:sz w:val="32"/>
          <w:szCs w:val="32"/>
        </w:rPr>
        <w:t>培养高年级学生英语写作能力的研究</w:t>
      </w:r>
    </w:p>
    <w:p>
      <w:pPr>
        <w:widowControl/>
        <w:adjustRightInd w:val="0"/>
        <w:snapToGrid w:val="0"/>
        <w:ind w:firstLine="2020" w:firstLineChars="1000"/>
        <w:jc w:val="both"/>
        <w:rPr>
          <w:rFonts w:hint="eastAsia" w:ascii="楷体_GB2312" w:hAnsi="SimSun" w:eastAsia="楷体_GB2312" w:cs="SimSun"/>
          <w:kern w:val="0"/>
          <w:sz w:val="24"/>
        </w:rPr>
      </w:pPr>
      <w:r>
        <w:rPr>
          <w:rFonts w:hint="eastAsia" w:asciiTheme="minorEastAsia" w:hAnsiTheme="minorEastAsia" w:eastAsiaTheme="minorEastAsia" w:cstheme="minorEastAsia"/>
          <w:spacing w:val="-4"/>
          <w:kern w:val="0"/>
          <w:sz w:val="21"/>
          <w:szCs w:val="21"/>
          <w:lang w:val="en-US" w:eastAsia="zh-CN"/>
        </w:rPr>
        <w:t xml:space="preserve"> </w:t>
      </w:r>
      <w:r>
        <w:rPr>
          <w:rFonts w:hint="eastAsia" w:ascii="楷体_GB2312" w:hAnsi="SimSun" w:eastAsia="楷体_GB2312" w:cs="SimSun"/>
          <w:kern w:val="0"/>
          <w:sz w:val="24"/>
        </w:rPr>
        <w:t>—  常州市</w:t>
      </w:r>
      <w:r>
        <w:rPr>
          <w:rFonts w:hint="eastAsia" w:ascii="楷体_GB2312" w:hAnsi="SimSun" w:eastAsia="楷体_GB2312" w:cs="SimSun"/>
          <w:kern w:val="0"/>
          <w:sz w:val="24"/>
          <w:lang w:eastAsia="zh-CN"/>
        </w:rPr>
        <w:t>武进</w:t>
      </w:r>
      <w:r>
        <w:rPr>
          <w:rFonts w:hint="eastAsia" w:ascii="楷体_GB2312" w:hAnsi="SimSun" w:eastAsia="楷体_GB2312" w:cs="SimSun"/>
          <w:kern w:val="0"/>
          <w:sz w:val="24"/>
        </w:rPr>
        <w:t>区</w:t>
      </w:r>
      <w:r>
        <w:rPr>
          <w:rFonts w:hint="eastAsia" w:ascii="楷体_GB2312" w:hAnsi="SimSun" w:eastAsia="楷体_GB2312" w:cs="SimSun"/>
          <w:kern w:val="0"/>
          <w:sz w:val="24"/>
          <w:lang w:eastAsia="zh-CN"/>
        </w:rPr>
        <w:t>芙蓉小学</w:t>
      </w:r>
      <w:r>
        <w:rPr>
          <w:rFonts w:hint="eastAsia" w:ascii="楷体_GB2312" w:hAnsi="SimSun" w:eastAsia="楷体_GB2312" w:cs="SimSun"/>
          <w:kern w:val="0"/>
          <w:sz w:val="24"/>
        </w:rPr>
        <w:t>课题组—</w:t>
      </w:r>
    </w:p>
    <w:p>
      <w:pPr>
        <w:widowControl/>
        <w:adjustRightInd w:val="0"/>
        <w:snapToGrid w:val="0"/>
        <w:ind w:firstLine="480" w:firstLineChars="200"/>
        <w:jc w:val="both"/>
        <w:rPr>
          <w:rFonts w:hint="eastAsia" w:ascii="楷体_GB2312" w:hAnsi="SimSun" w:eastAsia="楷体_GB2312" w:cs="SimSun"/>
          <w:kern w:val="0"/>
          <w:sz w:val="24"/>
          <w:lang w:val="en-US" w:eastAsia="zh-CN"/>
        </w:rPr>
      </w:pPr>
      <w:r>
        <w:rPr>
          <w:rFonts w:hint="eastAsia" w:ascii="楷体_GB2312" w:hAnsi="SimSun" w:eastAsia="楷体_GB2312" w:cs="SimSun"/>
          <w:kern w:val="0"/>
          <w:sz w:val="24"/>
          <w:lang w:val="en-US" w:eastAsia="zh-CN"/>
        </w:rPr>
        <w:t>本课题于 2017年3月设计立项，并着手建立研究组织、学习理论文献等研究准备工作。</w:t>
      </w:r>
    </w:p>
    <w:p>
      <w:pPr>
        <w:keepNext w:val="0"/>
        <w:keepLines w:val="0"/>
        <w:pageBreakBefore w:val="0"/>
        <w:widowControl w:val="0"/>
        <w:kinsoku/>
        <w:wordWrap/>
        <w:overflowPunct/>
        <w:topLinePunct w:val="0"/>
        <w:autoSpaceDE/>
        <w:autoSpaceDN/>
        <w:bidi w:val="0"/>
        <w:adjustRightInd/>
        <w:snapToGrid/>
        <w:spacing w:line="400" w:lineRule="exact"/>
        <w:ind w:firstLine="723" w:firstLineChars="3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一、研究基本情况</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（一）意义与价值</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1.基于</w:t>
      </w:r>
      <w:r>
        <w:rPr>
          <w:rFonts w:hint="eastAsia" w:asciiTheme="minorEastAsia" w:hAnsiTheme="minorEastAsia" w:eastAsiaTheme="minorEastAsia" w:cstheme="minorEastAsia"/>
          <w:b/>
          <w:bCs/>
          <w:sz w:val="24"/>
          <w:szCs w:val="24"/>
          <w:lang w:val="en-US" w:eastAsia="zh-CN"/>
        </w:rPr>
        <w:t>课程改革</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英语教学的最终目的是发展学生的英语语言技能，培养学生良好的英语交际能力。《英语课程标准》指出：“语言技能包括听、说、读、写四个方面，这四个方面是构成语言交际能力的重要组成部分。听和读是理解的技能，说和写是表达的技能。”这四种技能在语言学习和交际中相辅相成，相互促进。写，尤其是写作，这是一个教与学的难点。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英语课程标准》在基础教育阶段语言技能（听说读写）二级“写”的目标描述中明确要求“小学生能模仿范例写句子；能写出简单的问候语；能根据要求为图片、实物等写出简短的标题或描述；能基本正确地使用大小写字母和标点符号。”虽然小学生还处于英语学习的起始阶段，但教学中教师在着重培养学生听、说、读的基础上，还需注意培养他们的英语写作意识和写作思维，提高写作能力。英语写作能唤起学生对所学或所掌握的语言的感觉，写作所用的语言是多种多样的，从极简单的到复杂的都用得上，所用的词汇和句型比口语中常用的要多，这对掌握英语极有好处。况且，写作能帮助学生提高使用英语的准确性；能扩大所用语言的范围；写作训练能帮助学生提高逻辑思考及分析问题的能力；写作对阅读、听力、口语有促进作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因此，教师在教学中对英语写作的引导与辅导策略尤其重要，怎样运用有效的指导措施和方法，让孩子们想写，乐写，会写，在开展英语写作教学设计与辅导的实践过程中，值得我们关注与思考。</w:t>
      </w:r>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基于</w:t>
      </w:r>
      <w:r>
        <w:rPr>
          <w:rFonts w:hint="eastAsia" w:asciiTheme="minorEastAsia" w:hAnsiTheme="minorEastAsia" w:eastAsiaTheme="minorEastAsia" w:cstheme="minorEastAsia"/>
          <w:b/>
          <w:bCs/>
          <w:sz w:val="24"/>
          <w:szCs w:val="24"/>
          <w:lang w:val="en-US" w:eastAsia="zh-CN"/>
        </w:rPr>
        <w:t>教学现状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小学英语写作教学存在的问题主要来自以下两大方面:</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（1）学生方面：有的</w:t>
      </w:r>
      <w:r>
        <w:rPr>
          <w:rFonts w:hint="eastAsia" w:asciiTheme="minorEastAsia" w:hAnsiTheme="minorEastAsia" w:eastAsiaTheme="minorEastAsia" w:cstheme="minorEastAsia"/>
          <w:sz w:val="24"/>
          <w:szCs w:val="24"/>
          <w:lang w:val="en-US" w:eastAsia="zh-CN"/>
        </w:rPr>
        <w:t>学生由于词汇、句型掌握得较少和语法结构方面的知识不扎实，在写文章时错漏百出。有的学生受母语语法干扰较大，用汉语的方式组句，写出的文章不能理解。有的学生局限于老师提供的写作思路，几乎照抄老师的范文，没有自己的想法。而还有的学生则害怕写，没有写的热情，觉得无话可说。</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val="en-US" w:eastAsia="zh-CN"/>
        </w:rPr>
        <w:t>教师方面：有的教师受限于课时和进度，几乎不对学生进行写作训练；有的教师不知道从何下手。有的教师则认为花时间在“写”这一块不值得，成绩不能立竿见影时间却要花不少，投入产出不成正比。而还有的教师则在自身的语言素养方面还不过硬，学生犯的语言知识错误不能及时给予指正，篇章结构等方面又没有深入研究过，不知道拿什么教学生，索性不教。</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outlineLvl w:val="9"/>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3.基于</w:t>
      </w:r>
      <w:r>
        <w:rPr>
          <w:rFonts w:hint="eastAsia" w:asciiTheme="minorEastAsia" w:hAnsiTheme="minorEastAsia" w:eastAsiaTheme="minorEastAsia" w:cstheme="minorEastAsia"/>
          <w:b/>
          <w:bCs/>
          <w:sz w:val="24"/>
          <w:szCs w:val="24"/>
          <w:lang w:val="en-US" w:eastAsia="zh-CN"/>
        </w:rPr>
        <w:t xml:space="preserve">小学生英语“写”的要求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《英语课程标准》指出小学五、六年级（二级）“写”的要求是：能模仿范例写句子；能根据要求为图片、实物等写出简短的标题或描述。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小学高年级英语作文写作就是让学生围绕一个主题自觉运用所学的单词、句型写一篇短小的习作，锻炼学生正确的英语表达习惯，提高其从口头表达向书面表达转化的能力。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因此，为了让学生更快、更好地掌握英语写作技能，改变“学生说到写作心烦，教师见到学生写作头痛”的现象，我们提出了《培养小学高年级学生英语写作能力的研究》这一课题。</w:t>
      </w:r>
    </w:p>
    <w:p>
      <w:pPr>
        <w:ind w:firstLine="420"/>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lang w:val="en-US" w:eastAsia="zh-CN"/>
        </w:rPr>
        <w:t>概念与界定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英语课程标准中对学生“写”的要求为：1．能模仿范例写句子；2．能写出简单的问候语；3．能根据要求为图片、实物等写出简短的标题或描述；4．能基本正确地使用大小写字母和标点符号。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lang w:val="en-US" w:eastAsia="zh-CN"/>
        </w:rPr>
        <w:t>小学高年级</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指小学五、六年级阶段。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lang w:val="en-US" w:eastAsia="zh-CN"/>
        </w:rPr>
        <w:t>英语写作</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指运用英语进行书面表达，包括用所学词汇、语法和句型进行简单造句、回答问题、看图写词、写句、写话或根据主题写小短文。英语写作是一种书面表达和传递信息的交际能力。高年级学生有了一定书写基础，能够正确抄写单词和句子。写作是写的高级要求，用笔头表达意思。所以写作将作为小学高年级写的重要部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b/>
          <w:bCs/>
          <w:sz w:val="24"/>
          <w:szCs w:val="24"/>
          <w:lang w:val="en-US" w:eastAsia="zh-CN"/>
        </w:rPr>
        <w:t>英语写作能力</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英语写作能力是学生英语综合能力的一种体现。它能比较客观地反映学生多方面的语言运用能力，比如语言表达能力和思维组织能力等。写作是人类有意识地使用语言和文字来纪录资讯、表达意向。对于小学高年级学生进行适量的英语写作训练有助于他们各种英语技能的提高，对于学生将来学习英语必定有较大的帮助。在高年级英语教学中,应启发学生认识写作在英语学习中的重要性,鼓励学生克服畏难情绪。教师要精心为学生创造一个积极、合作与富有鼓励性的写作环境，使他们乐于写作，充分发挥自己的思维能力，不断提高写作技能。写作能力的提高必将为学生今后进一步学习英语打下坚实的基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二、课题研究的目标与内容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(一）研究目标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1.通过本课题的研究，分析影响小学高年级英语写作能力差的原因，了解小学高年级学生英语写作能力不佳的原因，在教学上进行有针对性的训练。</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2.认真研究提高小学高年级学生英语写作能力的策略，从研究良好写作模式的营造，到基本写作知识的掌握， 再到运用技巧扎实写作从而提升写作能力。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3.通过本课题的研究、实践，让不同层次学生的写作水平在原有的基础上有较大的进步，提高每位学生的英语写作能力。从而促使每位学生提升学习英语的自信心，为下一学段的英语学习打下良好的基础。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4.通过不断实践探索，找出高年级英语写作教学的对策，以提高学生书面写作水平。</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（二）研究内容</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本研究主要是基于小学英语新课程标准和心理语言学的相关理论，通过对本校高年级学生英语写作能力的现状进行调查，并对调查收集的资料进行整理与分析，来了解小学高年级学生英语写作能力的现状、找到存在的问题，并根据数据和资料分析原因，提出提高小学高年级学生英语写作能力的一些教学策略，并实践尝试以探究其有效性。主要探究以下几个问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1.调查分析本校高年级学生英语写作能力的现状及原因</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了深入了解英语新课程下小学高年级学生英语写作能力的现状，写作中高频率出现存在的缺失与错误，了解教师对英语写作教学的态度和方法，以便有针对性的提高高年级学生英语写作的能力。调查将从口头表达、书面应用这两个方面来进行。通过对学生进行写作测试了解学生写作的情况，发现写作中存在的问题。通过对学生进行“现阶段有哪些英语写作困难”、“是否喜欢老师现在的教授方式”及“希望老师怎样教授”等问题的问卷调查，深入分析学生在写作中存在问题的原因。通过对教师的座谈来了解教师写作教学的态度和教学方法的基本情况。</w:t>
      </w:r>
    </w:p>
    <w:p>
      <w:pPr>
        <w:keepNext w:val="0"/>
        <w:keepLines w:val="0"/>
        <w:pageBreakBefore w:val="0"/>
        <w:widowControl w:val="0"/>
        <w:numPr>
          <w:ilvl w:val="0"/>
          <w:numId w:val="2"/>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探索小学高年级英语写作能力的教学策略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营造良好写作模式的策略。小学生有着爱说爱闹的孩子气，他们无所顾忌、敢想敢说、好动，求新求异的愿望强烈。而新课程标准又强调“以生为本”，在课堂教学中学生“能干什么”，教者应寻找方法营造和谐的写作环境，引发学生的爱好和求知欲，培养学生积极的写作态度，渗透正确的社会文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掌握基本写作知识的策略。小学英语写作是一个由词到短语、到句、到段，再到文的过程，而当下小学生的词汇量少，容易拼错，句序颠倒，语法混乱，中西文化知识浅薄，语言表达能力与思维能力皆不高，掌握必要的基本写作知识是非常有必要的。本策略包括怎样科学的识记单词，提高正确拼写的效率，怎样精练讲解标点符号，提高正确运用的能力，怎样强化操练方法结构，提高正确表达的水平等方面的答案、策略方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逐步扎实写作训练的策略。叶圣陶老先生说：写作是一个技巧性的活，那就一定要训练。教学实际也证明，训练的强度和方式决定了学生掌握此项技能程度的高低。当下学生缺少写作训练。本策略包括：造句、句型转换、看图写作、写信、读写结合等方面的训练方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建立多元评价机制，优化习作批改，提升写作质量。认知是一个循序渐进的过程，许多学生难以一次使作文达到较高水平，得到令自己满意的结果。为了调动学生进一步改进作文质量的积极性，应当建立多元化的评价机制，逐次提高等级的评价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3.课堂教学的干预研究</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对小学高年级学生写作能力状况进行调查、综合分析原因、提出提高高年级学生英语写作能力具体策略的基础上，本课题将设计准实验进行课堂教学的干预研究。干预的策略具体包括：积极创设写作情景，夯实基本写作知识，加强写作训练和多元评价的教学。</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 xml:space="preserve">三、课题研究的主要过程与方法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课题立项以来，根据研究内容和研究思路，研究大致分三个阶段展开。</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第一阶段（2016.12——2017.0</w:t>
      </w:r>
      <w:r>
        <w:rPr>
          <w:rFonts w:hint="eastAsia" w:asciiTheme="minorEastAsia" w:hAnsiTheme="minorEastAsia" w:cstheme="minorEastAsia"/>
          <w:b/>
          <w:bCs/>
          <w:sz w:val="24"/>
          <w:szCs w:val="24"/>
          <w:lang w:val="en-US" w:eastAsia="zh-CN"/>
        </w:rPr>
        <w:t>6</w:t>
      </w:r>
      <w:r>
        <w:rPr>
          <w:rFonts w:hint="eastAsia" w:asciiTheme="minorEastAsia" w:hAnsiTheme="minorEastAsia" w:eastAsiaTheme="minorEastAsia" w:cstheme="minorEastAsia"/>
          <w:b/>
          <w:bCs/>
          <w:sz w:val="24"/>
          <w:szCs w:val="24"/>
          <w:lang w:val="en-US" w:eastAsia="zh-CN"/>
        </w:rPr>
        <w:t>）启动与准备阶段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1.2016年12月-2017年</w:t>
      </w:r>
      <w:r>
        <w:rPr>
          <w:rFonts w:hint="eastAsia" w:asciiTheme="minorEastAsia" w:hAnsiTheme="minorEastAsia" w:cstheme="minorEastAsia"/>
          <w:sz w:val="24"/>
          <w:szCs w:val="24"/>
          <w:lang w:val="en-US" w:eastAsia="zh-CN"/>
        </w:rPr>
        <w:t>3月</w:t>
      </w:r>
      <w:r>
        <w:rPr>
          <w:rFonts w:hint="eastAsia" w:asciiTheme="minorEastAsia" w:hAnsiTheme="minorEastAsia" w:eastAsiaTheme="minorEastAsia" w:cstheme="minorEastAsia"/>
          <w:sz w:val="24"/>
          <w:szCs w:val="24"/>
          <w:lang w:val="en-US" w:eastAsia="zh-CN"/>
        </w:rPr>
        <w:t>间运用文献资料法，对英语写作教学相关的文献资料进行阅读，这些文献资料包括论文、书籍、案例等，</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主要阅读了《英语课程标准》（2011年版）、《英语课程标准解读》；杂志《中小学英语教学》相关的文章；认真学习范琳著《二语习得与外语教学研究》、皮连生著《教学设计——心里学的理论与技术》、胡春洞、王才仁《英语写作论》、王乐平《英语思维是这样炼成的》等相关理论书籍，深入细致地潜读感悟与反思。通过阅读文献资料，</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的课题理论意识和研究水平不断提高，自身知识素养不断加强，从中获得了许多评价新理念和转变写作教学的方法指导。</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2.2017年</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月运用调查分析法，</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对高年级学生就英语写作教学的情况做了一次问卷调查，了解学生的英语写作教学情况和愿望、了解教师的作文教学方式方法等现状，以期改进教师的写作教学，提升学生写作表达水平对</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校高年级学生的语段写作现状进行调查、分析，找出教学方法、学习方式、教学评价等方面存在的问题，并进行系统的归类，使研究具有针对性和实践性。问卷调查显示：（1）部分教师对小学高年级的写作重视不够，有教师认为应把课堂上大部分时间放在听、说、读的环节上面，写的环节可以作业的形式布置下去在课下做；（2）教师的写作教学素材取材形式单一，依旧停留在“教教材”的状态下，对教材的“二次开发”不到位；（3）教师在指导学生写作时没有给学生留出思考、想象和创造的空间，学生的写作思路打不开，写作内容千篇一律，脱离生活，没有生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3.2017年</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val="en-US" w:eastAsia="zh-CN"/>
        </w:rPr>
        <w:t>月运用文本分析法，</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对本校五年级期末英语质量测试卷各题型失分率进行分析，整体把握学生考试薄弱项。以下柱状图是本校五年级期末测试各题型失分情况。该柱状图清晰表明学生在作文写作一项的失分情况较为严重，作文教学亟待改进（见表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G校 五年级（下）期末质量监控各题型失分情况分布表（2017.1）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（表1）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4524375" cy="2200910"/>
            <wp:effectExtent l="0" t="0" r="9525" b="8890"/>
            <wp:docPr id="2" name="图片 2"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片1"/>
                    <pic:cNvPicPr>
                      <a:picLocks noChangeAspect="1"/>
                    </pic:cNvPicPr>
                  </pic:nvPicPr>
                  <pic:blipFill>
                    <a:blip r:embed="rId5"/>
                    <a:stretch>
                      <a:fillRect/>
                    </a:stretch>
                  </pic:blipFill>
                  <pic:spPr>
                    <a:xfrm>
                      <a:off x="0" y="0"/>
                      <a:ext cx="4524375" cy="220091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4.2017年</w:t>
      </w:r>
      <w:r>
        <w:rPr>
          <w:rFonts w:hint="eastAsia" w:asciiTheme="minorEastAsia" w:hAnsiTheme="minorEastAsia" w:cstheme="minorEastAsia"/>
          <w:sz w:val="24"/>
          <w:szCs w:val="24"/>
          <w:lang w:val="en-US" w:eastAsia="zh-CN"/>
        </w:rPr>
        <w:t>6</w:t>
      </w:r>
      <w:r>
        <w:rPr>
          <w:rFonts w:hint="eastAsia" w:asciiTheme="minorEastAsia" w:hAnsiTheme="minorEastAsia" w:eastAsiaTheme="minorEastAsia" w:cstheme="minorEastAsia"/>
          <w:sz w:val="24"/>
          <w:szCs w:val="24"/>
          <w:lang w:val="en-US" w:eastAsia="zh-CN"/>
        </w:rPr>
        <w:t>月</w:t>
      </w:r>
      <w:r>
        <w:rPr>
          <w:rFonts w:hint="eastAsia" w:asciiTheme="minorEastAsia" w:hAnsiTheme="minorEastAsia" w:cstheme="minorEastAsia"/>
          <w:sz w:val="24"/>
          <w:szCs w:val="24"/>
          <w:lang w:val="en-US" w:eastAsia="zh-CN"/>
        </w:rPr>
        <w:t>底</w:t>
      </w:r>
      <w:r>
        <w:rPr>
          <w:rFonts w:hint="eastAsia" w:asciiTheme="minorEastAsia" w:hAnsiTheme="minorEastAsia" w:eastAsiaTheme="minorEastAsia" w:cstheme="minorEastAsia"/>
          <w:sz w:val="24"/>
          <w:szCs w:val="24"/>
          <w:lang w:val="en-US" w:eastAsia="zh-CN"/>
        </w:rPr>
        <w:t>制定方案：联系调查问卷分析、课堂观察高年级英语教师作文教学的实施情况，结合相关理论资料，初步制定改进高年级有效实施作文教学的对策。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第二阶段（2017.0</w:t>
      </w:r>
      <w:r>
        <w:rPr>
          <w:rFonts w:hint="eastAsia" w:asciiTheme="minorEastAsia" w:hAnsiTheme="minorEastAsia" w:cstheme="minorEastAsia"/>
          <w:b/>
          <w:bCs/>
          <w:sz w:val="24"/>
          <w:szCs w:val="24"/>
          <w:lang w:val="en-US" w:eastAsia="zh-CN"/>
        </w:rPr>
        <w:t>9</w:t>
      </w:r>
      <w:r>
        <w:rPr>
          <w:rFonts w:hint="eastAsia" w:asciiTheme="minorEastAsia" w:hAnsiTheme="minorEastAsia" w:eastAsiaTheme="minorEastAsia" w:cstheme="minorEastAsia"/>
          <w:b/>
          <w:bCs/>
          <w:sz w:val="24"/>
          <w:szCs w:val="24"/>
          <w:lang w:val="en-US" w:eastAsia="zh-CN"/>
        </w:rPr>
        <w:t>——2019.09）结合理论，进行课堂教学实施阶段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这是本课题研究的主体阶段，主要依据研究计划组织实施，不断探索研究方法，优化研究途径，发现问题及时调控，力争研究的实效。</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1.深入高年级学生作文习作练习把握错误项情况：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收集了</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学校五年级3班和4班第一单元共101篇英语写作文本共101篇英语写作文本，然后对写作文本中的错误进行归类统计，各类型的错误分布情况如下图所示。</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表1-1五3、五4班（Unit1）写作错误分析表（总人数101）</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错误类型</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错误人数</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所占百分比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词汇</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70</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69.3%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标点</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44</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43.56%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大小写</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28</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27.72%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句子</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42</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语法</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54</w:t>
            </w:r>
          </w:p>
        </w:tc>
        <w:tc>
          <w:tcPr>
            <w:tcW w:w="2841" w:type="dxa"/>
          </w:tcPr>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53.47%</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从以上单元作文写作练习的统计数据来看，</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发现写作文本中充斥着大量的单词拼写错误，标点符号使用不当以及句子结构逻辑混乱等基础语言知识错误，学生写作文本中出现的大量错误反映了</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们的日常基础知识教学不够扎实。</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2.深入课堂观察本校高年段英语教师课堂作文教学的情况：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2017年9月，</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多次深入各高年级英语教师的课堂进行观察，发现教师在写作教学中存在一些问题，主要现状表现：（1）教师认为写作的环节可以放于课后完成，忽略写作过程中的引导；（2）基础知识教学不够扎实：教师们在常态课中比不在意标点符号的教学，比如：句末忘记加标点以及混淆汉语的标点符号如顿号、逗号、句号等，这些问题引起写作中语意模糊不清，也影响了英文的规范性。（3）教师的写作教学素材取材形式单一，对教材的“二次开发”不到位；（4）教师在指导学生写作时没有给学生留出思考、想象和创造的空间，学生的写作思路打不开。（5）写作训练手段单一。多数教师认为小学阶段的写作训练手段大多是停留在抄写、默写、听写句子或课文等机械的书写训练上，真正意义上的写作训练很少。（6）缺乏写作技巧的指导。多数学生在写作时思维缺乏逻辑性，常常是想到哪句就写哪句，有的文章是有开头和正文，却没有结尾，文章显得杂乱无序，没有条理。（7）写作教学缺乏多元评价。</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3.对现有作文教学现状的局限性进行分析，深入研究寻找对策：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2017年10月开始，通过调查问卷分析、多次课堂观察情况反馈等掌握的数据及文本，</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及其教研团队对高年级学生写作教学问题分析原因，并不断在实际教学中进行调整和摸索尝试，不断改进英语写作教学的对策：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们尝试在课堂中就对学生的作文写作进行指导，边思边写、边启边写。（见图1）</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（图1）</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2282190" cy="1159510"/>
            <wp:effectExtent l="0" t="0" r="3810" b="2540"/>
            <wp:docPr id="3" name="图片 3"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图片1"/>
                    <pic:cNvPicPr>
                      <a:picLocks noChangeAspect="1"/>
                    </pic:cNvPicPr>
                  </pic:nvPicPr>
                  <pic:blipFill>
                    <a:blip r:embed="rId6"/>
                    <a:stretch>
                      <a:fillRect/>
                    </a:stretch>
                  </pic:blipFill>
                  <pic:spPr>
                    <a:xfrm>
                      <a:off x="0" y="0"/>
                      <a:ext cx="2282190" cy="1159510"/>
                    </a:xfrm>
                    <a:prstGeom prst="rect">
                      <a:avLst/>
                    </a:prstGeom>
                  </pic:spPr>
                </pic:pic>
              </a:graphicData>
            </a:graphic>
          </wp:inline>
        </w:drawing>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鉴于单词是作文写作的基础，因此</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们积极采用了多种方式指导学生的单词识记：多种方式呈现新单词，增强对单词的形象记忆；利用发音规律进行单词记忆，增强对单词的记忆效果；利用联想归类、对比法进行单词记忆，扩大词汇量；对所学单词做到经常复习和及时复习，降低对单词的遗忘率。</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们明确了教学标点符号的正确使用方法，进行标点符号使用的练习，降低标点符号出错率。</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由于小学高年级英语写作的出题方式多为控制性写作，写作题目会对写作的句数、字数以及具体的写作内容有一定的要求。学生由于写作知识积累太少，写作内容干瘪匮乏。在教学中，</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们尝试从以下几个方面着手：通过大量阅读积累写作知识；通过对写作主题知识和方法知识归类积累写作知识。</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过去，学生的“写”大多只是停留在抄写、默写、听写的训练阶段，真正的“写作”训练较少。鉴于此，</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们引导高年段学生从以下几个方面开展写作训练：仿写、关键词写作、看图写作、书信邮件写作、话题写作、海报编写等等，丰富写作的形式，调动学生对写的兴趣，降低他们对写作的惧怕心理。</w:t>
      </w:r>
    </w:p>
    <w:p>
      <w:pPr>
        <w:keepNext w:val="0"/>
        <w:keepLines w:val="0"/>
        <w:pageBreakBefore w:val="0"/>
        <w:widowControl w:val="0"/>
        <w:numPr>
          <w:ilvl w:val="0"/>
          <w:numId w:val="3"/>
        </w:numPr>
        <w:kinsoku/>
        <w:wordWrap/>
        <w:overflowPunct/>
        <w:topLinePunct w:val="0"/>
        <w:autoSpaceDE/>
        <w:autoSpaceDN/>
        <w:bidi w:val="0"/>
        <w:adjustRightInd/>
        <w:snapToGrid/>
        <w:spacing w:line="400" w:lineRule="exact"/>
        <w:ind w:left="0" w:leftChars="0"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以往的写作评价方式多为“学生写—教师评”，每次在学生写作中发现的问题并没有得到实际有效的解决，下次写作时问题依旧存在。因此，</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们转变理念，改变写作评价主体，采取学生之间先互相评的方式，同伴写作中犯的错误，可以引以为戒，避免自己在写作中出现同样的问题。学生评价完再给老师评价，可以增强学生的主体参与性。</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（图2）</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3183890" cy="1675130"/>
            <wp:effectExtent l="0" t="0" r="16510" b="1270"/>
            <wp:docPr id="4" name="图片 4" descr="图片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图片3"/>
                    <pic:cNvPicPr>
                      <a:picLocks noChangeAspect="1"/>
                    </pic:cNvPicPr>
                  </pic:nvPicPr>
                  <pic:blipFill>
                    <a:blip r:embed="rId7"/>
                    <a:stretch>
                      <a:fillRect/>
                    </a:stretch>
                  </pic:blipFill>
                  <pic:spPr>
                    <a:xfrm>
                      <a:off x="0" y="0"/>
                      <a:ext cx="3183890" cy="167513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（7）</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们不断探索打开学生思维局面的方式，通过发散思维训练或思维导图训练，写出内容更丰富的作文，鼓励学生从自己的知识经验出发，写出有意义的作文。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4.结合案例研究探索作文教学的方式方法：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2017年3月至2018年6月，借助数次常态课、校本研修研讨课、校际间交流课等渠道与各位教师、专家前辈一起探讨、交流，不断反思总结，不断探索与调整英语高年级作文教学模式。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第三阶段：（2019.09——2019.12）总结阶段</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这一阶段的主要任务是，撰写课题研究报告。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1.整理和描述：对于研究问题有关的各种现象进行回顾、归纳和整理，精练策略。</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2.评价和解释：在回顾、归纳和整理的基础上，对研究的过程和结果做出判断，对有关现象和原因做出分析和解释。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3.撰写论文</w:t>
      </w:r>
      <w:r>
        <w:rPr>
          <w:rFonts w:hint="eastAsia" w:asciiTheme="minorEastAsia" w:hAnsiTheme="minorEastAsia" w:cstheme="minorEastAsia"/>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4.完成课题研究报告。</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四、课题研究的主要成果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（一）初步形成课堂作文“四步曲”教学模式</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1.玩</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在此环节，以紧扣目标的游戏或者小竞赛等导入，能使不同层次学生的热情快速热身起来。猜谜、接句子、传话比赛、课文复述小比拼等等，不仅调动了学生，也为写作情境的营造奠定了基础。借助游戏引入写作话题，引发学生对相关语言及知识的回忆，在激发学习兴趣的同时，起到渗透和铺垫的作用。</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2.思</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教师在指导学生写作时不应该提出过于细致的要求，也不宜做过于周到的指导，而是要给学生留出思考、想象和创造的空间。否则，学生的写作思路就被限制在一个框架里面，写出来的内容千篇一律，脱离生活没有生机。写作前，学生应该有机会充分发挥想象力和创造力，张扬自</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个性。利用发散性思维或思维导图作为一种写作策略，能有效地帮助学生构思写作思路，提高学生的写作能力。</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游戏及思维导图的目的最终需要落实到写的层面。小学高年级可以从以下几个方面由简入深开展写作训练。（1）关键词式写作。（2）仿写。仿写是给学生提供范文，让学生仿照范文写小短文。（3）正式话题写作。学生根据自己的思维导图独立行文。</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4.评</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考虑到写作中，学生不可能把各种表达方式都包含进去，</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在实践中安排小组内容合作评价作文。作文前需要出示明确的评价标准，让学生知道统一标准，有所参照。各小组围绕组内作文进行讨论、学习、提出修改意见。学生在评价的过程中通过自主分析、发现和解决问题，并及时纠正错误，提升英语的表达能力，也体验到了成功的快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值得注意的是，以上的作文“四步曲”的步骤并不是独立进行的，有时依据不同的话题内容、相异的学生个体，步骤之间会需要交叉进行。如边思边写、写完再评、评完该修正改写等等。“四步法”教学模式的步骤由易入难，符合循序渐进的客观规律。在该模式中，学生的参与面广，学生反馈出较好的学习效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（二）拓展了作文写作渠道</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1.在课内外教育教学中渗透中西文化</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利用英语手抄报、英语节庆等活动方式积累写作知识。同时，引导学生用英语思维，用英语写作时，应遵循英语国家的社会准则，不能照搬</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国的社会与文化知识。例如英美国家在称呼习惯、数字偏好、手势语言、言行习惯、餐桌礼仪、日常禁忌以及节日文化方面等，都和</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国都很大的不同，接触和了解英语国家的这些文化，有益于</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们对英语的理解和使用，如电话用语，英语书写的格式等。</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2.从生活中挖掘写作素材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小学阶段的写作教学素材很多，不仅可以取源于教材本身，还可以取源于课外阅读材料，也可以取源于社会和现实生活，例如让学生收集现实生活中的英语标语，像“No Parking”，“Please line up.”等标语，在路旁、公交站牌以及餐馆内随处可见，让学生了解到英语写作素材不是干巴巴的一堆材料，它取源于</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们的生活，是为</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们服务的。在一些描述景观的写作中，可以多方面调动学生的感觉，让学生多渠道的获取信息。例如：写Four seasons，每个季节儿童有着不同的活动时，写作素材立刻增多。</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（三）获得的初步效果：</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1.学生作文兴趣得到提高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兴趣是最好的老师。由于多样化的写作教学方法及课堂中学生的参与提高，这大大激发了孩子的主体性，实验班的学生对不同形式的写作的兴趣逐渐变浓。而这种兴趣也能为更好地挑战写作做下了良好的铺垫。</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4533900" cy="1952625"/>
            <wp:effectExtent l="0" t="0" r="0" b="9525"/>
            <wp:docPr id="5" name="图片 5"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4"/>
                    <pic:cNvPicPr>
                      <a:picLocks noChangeAspect="1"/>
                    </pic:cNvPicPr>
                  </pic:nvPicPr>
                  <pic:blipFill>
                    <a:blip r:embed="rId8"/>
                    <a:stretch>
                      <a:fillRect/>
                    </a:stretch>
                  </pic:blipFill>
                  <pic:spPr>
                    <a:xfrm>
                      <a:off x="0" y="0"/>
                      <a:ext cx="4533900" cy="19526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2.学生英语写作情况得到较大改善 </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实验后通过数据分析发现现在的六年级学生（原五年级）的英语作文失分率明显低于五年级期末失分情况，</w:t>
      </w:r>
      <w:r>
        <w:rPr>
          <w:rFonts w:hint="eastAsia" w:asciiTheme="minorEastAsia" w:hAnsiTheme="minorEastAsia" w:cstheme="minorEastAsia"/>
          <w:sz w:val="24"/>
          <w:szCs w:val="24"/>
          <w:lang w:val="en-US" w:eastAsia="zh-CN"/>
        </w:rPr>
        <w:t>我们</w:t>
      </w:r>
      <w:r>
        <w:rPr>
          <w:rFonts w:hint="eastAsia" w:asciiTheme="minorEastAsia" w:hAnsiTheme="minorEastAsia" w:eastAsiaTheme="minorEastAsia" w:cstheme="minorEastAsia"/>
          <w:sz w:val="24"/>
          <w:szCs w:val="24"/>
          <w:lang w:val="en-US" w:eastAsia="zh-CN"/>
        </w:rPr>
        <w:t>们发现期末质量监控中这届学生的写作规范、写作习惯都有所改进，写作能力普遍提高（见表3）。</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drawing>
          <wp:inline distT="0" distB="0" distL="114300" distR="114300">
            <wp:extent cx="4505325" cy="1724025"/>
            <wp:effectExtent l="0" t="0" r="9525" b="9525"/>
            <wp:docPr id="6" name="图片 6" descr="图片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5"/>
                    <pic:cNvPicPr>
                      <a:picLocks noChangeAspect="1"/>
                    </pic:cNvPicPr>
                  </pic:nvPicPr>
                  <pic:blipFill>
                    <a:blip r:embed="rId9"/>
                    <a:stretch>
                      <a:fillRect/>
                    </a:stretch>
                  </pic:blipFill>
                  <pic:spPr>
                    <a:xfrm>
                      <a:off x="0" y="0"/>
                      <a:ext cx="4505325" cy="172402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学生在多次的省市区英语比赛中获奖：区英语朗诵比赛获得一等奖和二等奖若干次；希望之星英语比赛获得二三等奖若干次。</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3.促进了教师写作教学方面的专业发展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写作教学“四步曲”较好地抓住了学生的发展点和教学内容的特点。在教学过程中，不再是传统的“教师说-学生听”的被动模式了。学生积累了语言知识，锻炼了言语技能，发展了想象力和创造性思维，提高了实际运用语言的能力。整个教学过程都是围绕学生这个主体展开，促进教师专业发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eastAsiaTheme="minorEastAsia" w:cstheme="minorEastAsia"/>
          <w:b/>
          <w:bCs/>
          <w:sz w:val="24"/>
          <w:szCs w:val="24"/>
          <w:lang w:val="en-US" w:eastAsia="zh-CN"/>
        </w:rPr>
        <w:t>五、课题研究的价值与成效分析</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(一）</w:t>
      </w:r>
      <w:r>
        <w:rPr>
          <w:rFonts w:hint="eastAsia" w:asciiTheme="minorEastAsia" w:hAnsiTheme="minorEastAsia" w:eastAsiaTheme="minorEastAsia" w:cstheme="minorEastAsia"/>
          <w:b/>
          <w:bCs/>
          <w:sz w:val="24"/>
          <w:szCs w:val="24"/>
          <w:lang w:val="en-US" w:eastAsia="zh-CN"/>
        </w:rPr>
        <w:t>提升</w:t>
      </w:r>
      <w:r>
        <w:rPr>
          <w:rFonts w:hint="eastAsia" w:asciiTheme="minorEastAsia" w:hAnsiTheme="minorEastAsia" w:cstheme="minorEastAsia"/>
          <w:b/>
          <w:bCs/>
          <w:sz w:val="24"/>
          <w:szCs w:val="24"/>
          <w:lang w:val="en-US" w:eastAsia="zh-CN"/>
        </w:rPr>
        <w:t>教师专业素养</w:t>
      </w:r>
      <w:r>
        <w:rPr>
          <w:rFonts w:hint="eastAsia" w:asciiTheme="minorEastAsia" w:hAnsiTheme="minorEastAsia" w:eastAsiaTheme="minorEastAsia" w:cstheme="minorEastAsia"/>
          <w:b/>
          <w:bCs/>
          <w:sz w:val="24"/>
          <w:szCs w:val="24"/>
          <w:lang w:val="en-US" w:eastAsia="zh-CN"/>
        </w:rPr>
        <w:t>，促进了英语教师专业成长</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通过研究，参与的老师的专业发展迅速，专业素养逐步提高。其中</w:t>
      </w:r>
      <w:r>
        <w:rPr>
          <w:rFonts w:hint="eastAsia" w:asciiTheme="minorEastAsia" w:hAnsiTheme="minorEastAsia" w:eastAsiaTheme="minorEastAsia" w:cstheme="minorEastAsia"/>
          <w:sz w:val="24"/>
          <w:szCs w:val="24"/>
          <w:lang w:val="en-US" w:eastAsia="zh-CN"/>
        </w:rPr>
        <w:t>《激趣 引导 提高-小学英语写作教学策略研究》（周燕芬）、《小学高年级英语写作教学“以说促写”模式探索》（莫玉娟）、《优化教学方法、让学生享受英语写作之趣》（莫玉娟）发表于《校园英语》；《基于情境的小学高年级英语写作教学策略》（周燕芬）发表于《学苑教育》；《小学英语高年级写作教学方法初探》（莫玉娟）、《小学中年级语音教学中phonics教学法探析》（吴敏）发表于《好家长》</w:t>
      </w:r>
      <w:r>
        <w:rPr>
          <w:rFonts w:hint="eastAsia" w:asciiTheme="minorEastAsia" w:hAnsiTheme="minorEastAsia" w:cstheme="minorEastAsia"/>
          <w:sz w:val="24"/>
          <w:szCs w:val="24"/>
          <w:lang w:val="en-US" w:eastAsia="zh-CN"/>
        </w:rPr>
        <w:t>；缪小燕老师获得区信息化能手二等奖。我们</w:t>
      </w:r>
      <w:r>
        <w:rPr>
          <w:rFonts w:hint="eastAsia" w:asciiTheme="minorEastAsia" w:hAnsiTheme="minorEastAsia" w:eastAsiaTheme="minorEastAsia" w:cstheme="minorEastAsia"/>
          <w:sz w:val="24"/>
          <w:szCs w:val="24"/>
          <w:lang w:val="en-US" w:eastAsia="zh-CN"/>
        </w:rPr>
        <w:t>对影响作文教学的有关因素进行了认真的探索，得出了对小学英语作文能力培养的基本理论问题的认识，教师得到了一批教学研究论文构思。</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增强学生写作兴趣，促进写作能力发展</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通过研究，有效地支持了学生的研究与实践，促进了学生英语写作能力的发展。在各级各类比赛中取得了一些成绩。取得了较好的实践成效，学生的英语作文能力明显提高。</w:t>
      </w:r>
      <w:r>
        <w:rPr>
          <w:rFonts w:hint="eastAsia" w:asciiTheme="minorEastAsia" w:hAnsiTheme="minorEastAsia" w:cstheme="minorEastAsia"/>
          <w:sz w:val="24"/>
          <w:szCs w:val="24"/>
          <w:lang w:val="en-US" w:eastAsia="zh-CN"/>
        </w:rPr>
        <w:t>其中梁伊丽指导的陈文玉和顾晓萱指导的居子宸获区小学五年级作文竞赛三等奖。</w:t>
      </w:r>
    </w:p>
    <w:p>
      <w:pPr>
        <w:keepNext w:val="0"/>
        <w:keepLines w:val="0"/>
        <w:pageBreakBefore w:val="0"/>
        <w:widowControl w:val="0"/>
        <w:numPr>
          <w:ilvl w:val="0"/>
          <w:numId w:val="4"/>
        </w:numPr>
        <w:kinsoku/>
        <w:wordWrap/>
        <w:overflowPunct/>
        <w:topLinePunct w:val="0"/>
        <w:autoSpaceDE/>
        <w:autoSpaceDN/>
        <w:bidi w:val="0"/>
        <w:adjustRightInd/>
        <w:snapToGrid/>
        <w:spacing w:line="400" w:lineRule="exact"/>
        <w:ind w:left="0" w:leftChars="0" w:firstLine="482" w:firstLineChars="200"/>
        <w:jc w:val="both"/>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教学工作发展良好，教学成绩稳步提高</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cstheme="minorEastAsia"/>
          <w:sz w:val="24"/>
          <w:szCs w:val="24"/>
          <w:lang w:val="en-US" w:eastAsia="zh-CN"/>
        </w:rPr>
        <w:t>通过研究，</w:t>
      </w:r>
      <w:r>
        <w:rPr>
          <w:rFonts w:hint="eastAsia" w:asciiTheme="minorEastAsia" w:hAnsiTheme="minorEastAsia" w:eastAsiaTheme="minorEastAsia" w:cstheme="minorEastAsia"/>
          <w:sz w:val="24"/>
          <w:szCs w:val="24"/>
          <w:lang w:val="en-US" w:eastAsia="zh-CN"/>
        </w:rPr>
        <w:t>取得了整体效应，由于生活作文研究的迫切性，使英语教师在英语写作教学工作上有良好的发展势头，教学成绩逐步提高。</w:t>
      </w:r>
    </w:p>
    <w:p>
      <w:pPr>
        <w:keepNext w:val="0"/>
        <w:keepLines w:val="0"/>
        <w:pageBreakBefore w:val="0"/>
        <w:widowControl w:val="0"/>
        <w:numPr>
          <w:ilvl w:val="0"/>
          <w:numId w:val="5"/>
        </w:numPr>
        <w:kinsoku/>
        <w:wordWrap/>
        <w:overflowPunct/>
        <w:topLinePunct w:val="0"/>
        <w:autoSpaceDE/>
        <w:autoSpaceDN/>
        <w:bidi w:val="0"/>
        <w:adjustRightInd/>
        <w:snapToGrid/>
        <w:spacing w:line="400" w:lineRule="exact"/>
        <w:ind w:firstLine="482" w:firstLineChars="200"/>
        <w:jc w:val="both"/>
        <w:textAlignment w:val="auto"/>
        <w:rPr>
          <w:rFonts w:hint="eastAsia" w:asciiTheme="minorEastAsia" w:hAnsiTheme="minorEastAsia" w:eastAsia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问题与展望</w:t>
      </w:r>
      <w:r>
        <w:rPr>
          <w:rFonts w:hint="eastAsia" w:asciiTheme="minorEastAsia" w:hAnsiTheme="minorEastAsia" w:eastAsiaTheme="minorEastAsia" w:cstheme="minorEastAsia"/>
          <w:b/>
          <w:bCs/>
          <w:sz w:val="24"/>
          <w:szCs w:val="24"/>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通过课题研究我们已经获得了一定的研究成果，但在某些方面研究的深度和广度还没有所欠缺，还需进一步研究。</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1.在评价方式方面还有待商榷，可以有多样性。</w:t>
      </w:r>
      <w:r>
        <w:rPr>
          <w:rFonts w:hint="eastAsia" w:asciiTheme="minorEastAsia" w:hAnsiTheme="minorEastAsia" w:eastAsiaTheme="minorEastAsia" w:cstheme="minorEastAsia"/>
          <w:b w:val="0"/>
          <w:bCs w:val="0"/>
          <w:sz w:val="24"/>
          <w:szCs w:val="24"/>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2.课题组成员需不断加强理论学习，提高科研能力。</w:t>
      </w:r>
      <w:r>
        <w:rPr>
          <w:rFonts w:hint="eastAsia" w:asciiTheme="minorEastAsia" w:hAnsiTheme="minorEastAsia" w:eastAsiaTheme="minorEastAsia" w:cstheme="minorEastAsia"/>
          <w:b w:val="0"/>
          <w:bCs w:val="0"/>
          <w:sz w:val="24"/>
          <w:szCs w:val="24"/>
          <w:lang w:val="en-US" w:eastAsia="zh-CN"/>
        </w:rPr>
        <w:t xml:space="preserve">  </w:t>
      </w:r>
    </w:p>
    <w:p>
      <w:pPr>
        <w:keepNext w:val="0"/>
        <w:keepLines w:val="0"/>
        <w:pageBreakBefore w:val="0"/>
        <w:widowControl w:val="0"/>
        <w:numPr>
          <w:numId w:val="0"/>
        </w:numPr>
        <w:kinsoku/>
        <w:wordWrap/>
        <w:overflowPunct/>
        <w:topLinePunct w:val="0"/>
        <w:autoSpaceDE/>
        <w:autoSpaceDN/>
        <w:bidi w:val="0"/>
        <w:adjustRightInd/>
        <w:snapToGrid/>
        <w:spacing w:line="400" w:lineRule="exact"/>
        <w:ind w:firstLine="480" w:firstLineChars="200"/>
        <w:jc w:val="both"/>
        <w:textAlignment w:val="auto"/>
        <w:rPr>
          <w:rFonts w:hint="eastAsia" w:asciiTheme="minorEastAsia" w:hAnsiTheme="minorEastAsia" w:eastAsia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3.写作之后的纠错更正过程</w:t>
      </w:r>
      <w:bookmarkStart w:id="0" w:name="_GoBack"/>
      <w:bookmarkEnd w:id="0"/>
      <w:r>
        <w:rPr>
          <w:rFonts w:hint="eastAsia" w:asciiTheme="minorEastAsia" w:hAnsiTheme="minorEastAsia" w:cstheme="minorEastAsia"/>
          <w:b w:val="0"/>
          <w:bCs w:val="0"/>
          <w:sz w:val="24"/>
          <w:szCs w:val="24"/>
          <w:lang w:val="en-US" w:eastAsia="zh-CN"/>
        </w:rPr>
        <w:t>仍是一大亟待解决的难题，如何更有效地落实更正反馈这一环节，还有待于我们进一步探索改进。</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KaiTi"/>
    <w:panose1 w:val="02010609030101010101"/>
    <w:charset w:val="86"/>
    <w:family w:val="roman"/>
    <w:pitch w:val="default"/>
    <w:sig w:usb0="00000000" w:usb1="00000000" w:usb2="00000000" w:usb3="00000000" w:csb0="00040000" w:csb1="00000000"/>
  </w:font>
  <w:font w:name="KaiTi">
    <w:panose1 w:val="02010609060101010101"/>
    <w:charset w:val="86"/>
    <w:family w:val="auto"/>
    <w:pitch w:val="default"/>
    <w:sig w:usb0="800002BF" w:usb1="38CF7CFA" w:usb2="00000016" w:usb3="00000000" w:csb0="00040001" w:csb1="00000000"/>
  </w:font>
  <w:font w:name="楷体_GB2312">
    <w:altName w:val="KaiTi"/>
    <w:panose1 w:val="00000000000000000000"/>
    <w:charset w:val="00"/>
    <w:family w:val="auto"/>
    <w:pitch w:val="default"/>
    <w:sig w:usb0="00000000" w:usb1="00000000" w:usb2="00000000" w:usb3="00000000" w:csb0="00000000" w:csb1="00000000"/>
  </w:font>
  <w:font w:name="Impact">
    <w:panose1 w:val="020B0806030902050204"/>
    <w:charset w:val="00"/>
    <w:family w:val="auto"/>
    <w:pitch w:val="default"/>
    <w:sig w:usb0="00000287" w:usb1="00000000" w:usb2="00000000" w:usb3="00000000" w:csb0="2000009F" w:csb1="DFD70000"/>
  </w:font>
  <w:font w:name="STCaiyun">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6EB3F52"/>
    <w:multiLevelType w:val="singleLevel"/>
    <w:tmpl w:val="E6EB3F52"/>
    <w:lvl w:ilvl="0" w:tentative="0">
      <w:start w:val="1"/>
      <w:numFmt w:val="decimal"/>
      <w:suff w:val="nothing"/>
      <w:lvlText w:val="（%1）"/>
      <w:lvlJc w:val="left"/>
    </w:lvl>
  </w:abstractNum>
  <w:abstractNum w:abstractNumId="1">
    <w:nsid w:val="1FC3C5EF"/>
    <w:multiLevelType w:val="singleLevel"/>
    <w:tmpl w:val="1FC3C5EF"/>
    <w:lvl w:ilvl="0" w:tentative="0">
      <w:start w:val="2"/>
      <w:numFmt w:val="decimal"/>
      <w:lvlText w:val="%1."/>
      <w:lvlJc w:val="left"/>
      <w:pPr>
        <w:tabs>
          <w:tab w:val="left" w:pos="312"/>
        </w:tabs>
      </w:pPr>
    </w:lvl>
  </w:abstractNum>
  <w:abstractNum w:abstractNumId="2">
    <w:nsid w:val="4985A837"/>
    <w:multiLevelType w:val="singleLevel"/>
    <w:tmpl w:val="4985A837"/>
    <w:lvl w:ilvl="0" w:tentative="0">
      <w:start w:val="2"/>
      <w:numFmt w:val="chineseCounting"/>
      <w:suff w:val="nothing"/>
      <w:lvlText w:val="（%1）"/>
      <w:lvlJc w:val="left"/>
      <w:rPr>
        <w:rFonts w:hint="eastAsia"/>
      </w:rPr>
    </w:lvl>
  </w:abstractNum>
  <w:abstractNum w:abstractNumId="3">
    <w:nsid w:val="6978E926"/>
    <w:multiLevelType w:val="singleLevel"/>
    <w:tmpl w:val="6978E926"/>
    <w:lvl w:ilvl="0" w:tentative="0">
      <w:start w:val="2"/>
      <w:numFmt w:val="decimal"/>
      <w:lvlText w:val="%1."/>
      <w:lvlJc w:val="left"/>
      <w:pPr>
        <w:tabs>
          <w:tab w:val="left" w:pos="312"/>
        </w:tabs>
      </w:pPr>
    </w:lvl>
  </w:abstractNum>
  <w:abstractNum w:abstractNumId="4">
    <w:nsid w:val="6B11FF56"/>
    <w:multiLevelType w:val="singleLevel"/>
    <w:tmpl w:val="6B11FF56"/>
    <w:lvl w:ilvl="0" w:tentative="0">
      <w:start w:val="6"/>
      <w:numFmt w:val="chineseCounting"/>
      <w:suff w:val="nothing"/>
      <w:lvlText w:val="%1、"/>
      <w:lvlJc w:val="left"/>
      <w:rPr>
        <w:rFonts w:hint="eastAsia"/>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D74976"/>
    <w:rsid w:val="08296FD2"/>
    <w:rsid w:val="09F71F3C"/>
    <w:rsid w:val="0F367CC0"/>
    <w:rsid w:val="0FD74935"/>
    <w:rsid w:val="14C62560"/>
    <w:rsid w:val="1966002F"/>
    <w:rsid w:val="1A8C5BB2"/>
    <w:rsid w:val="1D3C1B16"/>
    <w:rsid w:val="1E3E1A2D"/>
    <w:rsid w:val="22F14490"/>
    <w:rsid w:val="242F6D1B"/>
    <w:rsid w:val="25D03DE3"/>
    <w:rsid w:val="25DC2BE0"/>
    <w:rsid w:val="25F52D36"/>
    <w:rsid w:val="2A966ACD"/>
    <w:rsid w:val="2BB42B59"/>
    <w:rsid w:val="39250500"/>
    <w:rsid w:val="393935F9"/>
    <w:rsid w:val="399D3F56"/>
    <w:rsid w:val="3A1332B5"/>
    <w:rsid w:val="44CE1914"/>
    <w:rsid w:val="48E0526B"/>
    <w:rsid w:val="4B1D3396"/>
    <w:rsid w:val="50874B90"/>
    <w:rsid w:val="53C17865"/>
    <w:rsid w:val="578C7D22"/>
    <w:rsid w:val="581D26C6"/>
    <w:rsid w:val="5B7F2B5B"/>
    <w:rsid w:val="63BD5337"/>
    <w:rsid w:val="71C43CAF"/>
    <w:rsid w:val="72397BC3"/>
    <w:rsid w:val="72F978B9"/>
    <w:rsid w:val="732815D0"/>
    <w:rsid w:val="78B07EC9"/>
    <w:rsid w:val="78F93D28"/>
    <w:rsid w:val="7BC6672D"/>
    <w:rsid w:val="7BC70BDC"/>
    <w:rsid w:val="7BD74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1"/>
    <w:pPr>
      <w:ind w:left="118"/>
    </w:pPr>
    <w:rPr>
      <w:rFonts w:ascii="SimSun" w:hAnsi="SimSun" w:eastAsia="SimSun" w:cs="SimSun"/>
      <w:sz w:val="24"/>
      <w:szCs w:val="24"/>
      <w:lang w:val="zh-CN" w:eastAsia="zh-CN" w:bidi="zh-C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29</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2019-11-06T04:32:00Z</dcterms:created>
  <dc:creator>Administrator</dc:creator>
  <cp:lastModifiedBy>Administrator</cp:lastModifiedBy>
  <cp:lastPrinted>2019-11-29T06:54:46Z</cp:lastPrinted>
  <dcterms:modified xsi:type="dcterms:W3CDTF">2019-11-29T06:55:55Z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