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B" w:rsidRPr="00C54E5A" w:rsidRDefault="00AA67F5" w:rsidP="00AA67F5">
      <w:pPr>
        <w:spacing w:line="560" w:lineRule="exact"/>
        <w:ind w:firstLineChars="150" w:firstLine="723"/>
        <w:rPr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数学</w:t>
      </w:r>
      <w:r w:rsidR="00484FFB" w:rsidRPr="00C54E5A">
        <w:rPr>
          <w:rFonts w:hint="eastAsia"/>
          <w:b/>
          <w:bCs/>
          <w:sz w:val="48"/>
          <w:szCs w:val="48"/>
        </w:rPr>
        <w:t>教研组活动计划制订</w:t>
      </w:r>
    </w:p>
    <w:p w:rsidR="00484FFB" w:rsidRDefault="00484FFB" w:rsidP="00484FFB">
      <w:pPr>
        <w:numPr>
          <w:ilvl w:val="0"/>
          <w:numId w:val="1"/>
        </w:numPr>
        <w:spacing w:line="560" w:lineRule="exact"/>
        <w:rPr>
          <w:rFonts w:hint="eastAsia"/>
        </w:rPr>
      </w:pPr>
      <w:r>
        <w:rPr>
          <w:rFonts w:hint="eastAsia"/>
        </w:rPr>
        <w:t>本组成员简介</w:t>
      </w:r>
    </w:p>
    <w:p w:rsidR="00AA67F5" w:rsidRDefault="00CC2C18" w:rsidP="00AA67F5">
      <w:pPr>
        <w:spacing w:line="560" w:lineRule="exact"/>
        <w:ind w:left="720"/>
      </w:pPr>
      <w:r>
        <w:t>数学组一共有</w:t>
      </w:r>
      <w:r>
        <w:rPr>
          <w:rFonts w:hint="eastAsia"/>
        </w:rPr>
        <w:t>10</w:t>
      </w:r>
      <w:r>
        <w:rPr>
          <w:rFonts w:hint="eastAsia"/>
        </w:rPr>
        <w:t>位老师，高级</w:t>
      </w:r>
      <w:r>
        <w:rPr>
          <w:rFonts w:hint="eastAsia"/>
        </w:rPr>
        <w:t>1</w:t>
      </w:r>
      <w:r>
        <w:rPr>
          <w:rFonts w:hint="eastAsia"/>
        </w:rPr>
        <w:t>名，中级</w:t>
      </w:r>
      <w:r>
        <w:rPr>
          <w:rFonts w:hint="eastAsia"/>
        </w:rPr>
        <w:t>3</w:t>
      </w:r>
      <w:r>
        <w:rPr>
          <w:rFonts w:hint="eastAsia"/>
        </w:rPr>
        <w:t>名，</w:t>
      </w:r>
      <w:r>
        <w:rPr>
          <w:rFonts w:hint="eastAsia"/>
        </w:rPr>
        <w:t>6</w:t>
      </w:r>
      <w:r>
        <w:rPr>
          <w:rFonts w:hint="eastAsia"/>
        </w:rPr>
        <w:t>名年轻老师。</w:t>
      </w:r>
    </w:p>
    <w:p w:rsidR="00484FFB" w:rsidRDefault="00484FFB" w:rsidP="00484FFB">
      <w:pPr>
        <w:numPr>
          <w:ilvl w:val="0"/>
          <w:numId w:val="1"/>
        </w:numPr>
        <w:spacing w:line="560" w:lineRule="exact"/>
        <w:rPr>
          <w:rFonts w:hint="eastAsia"/>
        </w:rPr>
      </w:pPr>
      <w:r>
        <w:rPr>
          <w:rFonts w:hint="eastAsia"/>
        </w:rPr>
        <w:t>学科发展现状分析</w:t>
      </w:r>
    </w:p>
    <w:p w:rsidR="006C0340" w:rsidRPr="006C0340" w:rsidRDefault="00AA67F5" w:rsidP="006C0340">
      <w:pPr>
        <w:spacing w:line="560" w:lineRule="exact"/>
      </w:pPr>
      <w:r>
        <w:rPr>
          <w:rFonts w:hint="eastAsia"/>
        </w:rPr>
        <w:t xml:space="preserve">     </w:t>
      </w:r>
      <w:r w:rsidR="006C0340" w:rsidRPr="006C0340">
        <w:t>1</w:t>
      </w:r>
      <w:r w:rsidR="006C0340" w:rsidRPr="006C0340">
        <w:t>、在教研组建设方面，大家逐步形成了共同的价值观、责任感和团队意识，同伴互助效果明显。本学期将继续深化课改研究，在教师成长和教学研究方面通过合作交流使全组得到提升。</w:t>
      </w:r>
    </w:p>
    <w:p w:rsidR="006C0340" w:rsidRPr="006C0340" w:rsidRDefault="006C0340" w:rsidP="00A058DD">
      <w:pPr>
        <w:spacing w:line="560" w:lineRule="exact"/>
        <w:ind w:firstLineChars="250" w:firstLine="700"/>
      </w:pPr>
      <w:r w:rsidRPr="006C0340">
        <w:t>2</w:t>
      </w:r>
      <w:r w:rsidR="00A058DD">
        <w:t>、在队伍建设方面，</w:t>
      </w:r>
      <w:r w:rsidRPr="006C0340">
        <w:t>青年教师进步较快，创新意识强，但还需加强日常教学的各项基本功。本学期将加强研修，以老带新、以新促进，通过多种活动来促进不同层面教师的的专业成长。</w:t>
      </w:r>
    </w:p>
    <w:p w:rsidR="00AA67F5" w:rsidRDefault="006C0340" w:rsidP="00CC2C18">
      <w:pPr>
        <w:spacing w:line="560" w:lineRule="exact"/>
        <w:ind w:firstLineChars="250" w:firstLine="700"/>
      </w:pPr>
      <w:r w:rsidRPr="006C0340">
        <w:t>3</w:t>
      </w:r>
      <w:r w:rsidRPr="006C0340">
        <w:t>、在教研内容上，从制定教研计划入手，以研究教学策略为抓手，将教研工作指向</w:t>
      </w:r>
      <w:r w:rsidRPr="006C0340">
        <w:t>“</w:t>
      </w:r>
      <w:r w:rsidRPr="006C0340">
        <w:t>真问题</w:t>
      </w:r>
      <w:r w:rsidRPr="006C0340">
        <w:t>”</w:t>
      </w:r>
      <w:r w:rsidRPr="006C0340">
        <w:t>，提高了教研的实效性。</w:t>
      </w:r>
    </w:p>
    <w:p w:rsidR="00484FFB" w:rsidRDefault="00484FFB" w:rsidP="00484FFB">
      <w:pPr>
        <w:numPr>
          <w:ilvl w:val="0"/>
          <w:numId w:val="1"/>
        </w:numPr>
        <w:spacing w:line="560" w:lineRule="exact"/>
        <w:rPr>
          <w:rFonts w:hint="eastAsia"/>
        </w:rPr>
      </w:pPr>
      <w:r>
        <w:rPr>
          <w:rFonts w:hint="eastAsia"/>
        </w:rPr>
        <w:t>主要工作与措施</w:t>
      </w:r>
    </w:p>
    <w:p w:rsidR="006C0340" w:rsidRPr="006C0340" w:rsidRDefault="00AA67F5" w:rsidP="006C0340">
      <w:pPr>
        <w:spacing w:line="560" w:lineRule="exact"/>
      </w:pPr>
      <w:r>
        <w:rPr>
          <w:rFonts w:hint="eastAsia"/>
        </w:rPr>
        <w:t xml:space="preserve">     </w:t>
      </w:r>
      <w:r w:rsidR="006C0340" w:rsidRPr="006C0340">
        <w:t>扎实开展教研活动，努力提高教研效率。</w:t>
      </w:r>
    </w:p>
    <w:p w:rsidR="006C0340" w:rsidRPr="006C0340" w:rsidRDefault="006C0340" w:rsidP="00CC2C18">
      <w:pPr>
        <w:spacing w:line="560" w:lineRule="exact"/>
        <w:ind w:firstLineChars="250" w:firstLine="700"/>
      </w:pPr>
      <w:r w:rsidRPr="006C0340">
        <w:t>1</w:t>
      </w:r>
      <w:r w:rsidRPr="006C0340">
        <w:t>、根据学校教学计划，制定切实有效的教研计划，落实教学常规和教研组工作。</w:t>
      </w:r>
    </w:p>
    <w:p w:rsidR="006C0340" w:rsidRPr="006C0340" w:rsidRDefault="006C0340" w:rsidP="00CC2C18">
      <w:pPr>
        <w:spacing w:line="560" w:lineRule="exact"/>
        <w:ind w:firstLineChars="250" w:firstLine="700"/>
      </w:pPr>
      <w:r w:rsidRPr="006C0340">
        <w:t>2</w:t>
      </w:r>
      <w:r w:rsidRPr="006C0340">
        <w:t>、每次教研活动要求全体教研组成员准时参加，不无故缺席，并做好详细记录。</w:t>
      </w:r>
    </w:p>
    <w:p w:rsidR="006C0340" w:rsidRPr="006C0340" w:rsidRDefault="006C0340" w:rsidP="00CC2C18">
      <w:pPr>
        <w:spacing w:line="560" w:lineRule="exact"/>
        <w:ind w:firstLineChars="250" w:firstLine="700"/>
      </w:pPr>
      <w:r w:rsidRPr="006C0340">
        <w:t>3</w:t>
      </w:r>
      <w:r w:rsidRPr="006C0340">
        <w:t>、要定期组织教学研究活动，围绕相应的研究专题，采用灵活多样的教研活动方式，组织相应的公开课、研究课、示范课，并要求教师认真准备、积极发言，切实提高教学效率，继续深化我校数学教研之风。通过研讨、观摩、评议等形式，使本教研组全体教师共同提高，人人受益。</w:t>
      </w:r>
    </w:p>
    <w:p w:rsidR="006C0340" w:rsidRPr="006C0340" w:rsidRDefault="006C0340" w:rsidP="00CC2C18">
      <w:pPr>
        <w:spacing w:line="560" w:lineRule="exact"/>
        <w:ind w:firstLineChars="250" w:firstLine="700"/>
      </w:pPr>
      <w:r w:rsidRPr="006C0340">
        <w:t>4</w:t>
      </w:r>
      <w:r w:rsidRPr="006C0340">
        <w:t>、根据学校教学计划，安排好听课、评课活动。促使每位教师</w:t>
      </w:r>
      <w:r w:rsidRPr="006C0340">
        <w:lastRenderedPageBreak/>
        <w:t>的教学理念和教学技能得到更新与提高。</w:t>
      </w:r>
    </w:p>
    <w:p w:rsidR="006C0340" w:rsidRPr="006C0340" w:rsidRDefault="006C0340" w:rsidP="00CC2C18">
      <w:pPr>
        <w:spacing w:line="560" w:lineRule="exact"/>
        <w:ind w:firstLineChars="300" w:firstLine="840"/>
      </w:pPr>
      <w:r w:rsidRPr="006C0340">
        <w:t>5</w:t>
      </w:r>
      <w:r w:rsidRPr="006C0340">
        <w:t>、加强集体备课。落实地点，常规，中心发言人，做好记录，做到四个统一。集体备课发挥群体优势，提高备课质量以落实教学常规，提高课堂教学效率。</w:t>
      </w:r>
    </w:p>
    <w:p w:rsidR="006C0340" w:rsidRPr="006C0340" w:rsidRDefault="006C0340" w:rsidP="00CC2C18">
      <w:pPr>
        <w:spacing w:line="560" w:lineRule="exact"/>
        <w:ind w:firstLineChars="300" w:firstLine="840"/>
      </w:pPr>
      <w:r w:rsidRPr="006C0340">
        <w:t>6</w:t>
      </w:r>
      <w:r w:rsidRPr="006C0340">
        <w:t>、鼓励本组教师多参加校内外的教学教研活动、和教师间的学习，做好学习笔记和听课笔记。积极参加学校、市级组织的各项比赛。通过教研活动促进教师的反思，促进教师的专业成长。</w:t>
      </w:r>
    </w:p>
    <w:p w:rsidR="00AA67F5" w:rsidRDefault="006C0340" w:rsidP="00CC2C18">
      <w:pPr>
        <w:spacing w:line="560" w:lineRule="exact"/>
        <w:ind w:firstLineChars="300" w:firstLine="840"/>
      </w:pPr>
      <w:r w:rsidRPr="006C0340">
        <w:t>7</w:t>
      </w:r>
      <w:r w:rsidRPr="006C0340">
        <w:t>、本着以</w:t>
      </w:r>
      <w:r w:rsidRPr="006C0340">
        <w:t>“</w:t>
      </w:r>
      <w:r w:rsidRPr="006C0340">
        <w:t>在借鉴中成长，在探索中提高，在发展中完善</w:t>
      </w:r>
      <w:r w:rsidRPr="006C0340">
        <w:t>”</w:t>
      </w:r>
      <w:r w:rsidRPr="006C0340">
        <w:t>的学习方针，教师要多问、多听、多看，写好记录及反思，学习他们先进的教学方法。</w:t>
      </w:r>
    </w:p>
    <w:p w:rsidR="00484FFB" w:rsidRDefault="00484FFB" w:rsidP="00484FFB">
      <w:pPr>
        <w:numPr>
          <w:ilvl w:val="0"/>
          <w:numId w:val="1"/>
        </w:numPr>
        <w:spacing w:line="560" w:lineRule="exact"/>
      </w:pPr>
      <w:r>
        <w:rPr>
          <w:rFonts w:hint="eastAsia"/>
        </w:rPr>
        <w:t>行事安排表（样表）</w:t>
      </w:r>
    </w:p>
    <w:p w:rsidR="00484FFB" w:rsidRDefault="00484FFB" w:rsidP="00484FFB">
      <w:pPr>
        <w:spacing w:line="560" w:lineRule="exact"/>
        <w:jc w:val="center"/>
      </w:pPr>
      <w:r>
        <w:rPr>
          <w:rFonts w:hint="eastAsia"/>
          <w:u w:val="single"/>
        </w:rPr>
        <w:t xml:space="preserve">      </w:t>
      </w:r>
      <w:r w:rsidR="005A4025">
        <w:rPr>
          <w:rFonts w:hint="eastAsia"/>
          <w:u w:val="single"/>
        </w:rPr>
        <w:t>数学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bCs/>
        </w:rPr>
        <w:t>教研组活动安排表</w:t>
      </w: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    </w:t>
      </w:r>
      <w:r>
        <w:rPr>
          <w:rFonts w:hint="eastAsia"/>
        </w:rPr>
        <w:t>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700"/>
        <w:gridCol w:w="373"/>
        <w:gridCol w:w="1427"/>
        <w:gridCol w:w="1440"/>
        <w:gridCol w:w="1394"/>
      </w:tblGrid>
      <w:tr w:rsidR="00484FFB" w:rsidTr="00817FDB">
        <w:trPr>
          <w:cantSplit/>
        </w:trPr>
        <w:tc>
          <w:tcPr>
            <w:tcW w:w="4261" w:type="dxa"/>
            <w:gridSpan w:val="3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教研组长：</w:t>
            </w:r>
          </w:p>
        </w:tc>
        <w:tc>
          <w:tcPr>
            <w:tcW w:w="4261" w:type="dxa"/>
            <w:gridSpan w:val="3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分管行政：</w:t>
            </w:r>
          </w:p>
        </w:tc>
      </w:tr>
      <w:tr w:rsidR="00484FFB" w:rsidTr="00817FDB">
        <w:trPr>
          <w:cantSplit/>
          <w:trHeight w:val="750"/>
        </w:trPr>
        <w:tc>
          <w:tcPr>
            <w:tcW w:w="8522" w:type="dxa"/>
            <w:gridSpan w:val="6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本学期研究主题：</w:t>
            </w:r>
          </w:p>
        </w:tc>
      </w:tr>
      <w:tr w:rsidR="00484FFB" w:rsidTr="00817FDB"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次</w:t>
            </w:r>
          </w:p>
        </w:tc>
        <w:tc>
          <w:tcPr>
            <w:tcW w:w="270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1800" w:type="dxa"/>
            <w:gridSpan w:val="2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序</w:t>
            </w:r>
          </w:p>
        </w:tc>
        <w:tc>
          <w:tcPr>
            <w:tcW w:w="144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主题交流或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讲座内容</w:t>
            </w:r>
          </w:p>
        </w:tc>
        <w:tc>
          <w:tcPr>
            <w:tcW w:w="1394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进</w:t>
            </w:r>
          </w:p>
        </w:tc>
      </w:tr>
      <w:tr w:rsidR="00484FFB" w:rsidTr="00817FDB"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开学前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准备</w:t>
            </w:r>
          </w:p>
        </w:tc>
        <w:tc>
          <w:tcPr>
            <w:tcW w:w="2700" w:type="dxa"/>
            <w:vAlign w:val="center"/>
          </w:tcPr>
          <w:p w:rsidR="005A4025" w:rsidRPr="005A4025" w:rsidRDefault="005A4025" w:rsidP="005A4025">
            <w:pPr>
              <w:ind w:left="360"/>
              <w:rPr>
                <w:sz w:val="21"/>
              </w:rPr>
            </w:pPr>
            <w:r w:rsidRPr="005A4025">
              <w:rPr>
                <w:sz w:val="21"/>
              </w:rPr>
              <w:t>1</w:t>
            </w:r>
            <w:r w:rsidRPr="005A4025">
              <w:rPr>
                <w:sz w:val="21"/>
              </w:rPr>
              <w:t>、做好开学初的准备工作，各集备组讨论制定本学期教研计划和教学进度安排，每位教师制定教学计划。确定集备教研活动时间。</w:t>
            </w:r>
          </w:p>
          <w:p w:rsidR="005A4025" w:rsidRPr="005A4025" w:rsidRDefault="005A4025" w:rsidP="005A4025">
            <w:pPr>
              <w:ind w:left="360"/>
              <w:rPr>
                <w:sz w:val="21"/>
              </w:rPr>
            </w:pPr>
            <w:r w:rsidRPr="005A4025">
              <w:rPr>
                <w:sz w:val="21"/>
              </w:rPr>
              <w:t>2</w:t>
            </w:r>
            <w:r w:rsidRPr="005A4025">
              <w:rPr>
                <w:sz w:val="21"/>
              </w:rPr>
              <w:t>、组织学习新课标以及教学改革的有关文章。</w:t>
            </w:r>
          </w:p>
          <w:p w:rsidR="005A4025" w:rsidRPr="005A4025" w:rsidRDefault="005A4025" w:rsidP="005A4025">
            <w:pPr>
              <w:ind w:left="360"/>
              <w:rPr>
                <w:sz w:val="21"/>
              </w:rPr>
            </w:pPr>
            <w:r w:rsidRPr="005A4025">
              <w:rPr>
                <w:sz w:val="21"/>
              </w:rPr>
              <w:t>3</w:t>
            </w:r>
            <w:r w:rsidRPr="005A4025">
              <w:rPr>
                <w:sz w:val="21"/>
              </w:rPr>
              <w:t>、开展集体备课，统一教学计划进行授课，各项教学工作有序进行。</w:t>
            </w:r>
          </w:p>
          <w:p w:rsidR="00484FFB" w:rsidRPr="005A4025" w:rsidRDefault="00484FFB" w:rsidP="005A4025">
            <w:pPr>
              <w:ind w:left="360"/>
              <w:rPr>
                <w:sz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FFB" w:rsidRDefault="00484FFB" w:rsidP="00817FDB">
            <w:pPr>
              <w:rPr>
                <w:sz w:val="21"/>
              </w:rPr>
            </w:pPr>
          </w:p>
        </w:tc>
        <w:tc>
          <w:tcPr>
            <w:tcW w:w="1440" w:type="dxa"/>
            <w:vAlign w:val="center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本学期教学常规要求</w:t>
            </w:r>
          </w:p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教研</w:t>
            </w:r>
          </w:p>
        </w:tc>
        <w:tc>
          <w:tcPr>
            <w:tcW w:w="1394" w:type="dxa"/>
            <w:vAlign w:val="center"/>
          </w:tcPr>
          <w:p w:rsidR="00484FFB" w:rsidRDefault="00484FFB" w:rsidP="00817FDB">
            <w:pPr>
              <w:rPr>
                <w:sz w:val="21"/>
              </w:rPr>
            </w:pPr>
          </w:p>
        </w:tc>
      </w:tr>
      <w:tr w:rsidR="00484FFB" w:rsidTr="00817FDB"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第一次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教研活动</w:t>
            </w:r>
          </w:p>
        </w:tc>
        <w:tc>
          <w:tcPr>
            <w:tcW w:w="2700" w:type="dxa"/>
            <w:vAlign w:val="center"/>
          </w:tcPr>
          <w:p w:rsidR="003C2D08" w:rsidRPr="003C2D08" w:rsidRDefault="003C2D08" w:rsidP="003C2D08">
            <w:pPr>
              <w:rPr>
                <w:sz w:val="21"/>
              </w:rPr>
            </w:pPr>
            <w:r w:rsidRPr="003C2D08">
              <w:rPr>
                <w:sz w:val="21"/>
              </w:rPr>
              <w:t>1</w:t>
            </w:r>
            <w:r w:rsidRPr="003C2D08">
              <w:rPr>
                <w:sz w:val="21"/>
              </w:rPr>
              <w:t>、开展集体备课、进行校本教研，组内听课，组织讨论，进</w:t>
            </w:r>
            <w:r w:rsidR="004D53BB">
              <w:rPr>
                <w:sz w:val="21"/>
              </w:rPr>
              <w:t>行课后反思。每个教师开一节公开课</w:t>
            </w:r>
            <w:r w:rsidRPr="003C2D08">
              <w:rPr>
                <w:sz w:val="21"/>
              </w:rPr>
              <w:t>。</w:t>
            </w:r>
          </w:p>
          <w:p w:rsidR="003C2D08" w:rsidRPr="003C2D08" w:rsidRDefault="003C2D08" w:rsidP="003C2D08">
            <w:pPr>
              <w:rPr>
                <w:sz w:val="21"/>
              </w:rPr>
            </w:pPr>
            <w:r w:rsidRPr="003C2D08">
              <w:rPr>
                <w:sz w:val="21"/>
              </w:rPr>
              <w:t>2</w:t>
            </w:r>
            <w:r w:rsidRPr="003C2D08">
              <w:rPr>
                <w:sz w:val="21"/>
              </w:rPr>
              <w:t>、教师认真学习《数学课</w:t>
            </w:r>
            <w:r w:rsidRPr="003C2D08">
              <w:rPr>
                <w:sz w:val="21"/>
              </w:rPr>
              <w:lastRenderedPageBreak/>
              <w:t>程标准》，领会课改精神</w:t>
            </w:r>
            <w:r w:rsidRPr="003C2D08">
              <w:rPr>
                <w:sz w:val="21"/>
              </w:rPr>
              <w:t>;</w:t>
            </w:r>
            <w:r w:rsidRPr="003C2D08">
              <w:rPr>
                <w:sz w:val="21"/>
              </w:rPr>
              <w:t>各年段组织好期中复习材料。</w:t>
            </w:r>
          </w:p>
          <w:p w:rsidR="00484FFB" w:rsidRPr="003C2D08" w:rsidRDefault="00484FFB" w:rsidP="005A4025">
            <w:pPr>
              <w:rPr>
                <w:sz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上课教师说课</w:t>
            </w:r>
          </w:p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另外教师评课</w:t>
            </w:r>
          </w:p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主题交流或讲座</w:t>
            </w:r>
          </w:p>
        </w:tc>
        <w:tc>
          <w:tcPr>
            <w:tcW w:w="1440" w:type="dxa"/>
            <w:vAlign w:val="center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交流主题或讲座内容</w:t>
            </w:r>
          </w:p>
        </w:tc>
        <w:tc>
          <w:tcPr>
            <w:tcW w:w="1394" w:type="dxa"/>
            <w:vAlign w:val="center"/>
          </w:tcPr>
          <w:p w:rsidR="00484FFB" w:rsidRDefault="00484FFB" w:rsidP="008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备课组另一位教师跟进上课</w:t>
            </w:r>
          </w:p>
        </w:tc>
      </w:tr>
      <w:tr w:rsidR="00484FFB" w:rsidTr="00817FDB"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4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第二次</w:t>
            </w:r>
          </w:p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教研活动</w:t>
            </w:r>
          </w:p>
        </w:tc>
        <w:tc>
          <w:tcPr>
            <w:tcW w:w="270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同上</w:t>
            </w:r>
          </w:p>
        </w:tc>
        <w:tc>
          <w:tcPr>
            <w:tcW w:w="1800" w:type="dxa"/>
            <w:gridSpan w:val="2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同上</w:t>
            </w:r>
          </w:p>
        </w:tc>
        <w:tc>
          <w:tcPr>
            <w:tcW w:w="144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同上</w:t>
            </w:r>
          </w:p>
        </w:tc>
        <w:tc>
          <w:tcPr>
            <w:tcW w:w="1394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同上</w:t>
            </w:r>
          </w:p>
        </w:tc>
      </w:tr>
      <w:tr w:rsidR="00484FFB" w:rsidTr="00817FDB"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……</w:t>
            </w:r>
          </w:p>
        </w:tc>
        <w:tc>
          <w:tcPr>
            <w:tcW w:w="270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……</w:t>
            </w:r>
          </w:p>
        </w:tc>
        <w:tc>
          <w:tcPr>
            <w:tcW w:w="1800" w:type="dxa"/>
            <w:gridSpan w:val="2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……</w:t>
            </w:r>
          </w:p>
        </w:tc>
        <w:tc>
          <w:tcPr>
            <w:tcW w:w="1440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……</w:t>
            </w:r>
          </w:p>
        </w:tc>
        <w:tc>
          <w:tcPr>
            <w:tcW w:w="1394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……</w:t>
            </w:r>
          </w:p>
        </w:tc>
      </w:tr>
      <w:tr w:rsidR="00484FFB" w:rsidTr="00817FDB">
        <w:trPr>
          <w:cantSplit/>
        </w:trPr>
        <w:tc>
          <w:tcPr>
            <w:tcW w:w="1188" w:type="dxa"/>
            <w:vAlign w:val="center"/>
          </w:tcPr>
          <w:p w:rsidR="00484FFB" w:rsidRDefault="00484FFB" w:rsidP="00817F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期末安排</w:t>
            </w:r>
          </w:p>
        </w:tc>
        <w:tc>
          <w:tcPr>
            <w:tcW w:w="7334" w:type="dxa"/>
            <w:gridSpan w:val="5"/>
            <w:vAlign w:val="center"/>
          </w:tcPr>
          <w:p w:rsidR="00484FFB" w:rsidRDefault="00484FFB" w:rsidP="00817FDB">
            <w:pPr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梳理本学期工作，思考下学期研究计划安排</w:t>
            </w:r>
          </w:p>
          <w:p w:rsidR="00484FFB" w:rsidRDefault="00484FFB" w:rsidP="00817FDB">
            <w:pPr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盘点每位成员的发展，明确下学期发展方向</w:t>
            </w:r>
          </w:p>
        </w:tc>
      </w:tr>
    </w:tbl>
    <w:p w:rsidR="00484FFB" w:rsidRDefault="00484FFB" w:rsidP="00484FFB">
      <w:pPr>
        <w:spacing w:line="560" w:lineRule="exact"/>
        <w:ind w:left="1120" w:hangingChars="400" w:hanging="1120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组内所有成员必须上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节研究课，所有成员须参与并发表意见；</w:t>
      </w:r>
      <w:r>
        <w:rPr>
          <w:rFonts w:hint="eastAsia"/>
        </w:rPr>
        <w:t xml:space="preserve"> </w:t>
      </w:r>
    </w:p>
    <w:p w:rsidR="00484FFB" w:rsidRDefault="00484FFB" w:rsidP="00484FFB">
      <w:pPr>
        <w:spacing w:line="560" w:lineRule="exact"/>
        <w:ind w:firstLineChars="300" w:firstLine="840"/>
      </w:pPr>
      <w:r>
        <w:rPr>
          <w:rFonts w:hint="eastAsia"/>
        </w:rPr>
        <w:t xml:space="preserve">2. </w:t>
      </w:r>
      <w:r>
        <w:rPr>
          <w:rFonts w:hint="eastAsia"/>
        </w:rPr>
        <w:t>研究课同一备课组集体备课；</w:t>
      </w:r>
    </w:p>
    <w:p w:rsidR="00484FFB" w:rsidRDefault="00484FFB" w:rsidP="00484FFB">
      <w:pPr>
        <w:jc w:val="center"/>
      </w:pPr>
      <w:r>
        <w:rPr>
          <w:rFonts w:hint="eastAsia"/>
        </w:rPr>
        <w:t xml:space="preserve">3. </w:t>
      </w:r>
      <w:r>
        <w:rPr>
          <w:rFonts w:hint="eastAsia"/>
        </w:rPr>
        <w:t>专题讲座须充分准备并结合研究课进行，充分利用组内骨干教师，并经常邀请校外骨干教师或专家指导，或加强校级交流</w:t>
      </w:r>
    </w:p>
    <w:p w:rsidR="00484FFB" w:rsidRDefault="00484FFB" w:rsidP="00484FFB">
      <w:pPr>
        <w:jc w:val="center"/>
      </w:pPr>
    </w:p>
    <w:sectPr w:rsidR="00484FFB" w:rsidSect="00C54E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58" w:rsidRDefault="001F3158" w:rsidP="00F63DF2">
      <w:r>
        <w:separator/>
      </w:r>
    </w:p>
  </w:endnote>
  <w:endnote w:type="continuationSeparator" w:id="1">
    <w:p w:rsidR="001F3158" w:rsidRDefault="001F3158" w:rsidP="00F6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58" w:rsidRDefault="001F3158" w:rsidP="00F63DF2">
      <w:r>
        <w:separator/>
      </w:r>
    </w:p>
  </w:footnote>
  <w:footnote w:type="continuationSeparator" w:id="1">
    <w:p w:rsidR="001F3158" w:rsidRDefault="001F3158" w:rsidP="00F63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5E"/>
    <w:multiLevelType w:val="hybridMultilevel"/>
    <w:tmpl w:val="A43617C8"/>
    <w:lvl w:ilvl="0" w:tplc="A7DC42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092F"/>
    <w:multiLevelType w:val="hybridMultilevel"/>
    <w:tmpl w:val="265AC67A"/>
    <w:lvl w:ilvl="0" w:tplc="FC80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47519"/>
    <w:multiLevelType w:val="hybridMultilevel"/>
    <w:tmpl w:val="ACE2EC32"/>
    <w:lvl w:ilvl="0" w:tplc="23C0F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46C0A"/>
    <w:multiLevelType w:val="hybridMultilevel"/>
    <w:tmpl w:val="A2808A34"/>
    <w:lvl w:ilvl="0" w:tplc="3806B2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2EA0440"/>
    <w:multiLevelType w:val="hybridMultilevel"/>
    <w:tmpl w:val="1DAA784A"/>
    <w:lvl w:ilvl="0" w:tplc="FB489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5D11"/>
    <w:multiLevelType w:val="hybridMultilevel"/>
    <w:tmpl w:val="19BC8A70"/>
    <w:lvl w:ilvl="0" w:tplc="207EEA2C">
      <w:start w:val="1"/>
      <w:numFmt w:val="decimalEnclosedCircle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5B2119E"/>
    <w:multiLevelType w:val="hybridMultilevel"/>
    <w:tmpl w:val="105C0404"/>
    <w:lvl w:ilvl="0" w:tplc="CC0A1E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2F42EE"/>
    <w:multiLevelType w:val="hybridMultilevel"/>
    <w:tmpl w:val="9A448AB8"/>
    <w:lvl w:ilvl="0" w:tplc="BA18D0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5050D"/>
    <w:multiLevelType w:val="hybridMultilevel"/>
    <w:tmpl w:val="C21AEC6E"/>
    <w:lvl w:ilvl="0" w:tplc="19063A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15195"/>
    <w:multiLevelType w:val="hybridMultilevel"/>
    <w:tmpl w:val="9E3ABE2C"/>
    <w:lvl w:ilvl="0" w:tplc="473A0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611DE"/>
    <w:multiLevelType w:val="hybridMultilevel"/>
    <w:tmpl w:val="A4586F4E"/>
    <w:lvl w:ilvl="0" w:tplc="28A6B9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D87283"/>
    <w:multiLevelType w:val="hybridMultilevel"/>
    <w:tmpl w:val="291EDEBC"/>
    <w:lvl w:ilvl="0" w:tplc="0AD619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DF2"/>
    <w:rsid w:val="00167A49"/>
    <w:rsid w:val="001F3158"/>
    <w:rsid w:val="003C2D08"/>
    <w:rsid w:val="00484FFB"/>
    <w:rsid w:val="004D53BB"/>
    <w:rsid w:val="005A4025"/>
    <w:rsid w:val="006C0340"/>
    <w:rsid w:val="006E51CB"/>
    <w:rsid w:val="00A058DD"/>
    <w:rsid w:val="00A33129"/>
    <w:rsid w:val="00A84763"/>
    <w:rsid w:val="00AA67F5"/>
    <w:rsid w:val="00CC2C18"/>
    <w:rsid w:val="00F15388"/>
    <w:rsid w:val="00F63DF2"/>
    <w:rsid w:val="00F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F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DF2"/>
    <w:rPr>
      <w:sz w:val="18"/>
      <w:szCs w:val="18"/>
    </w:rPr>
  </w:style>
  <w:style w:type="table" w:styleId="a5">
    <w:name w:val="Table Grid"/>
    <w:basedOn w:val="a1"/>
    <w:uiPriority w:val="59"/>
    <w:rsid w:val="00F63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7F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C03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化学超男孩</dc:creator>
  <cp:keywords/>
  <dc:description/>
  <cp:lastModifiedBy>化学超男孩</cp:lastModifiedBy>
  <cp:revision>8</cp:revision>
  <dcterms:created xsi:type="dcterms:W3CDTF">2018-09-25T01:29:00Z</dcterms:created>
  <dcterms:modified xsi:type="dcterms:W3CDTF">2018-09-26T11:08:00Z</dcterms:modified>
</cp:coreProperties>
</file>