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一年级跳绳体育家庭作业设计要求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动作要点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双脚并跳：两手握绳的两端，两臂自然弯曲，将绳置于体后，两手臂、手腕协调一致用力，将绳向上、向前抡过头顶后，继续向下、向后抡绳，当绳即将落地前的一瞬间双脚随即跳起，绳从两脚下抡转过去，两手臂不停顿继续向后、向上、向前抡绳，绳接近地面的瞬间双脚继续跳起，连续重复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锻炼方式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2.1</w:t>
      </w:r>
      <w:r>
        <w:rPr>
          <w:rFonts w:hint="eastAsia" w:ascii="宋体" w:hAnsi="宋体" w:eastAsia="宋体" w:cs="宋体"/>
          <w:sz w:val="24"/>
          <w:szCs w:val="24"/>
        </w:rPr>
        <w:t>.居家练习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（1)模拟双脚或单脚交换跳绳。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（2）左右手各握一条短绳快速抖腕摇绳。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40" w:firstLineChars="1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户外练习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（1）快速踮跳。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（2）半蹲跳绳。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练习方法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（1）模拟跳绳或快速抖腕踮跳，20~~30次为一组，做4~6组。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（2）快速跳绳，30~50次为一组，做5~8组。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（3）计时跳绳，30秒、40秒、50秒或1分钟。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（1）摇绳时要用手腕的力量快速抖腕，手臂幅度不可过大。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（2）要用踝关节的力量快速踮跳，膝关节弯曲不可过大，否则会影响速度。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（3）锻炼时可选择一种方式重复练习或几种方式交替练习，每组练习之后要稍事休息，再进行下一组练习。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（4）在发展持续跳绳能力的前提下，提高动作的速度。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（5）临近考试期多做计时跳绳练习。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受试者预备状态时置绳于身后，手握摇绳把手，手腕应保持静止。发令员发出“预备--开始”的口令，同时计时开始。受试者开始摇绳，每摇绳过头、脚1轮（方向一致），算完成一次。双脚跳。测试过程中绳绊脚时，可继续进行，但该次不予计数。累计1分钟内跳绳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12065</wp:posOffset>
            </wp:positionV>
            <wp:extent cx="4764405" cy="2842260"/>
            <wp:effectExtent l="0" t="0" r="17145" b="15240"/>
            <wp:wrapSquare wrapText="bothSides"/>
            <wp:docPr id="1" name="图片 1" descr="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4405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书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F6356"/>
    <w:rsid w:val="0FF9542D"/>
    <w:rsid w:val="166331F5"/>
    <w:rsid w:val="243F6356"/>
    <w:rsid w:val="2F577230"/>
    <w:rsid w:val="40545733"/>
    <w:rsid w:val="4BE57F63"/>
    <w:rsid w:val="694C78F9"/>
    <w:rsid w:val="6C0A52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paragraph" w:customStyle="1" w:styleId="6">
    <w:name w:val="图"/>
    <w:basedOn w:val="1"/>
    <w:qFormat/>
    <w:uiPriority w:val="0"/>
    <w:pPr>
      <w:topLinePunct/>
      <w:spacing w:before="60" w:beforeLines="60" w:after="30" w:afterLines="30" w:line="290" w:lineRule="atLeast"/>
      <w:jc w:val="center"/>
    </w:pPr>
    <w:rPr>
      <w:rFonts w:ascii="Times New Roman" w:hAnsi="Times New Roman" w:eastAsia="方正书宋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2018-05-27T08:07:00Z</dcterms:created>
  <dc:creator>徐小婷</dc:creator>
  <cp:lastModifiedBy>徐小婷</cp:lastModifiedBy>
  <dcterms:modified xsi:type="dcterms:W3CDTF">2018-11-25T04:40:58Z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