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F3" w:rsidRPr="001868F3" w:rsidRDefault="001868F3" w:rsidP="001868F3">
      <w:pPr>
        <w:widowControl/>
        <w:shd w:val="clear" w:color="auto" w:fill="FFFFFF"/>
        <w:ind w:firstLine="478"/>
        <w:jc w:val="center"/>
        <w:rPr>
          <w:rFonts w:ascii="宋体" w:eastAsia="宋体" w:hAnsi="宋体" w:cs="宋体"/>
          <w:color w:val="313131"/>
          <w:kern w:val="0"/>
          <w:szCs w:val="21"/>
        </w:rPr>
      </w:pPr>
      <w:r w:rsidRPr="001868F3">
        <w:rPr>
          <w:rFonts w:ascii="宋体" w:eastAsia="宋体" w:hAnsi="宋体" w:cs="宋体" w:hint="eastAsia"/>
          <w:color w:val="313131"/>
          <w:kern w:val="0"/>
          <w:sz w:val="28"/>
          <w:szCs w:val="28"/>
        </w:rPr>
        <w:t>责任督学概况</w:t>
      </w:r>
      <w:r w:rsidRPr="001868F3">
        <w:rPr>
          <w:rFonts w:ascii="宋体" w:eastAsia="宋体" w:hAnsi="宋体" w:cs="宋体" w:hint="eastAsia"/>
          <w:color w:val="313131"/>
          <w:kern w:val="0"/>
          <w:szCs w:val="21"/>
        </w:rPr>
        <w:t> </w:t>
      </w:r>
    </w:p>
    <w:p w:rsidR="001868F3" w:rsidRPr="001868F3" w:rsidRDefault="001868F3" w:rsidP="001868F3">
      <w:pPr>
        <w:widowControl/>
        <w:shd w:val="clear" w:color="auto" w:fill="FFFFFF"/>
        <w:ind w:firstLine="359"/>
        <w:jc w:val="left"/>
        <w:rPr>
          <w:rFonts w:ascii="宋体" w:eastAsia="宋体" w:hAnsi="宋体" w:cs="宋体" w:hint="eastAsia"/>
          <w:color w:val="313131"/>
          <w:kern w:val="0"/>
          <w:szCs w:val="21"/>
        </w:rPr>
      </w:pPr>
      <w:r>
        <w:rPr>
          <w:rFonts w:ascii="宋体" w:eastAsia="宋体" w:hAnsi="宋体" w:cs="宋体"/>
          <w:noProof/>
          <w:color w:val="313131"/>
          <w:kern w:val="0"/>
          <w:szCs w:val="21"/>
        </w:rPr>
        <w:drawing>
          <wp:inline distT="0" distB="0" distL="0" distR="0">
            <wp:extent cx="2809875" cy="3933825"/>
            <wp:effectExtent l="19050" t="0" r="9525" b="0"/>
            <wp:docPr id="1" name="图片 1" descr="http://oss.bestcloud.cn/upload/20180824/6c58d6c770be45a98b916824cc330c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s.bestcloud.cn/upload/20180824/6c58d6c770be45a98b916824cc330c1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8F3" w:rsidRPr="001868F3" w:rsidRDefault="001868F3" w:rsidP="001868F3">
      <w:pPr>
        <w:widowControl/>
        <w:shd w:val="clear" w:color="auto" w:fill="FFFFFF"/>
        <w:ind w:firstLine="359"/>
        <w:jc w:val="left"/>
        <w:rPr>
          <w:rFonts w:ascii="宋体" w:eastAsia="宋体" w:hAnsi="宋体" w:cs="宋体" w:hint="eastAsia"/>
          <w:color w:val="313131"/>
          <w:kern w:val="0"/>
          <w:szCs w:val="21"/>
        </w:rPr>
      </w:pPr>
      <w:r w:rsidRPr="001868F3">
        <w:rPr>
          <w:rFonts w:ascii="宋体" w:eastAsia="宋体" w:hAnsi="宋体" w:cs="宋体" w:hint="eastAsia"/>
          <w:color w:val="313131"/>
          <w:kern w:val="0"/>
          <w:szCs w:val="21"/>
        </w:rPr>
        <w:t>赵国琴，1965年生，常州市学科语文学科带头人，优秀教研员。现为江苏省常州新北区语文专职教研员，历史，地理，政治兼职教研员，语言文字工作责任人，“十二五”规划“少教多学”课题新北实验区总负责人，常州市语文学科带头人，常州市教育学会语文专业委员会理事。中国民主促进会会员，民进新北区支部副主委，新北区政协常委。曾在江苏常州高级中学任教</w:t>
      </w:r>
      <w:r w:rsidRPr="001868F3">
        <w:rPr>
          <w:rFonts w:ascii="Times New Roman" w:eastAsia="宋体" w:hAnsi="Times New Roman" w:cs="Times New Roman"/>
          <w:color w:val="313131"/>
          <w:kern w:val="0"/>
          <w:szCs w:val="21"/>
        </w:rPr>
        <w:t>15</w:t>
      </w:r>
      <w:r w:rsidRPr="001868F3">
        <w:rPr>
          <w:rFonts w:ascii="宋体" w:eastAsia="宋体" w:hAnsi="宋体" w:cs="宋体" w:hint="eastAsia"/>
          <w:color w:val="313131"/>
          <w:kern w:val="0"/>
          <w:szCs w:val="21"/>
        </w:rPr>
        <w:t>年，江苏金坛二中任教</w:t>
      </w:r>
      <w:r w:rsidRPr="001868F3">
        <w:rPr>
          <w:rFonts w:ascii="Times New Roman" w:eastAsia="宋体" w:hAnsi="Times New Roman" w:cs="Times New Roman"/>
          <w:color w:val="313131"/>
          <w:kern w:val="0"/>
          <w:szCs w:val="21"/>
        </w:rPr>
        <w:t>4</w:t>
      </w:r>
      <w:r w:rsidRPr="001868F3">
        <w:rPr>
          <w:rFonts w:ascii="宋体" w:eastAsia="宋体" w:hAnsi="宋体" w:cs="宋体" w:hint="eastAsia"/>
          <w:color w:val="313131"/>
          <w:kern w:val="0"/>
          <w:szCs w:val="21"/>
        </w:rPr>
        <w:t>年。历任班主任，团委书记，民进常州支部主任，民进常州市委会教育委员会副主任，历任常州天宁区、新北区政协常委。</w:t>
      </w:r>
    </w:p>
    <w:p w:rsidR="001868F3" w:rsidRPr="001868F3" w:rsidRDefault="001868F3" w:rsidP="001868F3">
      <w:pPr>
        <w:widowControl/>
        <w:shd w:val="clear" w:color="auto" w:fill="FFFFFF"/>
        <w:ind w:firstLine="359"/>
        <w:jc w:val="left"/>
        <w:rPr>
          <w:rFonts w:ascii="宋体" w:eastAsia="宋体" w:hAnsi="宋体" w:cs="宋体" w:hint="eastAsia"/>
          <w:color w:val="313131"/>
          <w:kern w:val="0"/>
          <w:szCs w:val="21"/>
        </w:rPr>
      </w:pPr>
      <w:r w:rsidRPr="001868F3">
        <w:rPr>
          <w:rFonts w:ascii="宋体" w:eastAsia="宋体" w:hAnsi="宋体" w:cs="宋体" w:hint="eastAsia"/>
          <w:color w:val="313131"/>
          <w:kern w:val="0"/>
          <w:szCs w:val="21"/>
        </w:rPr>
        <w:t>联系电话：８５１２７７０７</w:t>
      </w:r>
    </w:p>
    <w:p w:rsidR="00A378EC" w:rsidRPr="001868F3" w:rsidRDefault="00A378EC" w:rsidP="001868F3">
      <w:pPr>
        <w:rPr>
          <w:rFonts w:hint="eastAsia"/>
        </w:rPr>
      </w:pPr>
    </w:p>
    <w:sectPr w:rsidR="00A378EC" w:rsidRPr="001868F3" w:rsidSect="00A37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68F3"/>
    <w:rsid w:val="001868F3"/>
    <w:rsid w:val="00A3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68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68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zjf</dc:creator>
  <cp:lastModifiedBy>zjf</cp:lastModifiedBy>
  <cp:revision>1</cp:revision>
  <dcterms:created xsi:type="dcterms:W3CDTF">2018-09-29T05:06:00Z</dcterms:created>
  <dcterms:modified xsi:type="dcterms:W3CDTF">2018-09-29T05:13:00Z</dcterms:modified>
</cp:coreProperties>
</file>