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BEA" w:rsidRPr="00BC34A7" w:rsidRDefault="00971BEA" w:rsidP="004B4DEE">
      <w:pPr>
        <w:spacing w:line="380" w:lineRule="exact"/>
        <w:jc w:val="center"/>
        <w:rPr>
          <w:rFonts w:ascii="黑体" w:eastAsia="黑体" w:hAnsi="黑体" w:cs="宋体"/>
          <w:b/>
          <w:color w:val="000000"/>
          <w:sz w:val="32"/>
          <w:szCs w:val="32"/>
        </w:rPr>
      </w:pPr>
      <w:r w:rsidRPr="00BC34A7">
        <w:rPr>
          <w:rFonts w:ascii="黑体" w:eastAsia="黑体" w:hAnsi="黑体" w:cs="宋体" w:hint="eastAsia"/>
          <w:b/>
          <w:color w:val="000000"/>
          <w:sz w:val="32"/>
          <w:szCs w:val="32"/>
        </w:rPr>
        <w:t>春江中心小学开学专项督查亮点与建议反馈</w:t>
      </w:r>
    </w:p>
    <w:p w:rsidR="00971BEA" w:rsidRPr="00222126" w:rsidRDefault="00971BEA" w:rsidP="004B4DEE">
      <w:pPr>
        <w:spacing w:line="380" w:lineRule="exact"/>
        <w:jc w:val="left"/>
        <w:rPr>
          <w:rFonts w:ascii="宋体" w:cs="宋体"/>
          <w:b/>
          <w:color w:val="000000"/>
          <w:sz w:val="28"/>
          <w:szCs w:val="28"/>
        </w:rPr>
      </w:pPr>
      <w:r w:rsidRPr="00222126">
        <w:rPr>
          <w:rFonts w:ascii="宋体" w:cs="宋体" w:hint="eastAsia"/>
          <w:b/>
          <w:color w:val="000000"/>
          <w:sz w:val="28"/>
          <w:szCs w:val="28"/>
        </w:rPr>
        <w:t>时间：</w:t>
      </w:r>
      <w:r w:rsidRPr="00222126">
        <w:rPr>
          <w:rFonts w:ascii="宋体" w:cs="宋体"/>
          <w:b/>
          <w:color w:val="000000"/>
          <w:sz w:val="28"/>
          <w:szCs w:val="28"/>
        </w:rPr>
        <w:t>201</w:t>
      </w:r>
      <w:r>
        <w:rPr>
          <w:rFonts w:ascii="宋体" w:cs="宋体"/>
          <w:b/>
          <w:color w:val="000000"/>
          <w:sz w:val="28"/>
          <w:szCs w:val="28"/>
        </w:rPr>
        <w:t>8</w:t>
      </w:r>
      <w:r w:rsidRPr="00222126">
        <w:rPr>
          <w:rFonts w:ascii="宋体" w:cs="宋体"/>
          <w:b/>
          <w:color w:val="000000"/>
          <w:sz w:val="28"/>
          <w:szCs w:val="28"/>
        </w:rPr>
        <w:t>.</w:t>
      </w:r>
      <w:r>
        <w:rPr>
          <w:rFonts w:ascii="宋体" w:cs="宋体"/>
          <w:b/>
          <w:color w:val="000000"/>
          <w:sz w:val="28"/>
          <w:szCs w:val="28"/>
        </w:rPr>
        <w:t>3</w:t>
      </w:r>
      <w:r w:rsidRPr="00222126">
        <w:rPr>
          <w:rFonts w:ascii="宋体" w:cs="宋体"/>
          <w:b/>
          <w:color w:val="000000"/>
          <w:sz w:val="28"/>
          <w:szCs w:val="28"/>
        </w:rPr>
        <w:t xml:space="preserve">                        </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7938"/>
      </w:tblGrid>
      <w:tr w:rsidR="00971BEA" w:rsidRPr="00222126" w:rsidTr="00C65A07">
        <w:trPr>
          <w:trHeight w:val="1741"/>
        </w:trPr>
        <w:tc>
          <w:tcPr>
            <w:tcW w:w="675" w:type="dxa"/>
            <w:vAlign w:val="center"/>
          </w:tcPr>
          <w:p w:rsidR="00971BEA" w:rsidRPr="00C65A07" w:rsidRDefault="00971BEA" w:rsidP="00C65A07">
            <w:pPr>
              <w:spacing w:line="380" w:lineRule="exact"/>
              <w:jc w:val="center"/>
              <w:rPr>
                <w:rFonts w:ascii="宋体" w:cs="宋体"/>
                <w:b/>
                <w:color w:val="000000"/>
                <w:sz w:val="28"/>
                <w:szCs w:val="28"/>
              </w:rPr>
            </w:pPr>
            <w:r w:rsidRPr="00C65A07">
              <w:rPr>
                <w:rFonts w:ascii="宋体" w:cs="宋体" w:hint="eastAsia"/>
                <w:b/>
                <w:color w:val="000000"/>
                <w:sz w:val="28"/>
                <w:szCs w:val="28"/>
              </w:rPr>
              <w:t>督学工作</w:t>
            </w:r>
          </w:p>
        </w:tc>
        <w:tc>
          <w:tcPr>
            <w:tcW w:w="7938" w:type="dxa"/>
          </w:tcPr>
          <w:p w:rsidR="00971BEA" w:rsidRPr="00C65A07" w:rsidRDefault="00971BEA" w:rsidP="00C65A07">
            <w:pPr>
              <w:spacing w:line="360" w:lineRule="auto"/>
              <w:jc w:val="left"/>
              <w:rPr>
                <w:rFonts w:ascii="宋体" w:cs="宋体"/>
                <w:color w:val="000000"/>
                <w:sz w:val="28"/>
                <w:szCs w:val="28"/>
              </w:rPr>
            </w:pPr>
            <w:r w:rsidRPr="00C65A07">
              <w:rPr>
                <w:rFonts w:ascii="宋体" w:cs="宋体"/>
                <w:color w:val="000000"/>
                <w:sz w:val="28"/>
                <w:szCs w:val="28"/>
              </w:rPr>
              <w:t>1.</w:t>
            </w:r>
            <w:r w:rsidRPr="00C65A07">
              <w:rPr>
                <w:rFonts w:ascii="宋体" w:cs="宋体" w:hint="eastAsia"/>
                <w:color w:val="000000"/>
                <w:sz w:val="28"/>
                <w:szCs w:val="28"/>
              </w:rPr>
              <w:t>巡视校园</w:t>
            </w:r>
          </w:p>
          <w:p w:rsidR="00971BEA" w:rsidRPr="00C65A07" w:rsidRDefault="00971BEA" w:rsidP="00C65A07">
            <w:pPr>
              <w:spacing w:line="360" w:lineRule="auto"/>
              <w:jc w:val="left"/>
              <w:rPr>
                <w:rFonts w:ascii="宋体" w:cs="宋体"/>
                <w:color w:val="000000"/>
                <w:sz w:val="28"/>
                <w:szCs w:val="28"/>
              </w:rPr>
            </w:pPr>
            <w:r w:rsidRPr="00C65A07">
              <w:rPr>
                <w:rFonts w:ascii="宋体" w:cs="宋体"/>
                <w:color w:val="000000"/>
                <w:sz w:val="28"/>
                <w:szCs w:val="28"/>
              </w:rPr>
              <w:t>2.</w:t>
            </w:r>
            <w:r w:rsidRPr="00C65A07">
              <w:rPr>
                <w:rFonts w:ascii="宋体" w:cs="宋体" w:hint="eastAsia"/>
                <w:color w:val="000000"/>
                <w:sz w:val="28"/>
                <w:szCs w:val="28"/>
              </w:rPr>
              <w:t>参加开学典礼</w:t>
            </w:r>
          </w:p>
          <w:p w:rsidR="00971BEA" w:rsidRPr="00C65A07" w:rsidRDefault="00971BEA" w:rsidP="00C65A07">
            <w:pPr>
              <w:spacing w:line="360" w:lineRule="auto"/>
              <w:jc w:val="left"/>
              <w:rPr>
                <w:rFonts w:ascii="宋体" w:cs="宋体"/>
                <w:color w:val="000000"/>
                <w:sz w:val="28"/>
                <w:szCs w:val="28"/>
              </w:rPr>
            </w:pPr>
            <w:r w:rsidRPr="00C65A07">
              <w:rPr>
                <w:rFonts w:ascii="宋体" w:cs="宋体"/>
                <w:color w:val="000000"/>
                <w:sz w:val="28"/>
                <w:szCs w:val="28"/>
              </w:rPr>
              <w:t>3.</w:t>
            </w:r>
            <w:r w:rsidRPr="00C65A07">
              <w:rPr>
                <w:rFonts w:ascii="宋体" w:cs="宋体" w:hint="eastAsia"/>
                <w:color w:val="000000"/>
                <w:sz w:val="28"/>
                <w:szCs w:val="28"/>
              </w:rPr>
              <w:t>听课</w:t>
            </w:r>
            <w:r w:rsidRPr="00C65A07">
              <w:rPr>
                <w:rFonts w:ascii="宋体" w:cs="宋体"/>
                <w:color w:val="000000"/>
                <w:sz w:val="28"/>
                <w:szCs w:val="28"/>
              </w:rPr>
              <w:t>2</w:t>
            </w:r>
            <w:r w:rsidRPr="00C65A07">
              <w:rPr>
                <w:rFonts w:ascii="宋体" w:cs="宋体" w:hint="eastAsia"/>
                <w:color w:val="000000"/>
                <w:sz w:val="28"/>
                <w:szCs w:val="28"/>
              </w:rPr>
              <w:t>节</w:t>
            </w:r>
          </w:p>
          <w:p w:rsidR="00971BEA" w:rsidRPr="00C65A07" w:rsidRDefault="00971BEA" w:rsidP="00C65A07">
            <w:pPr>
              <w:spacing w:line="360" w:lineRule="auto"/>
              <w:jc w:val="left"/>
              <w:rPr>
                <w:rFonts w:ascii="宋体" w:cs="宋体"/>
                <w:color w:val="000000"/>
                <w:sz w:val="28"/>
                <w:szCs w:val="28"/>
              </w:rPr>
            </w:pPr>
            <w:r w:rsidRPr="00C65A07">
              <w:rPr>
                <w:rFonts w:ascii="宋体" w:cs="宋体"/>
                <w:color w:val="000000"/>
                <w:sz w:val="28"/>
                <w:szCs w:val="28"/>
              </w:rPr>
              <w:t>4.</w:t>
            </w:r>
            <w:r w:rsidRPr="00C65A07">
              <w:rPr>
                <w:rFonts w:ascii="宋体" w:cs="宋体" w:hint="eastAsia"/>
                <w:color w:val="000000"/>
                <w:sz w:val="28"/>
                <w:szCs w:val="28"/>
              </w:rPr>
              <w:t>随机访谈老师</w:t>
            </w:r>
          </w:p>
          <w:p w:rsidR="00971BEA" w:rsidRPr="00C65A07" w:rsidRDefault="00971BEA" w:rsidP="00C65A07">
            <w:pPr>
              <w:spacing w:line="360" w:lineRule="auto"/>
              <w:jc w:val="left"/>
              <w:rPr>
                <w:rFonts w:ascii="宋体" w:cs="宋体"/>
                <w:b/>
                <w:color w:val="000000"/>
                <w:sz w:val="28"/>
                <w:szCs w:val="28"/>
              </w:rPr>
            </w:pPr>
            <w:r w:rsidRPr="00C65A07">
              <w:rPr>
                <w:rFonts w:ascii="宋体" w:cs="宋体"/>
                <w:color w:val="000000"/>
                <w:sz w:val="28"/>
                <w:szCs w:val="28"/>
              </w:rPr>
              <w:t>5.</w:t>
            </w:r>
            <w:r w:rsidRPr="00C65A07">
              <w:rPr>
                <w:rFonts w:ascii="宋体" w:cs="宋体" w:hint="eastAsia"/>
                <w:color w:val="000000"/>
                <w:sz w:val="28"/>
                <w:szCs w:val="28"/>
              </w:rPr>
              <w:t>参加行政例会</w:t>
            </w:r>
          </w:p>
        </w:tc>
      </w:tr>
      <w:tr w:rsidR="00971BEA" w:rsidRPr="00222126" w:rsidTr="00C65A07">
        <w:trPr>
          <w:trHeight w:val="4348"/>
        </w:trPr>
        <w:tc>
          <w:tcPr>
            <w:tcW w:w="675" w:type="dxa"/>
            <w:vAlign w:val="center"/>
          </w:tcPr>
          <w:p w:rsidR="00971BEA" w:rsidRPr="00C65A07" w:rsidRDefault="00971BEA" w:rsidP="00C65A07">
            <w:pPr>
              <w:spacing w:line="380" w:lineRule="exact"/>
              <w:jc w:val="center"/>
              <w:rPr>
                <w:rFonts w:ascii="宋体" w:cs="宋体"/>
                <w:b/>
                <w:color w:val="000000"/>
                <w:sz w:val="28"/>
                <w:szCs w:val="28"/>
              </w:rPr>
            </w:pPr>
            <w:r w:rsidRPr="00C65A07">
              <w:rPr>
                <w:rFonts w:ascii="宋体" w:cs="宋体" w:hint="eastAsia"/>
                <w:b/>
                <w:color w:val="000000"/>
                <w:sz w:val="28"/>
                <w:szCs w:val="28"/>
              </w:rPr>
              <w:t>工作亮点</w:t>
            </w:r>
          </w:p>
        </w:tc>
        <w:tc>
          <w:tcPr>
            <w:tcW w:w="7938" w:type="dxa"/>
          </w:tcPr>
          <w:p w:rsidR="00971BEA" w:rsidRPr="00C65A07" w:rsidRDefault="00971BEA" w:rsidP="00C65A07">
            <w:pPr>
              <w:spacing w:line="360" w:lineRule="auto"/>
              <w:jc w:val="left"/>
              <w:rPr>
                <w:rFonts w:ascii="宋体" w:cs="宋体"/>
                <w:color w:val="000000"/>
                <w:sz w:val="28"/>
                <w:szCs w:val="28"/>
              </w:rPr>
            </w:pPr>
            <w:r w:rsidRPr="00C65A07">
              <w:rPr>
                <w:rFonts w:ascii="宋体" w:cs="宋体"/>
                <w:color w:val="000000"/>
                <w:sz w:val="28"/>
                <w:szCs w:val="28"/>
              </w:rPr>
              <w:t>1.</w:t>
            </w:r>
            <w:r w:rsidRPr="00C65A07">
              <w:rPr>
                <w:rFonts w:ascii="宋体" w:cs="宋体" w:hint="eastAsia"/>
                <w:color w:val="000000"/>
                <w:sz w:val="28"/>
                <w:szCs w:val="28"/>
              </w:rPr>
              <w:t>校园环境较为整洁，新增绿植生意盎然。每个教室布置温馨，都能体现出新学期、新气象，很有如春的文化气息。</w:t>
            </w:r>
          </w:p>
          <w:p w:rsidR="00971BEA" w:rsidRPr="00C65A07" w:rsidRDefault="00971BEA" w:rsidP="00C65A07">
            <w:pPr>
              <w:spacing w:line="360" w:lineRule="auto"/>
              <w:jc w:val="left"/>
              <w:rPr>
                <w:rFonts w:ascii="宋体" w:cs="宋体"/>
                <w:color w:val="000000"/>
                <w:sz w:val="28"/>
                <w:szCs w:val="28"/>
              </w:rPr>
            </w:pPr>
            <w:r w:rsidRPr="00C65A07">
              <w:rPr>
                <w:rFonts w:ascii="宋体" w:cs="宋体"/>
                <w:color w:val="000000"/>
                <w:sz w:val="28"/>
                <w:szCs w:val="28"/>
              </w:rPr>
              <w:t>2.</w:t>
            </w:r>
            <w:r w:rsidRPr="00C65A07">
              <w:rPr>
                <w:rFonts w:ascii="宋体" w:cs="宋体" w:hint="eastAsia"/>
                <w:color w:val="000000"/>
                <w:sz w:val="28"/>
                <w:szCs w:val="28"/>
              </w:rPr>
              <w:t>学生发展中心能精心策划开学典礼，形式多元，内容丰富，体现儿童立场。对学生优秀寒假作业评奖较有价值。</w:t>
            </w:r>
          </w:p>
          <w:p w:rsidR="00971BEA" w:rsidRPr="00C65A07" w:rsidRDefault="00971BEA" w:rsidP="00C65A07">
            <w:pPr>
              <w:spacing w:line="360" w:lineRule="auto"/>
              <w:jc w:val="left"/>
              <w:rPr>
                <w:rFonts w:ascii="宋体" w:cs="宋体"/>
                <w:color w:val="000000"/>
                <w:sz w:val="28"/>
                <w:szCs w:val="28"/>
              </w:rPr>
            </w:pPr>
            <w:r w:rsidRPr="00C65A07">
              <w:rPr>
                <w:rFonts w:ascii="宋体" w:cs="宋体"/>
                <w:color w:val="000000"/>
                <w:sz w:val="28"/>
                <w:szCs w:val="28"/>
              </w:rPr>
              <w:t>3.</w:t>
            </w:r>
            <w:r w:rsidRPr="00C65A07">
              <w:rPr>
                <w:rFonts w:ascii="宋体" w:cs="宋体" w:hint="eastAsia"/>
                <w:color w:val="000000"/>
                <w:sz w:val="28"/>
                <w:szCs w:val="28"/>
              </w:rPr>
              <w:t>课务安排合理，能做到四表提前上墙，师生都对班级课表了然于胸。青年教师的课堂教学能得到骨干的指导，她们的课堂能彰显“尊重、交往、内省”的如春课堂特质。</w:t>
            </w:r>
          </w:p>
          <w:p w:rsidR="00971BEA" w:rsidRPr="00C65A07" w:rsidRDefault="00971BEA" w:rsidP="00C65A07">
            <w:pPr>
              <w:spacing w:line="360" w:lineRule="auto"/>
              <w:jc w:val="left"/>
              <w:rPr>
                <w:rFonts w:ascii="宋体" w:cs="宋体"/>
                <w:color w:val="000000"/>
                <w:sz w:val="28"/>
                <w:szCs w:val="28"/>
              </w:rPr>
            </w:pPr>
            <w:r w:rsidRPr="00C65A07">
              <w:rPr>
                <w:rFonts w:ascii="宋体" w:cs="宋体"/>
                <w:color w:val="000000"/>
                <w:sz w:val="28"/>
                <w:szCs w:val="28"/>
              </w:rPr>
              <w:t>4.</w:t>
            </w:r>
            <w:r w:rsidRPr="00C65A07">
              <w:rPr>
                <w:rFonts w:ascii="宋体" w:cs="宋体" w:hint="eastAsia"/>
                <w:color w:val="000000"/>
                <w:sz w:val="28"/>
                <w:szCs w:val="28"/>
              </w:rPr>
              <w:t>老师们都能提前将期初工作处理的井然有序，提前备课，不仅精心设计了开学第一课，还设计了前两周的集体备课。</w:t>
            </w:r>
          </w:p>
          <w:p w:rsidR="00971BEA" w:rsidRPr="00C65A07" w:rsidRDefault="00971BEA" w:rsidP="00C65A07">
            <w:pPr>
              <w:spacing w:line="360" w:lineRule="auto"/>
              <w:jc w:val="left"/>
              <w:rPr>
                <w:rFonts w:ascii="宋体" w:cs="宋体"/>
                <w:color w:val="000000"/>
                <w:sz w:val="28"/>
                <w:szCs w:val="28"/>
              </w:rPr>
            </w:pPr>
            <w:r w:rsidRPr="00C65A07">
              <w:rPr>
                <w:rFonts w:ascii="宋体" w:cs="宋体"/>
                <w:color w:val="000000"/>
                <w:sz w:val="28"/>
                <w:szCs w:val="28"/>
              </w:rPr>
              <w:t>5.</w:t>
            </w:r>
            <w:r w:rsidRPr="00C65A07">
              <w:rPr>
                <w:rFonts w:ascii="宋体" w:cs="宋体" w:hint="eastAsia"/>
                <w:color w:val="000000"/>
                <w:sz w:val="28"/>
                <w:szCs w:val="28"/>
              </w:rPr>
              <w:t>行政例会组织有艺术，有期初工作回顾反馈，有行政导读，有行政主题沙龙，能有效培养每位行政的思考力与领导力。</w:t>
            </w:r>
          </w:p>
        </w:tc>
      </w:tr>
      <w:tr w:rsidR="00971BEA" w:rsidRPr="00222126" w:rsidTr="00C65A07">
        <w:trPr>
          <w:trHeight w:val="1968"/>
        </w:trPr>
        <w:tc>
          <w:tcPr>
            <w:tcW w:w="675" w:type="dxa"/>
            <w:vAlign w:val="center"/>
          </w:tcPr>
          <w:p w:rsidR="00971BEA" w:rsidRPr="00C65A07" w:rsidRDefault="00971BEA" w:rsidP="00C65A07">
            <w:pPr>
              <w:spacing w:line="380" w:lineRule="exact"/>
              <w:jc w:val="center"/>
              <w:rPr>
                <w:rFonts w:ascii="宋体" w:cs="宋体"/>
                <w:b/>
                <w:color w:val="000000"/>
                <w:sz w:val="28"/>
                <w:szCs w:val="28"/>
              </w:rPr>
            </w:pPr>
            <w:r w:rsidRPr="00C65A07">
              <w:rPr>
                <w:rFonts w:ascii="宋体" w:cs="宋体" w:hint="eastAsia"/>
                <w:b/>
                <w:color w:val="000000"/>
                <w:sz w:val="28"/>
                <w:szCs w:val="28"/>
              </w:rPr>
              <w:t>督学建议</w:t>
            </w:r>
          </w:p>
        </w:tc>
        <w:tc>
          <w:tcPr>
            <w:tcW w:w="7938" w:type="dxa"/>
            <w:vAlign w:val="center"/>
          </w:tcPr>
          <w:p w:rsidR="00971BEA" w:rsidRPr="00C65A07" w:rsidRDefault="00971BEA" w:rsidP="00C65A07">
            <w:pPr>
              <w:spacing w:line="360" w:lineRule="auto"/>
              <w:ind w:firstLineChars="200" w:firstLine="560"/>
              <w:rPr>
                <w:rFonts w:ascii="宋体" w:cs="宋体"/>
                <w:color w:val="000000"/>
                <w:sz w:val="28"/>
                <w:szCs w:val="28"/>
              </w:rPr>
            </w:pPr>
            <w:r w:rsidRPr="00C65A07">
              <w:rPr>
                <w:rFonts w:ascii="宋体" w:cs="宋体" w:hint="eastAsia"/>
                <w:color w:val="000000"/>
                <w:sz w:val="28"/>
                <w:szCs w:val="28"/>
              </w:rPr>
              <w:t>建议学校在每个学期开学第一周将学生的优秀作业分年级收集并妥善保存，每个新学年开展一次学生优秀作业展览。让学生互学共促成为常态。</w:t>
            </w:r>
          </w:p>
        </w:tc>
      </w:tr>
    </w:tbl>
    <w:p w:rsidR="00971BEA" w:rsidRPr="00222126" w:rsidRDefault="00971BEA" w:rsidP="004B4DEE">
      <w:pPr>
        <w:spacing w:line="380" w:lineRule="exact"/>
        <w:jc w:val="left"/>
        <w:rPr>
          <w:rFonts w:ascii="宋体" w:cs="宋体"/>
          <w:b/>
          <w:color w:val="000000"/>
          <w:sz w:val="28"/>
          <w:szCs w:val="28"/>
        </w:rPr>
      </w:pPr>
    </w:p>
    <w:p w:rsidR="00971BEA" w:rsidRPr="00E766D1" w:rsidRDefault="00971BEA" w:rsidP="004B4DEE">
      <w:pPr>
        <w:spacing w:line="380" w:lineRule="exact"/>
        <w:jc w:val="left"/>
        <w:rPr>
          <w:rFonts w:ascii="宋体" w:cs="宋体"/>
          <w:b/>
          <w:color w:val="000000"/>
          <w:sz w:val="28"/>
          <w:szCs w:val="28"/>
          <w:u w:val="single"/>
        </w:rPr>
      </w:pPr>
      <w:r w:rsidRPr="00222126">
        <w:rPr>
          <w:rFonts w:ascii="宋体" w:cs="宋体" w:hint="eastAsia"/>
          <w:b/>
          <w:color w:val="000000"/>
          <w:sz w:val="28"/>
          <w:szCs w:val="28"/>
        </w:rPr>
        <w:t>责任督学：</w:t>
      </w:r>
      <w:r>
        <w:rPr>
          <w:rFonts w:ascii="宋体" w:cs="宋体"/>
          <w:b/>
          <w:color w:val="000000"/>
          <w:sz w:val="28"/>
          <w:szCs w:val="28"/>
          <w:u w:val="single"/>
        </w:rPr>
        <w:t xml:space="preserve"> </w:t>
      </w:r>
      <w:r>
        <w:rPr>
          <w:rFonts w:ascii="宋体" w:cs="宋体" w:hint="eastAsia"/>
          <w:b/>
          <w:color w:val="000000"/>
          <w:sz w:val="28"/>
          <w:szCs w:val="28"/>
          <w:u w:val="single"/>
        </w:rPr>
        <w:t>赵国琴、徐建良、魏少澄</w:t>
      </w:r>
      <w:r>
        <w:rPr>
          <w:rFonts w:ascii="宋体" w:cs="宋体"/>
          <w:b/>
          <w:color w:val="000000"/>
          <w:sz w:val="28"/>
          <w:szCs w:val="28"/>
          <w:u w:val="single"/>
        </w:rPr>
        <w:t xml:space="preserve">  </w:t>
      </w:r>
    </w:p>
    <w:p w:rsidR="00971BEA" w:rsidRPr="004B4DEE" w:rsidRDefault="00971BEA" w:rsidP="00F31366">
      <w:pPr>
        <w:spacing w:line="380" w:lineRule="exact"/>
        <w:jc w:val="left"/>
        <w:rPr>
          <w:rFonts w:ascii="宋体" w:cs="宋体"/>
          <w:b/>
          <w:color w:val="000000"/>
          <w:sz w:val="28"/>
          <w:szCs w:val="28"/>
        </w:rPr>
      </w:pPr>
    </w:p>
    <w:sectPr w:rsidR="00971BEA" w:rsidRPr="004B4DEE" w:rsidSect="00F441D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BEA" w:rsidRDefault="00971BEA">
      <w:r>
        <w:separator/>
      </w:r>
    </w:p>
  </w:endnote>
  <w:endnote w:type="continuationSeparator" w:id="0">
    <w:p w:rsidR="00971BEA" w:rsidRDefault="00971B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BEA" w:rsidRDefault="00971B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BEA" w:rsidRDefault="00971B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BEA" w:rsidRDefault="00971B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BEA" w:rsidRDefault="00971BEA">
      <w:r>
        <w:separator/>
      </w:r>
    </w:p>
  </w:footnote>
  <w:footnote w:type="continuationSeparator" w:id="0">
    <w:p w:rsidR="00971BEA" w:rsidRDefault="00971B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BEA" w:rsidRDefault="00971B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BEA" w:rsidRDefault="00971BEA" w:rsidP="00453627">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BEA" w:rsidRDefault="00971B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B37A85"/>
    <w:multiLevelType w:val="hybridMultilevel"/>
    <w:tmpl w:val="7DA80852"/>
    <w:lvl w:ilvl="0" w:tplc="8A60FEA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4A1A"/>
    <w:rsid w:val="00004031"/>
    <w:rsid w:val="00005851"/>
    <w:rsid w:val="00007EDB"/>
    <w:rsid w:val="00011766"/>
    <w:rsid w:val="0001344E"/>
    <w:rsid w:val="0002121F"/>
    <w:rsid w:val="0002499C"/>
    <w:rsid w:val="0002766C"/>
    <w:rsid w:val="00034A1A"/>
    <w:rsid w:val="000400ED"/>
    <w:rsid w:val="00043B08"/>
    <w:rsid w:val="00046E50"/>
    <w:rsid w:val="000826D1"/>
    <w:rsid w:val="000B3299"/>
    <w:rsid w:val="000B6A1C"/>
    <w:rsid w:val="000B7524"/>
    <w:rsid w:val="000C2966"/>
    <w:rsid w:val="000E1BF3"/>
    <w:rsid w:val="000E6C5E"/>
    <w:rsid w:val="001147E7"/>
    <w:rsid w:val="00124CDE"/>
    <w:rsid w:val="00125C7D"/>
    <w:rsid w:val="001311E3"/>
    <w:rsid w:val="0013625F"/>
    <w:rsid w:val="00144C9A"/>
    <w:rsid w:val="00145AC5"/>
    <w:rsid w:val="0014743E"/>
    <w:rsid w:val="00157CEF"/>
    <w:rsid w:val="00165952"/>
    <w:rsid w:val="00176ECA"/>
    <w:rsid w:val="00196E46"/>
    <w:rsid w:val="00196F96"/>
    <w:rsid w:val="001A14E2"/>
    <w:rsid w:val="001A3107"/>
    <w:rsid w:val="001A38E9"/>
    <w:rsid w:val="001C24B5"/>
    <w:rsid w:val="001C4EF3"/>
    <w:rsid w:val="001C5F86"/>
    <w:rsid w:val="001D183C"/>
    <w:rsid w:val="001D1A00"/>
    <w:rsid w:val="001D2882"/>
    <w:rsid w:val="001D6BA4"/>
    <w:rsid w:val="001E1EB0"/>
    <w:rsid w:val="001E3B6D"/>
    <w:rsid w:val="001E7455"/>
    <w:rsid w:val="001E7FAA"/>
    <w:rsid w:val="001F317A"/>
    <w:rsid w:val="001F327C"/>
    <w:rsid w:val="001F6CAC"/>
    <w:rsid w:val="001F772A"/>
    <w:rsid w:val="00201884"/>
    <w:rsid w:val="00201FDF"/>
    <w:rsid w:val="0020699F"/>
    <w:rsid w:val="002133DF"/>
    <w:rsid w:val="00222126"/>
    <w:rsid w:val="0024290E"/>
    <w:rsid w:val="00245240"/>
    <w:rsid w:val="00250C57"/>
    <w:rsid w:val="00256171"/>
    <w:rsid w:val="00262A53"/>
    <w:rsid w:val="0026328D"/>
    <w:rsid w:val="00263C1B"/>
    <w:rsid w:val="00265E08"/>
    <w:rsid w:val="00271E6F"/>
    <w:rsid w:val="0027364A"/>
    <w:rsid w:val="00281F86"/>
    <w:rsid w:val="002872A7"/>
    <w:rsid w:val="002877EB"/>
    <w:rsid w:val="002909C7"/>
    <w:rsid w:val="00290F46"/>
    <w:rsid w:val="002956F6"/>
    <w:rsid w:val="00296544"/>
    <w:rsid w:val="002A2F85"/>
    <w:rsid w:val="002A38F8"/>
    <w:rsid w:val="002A49F9"/>
    <w:rsid w:val="002B1D09"/>
    <w:rsid w:val="002B4CF4"/>
    <w:rsid w:val="002B5677"/>
    <w:rsid w:val="002B6045"/>
    <w:rsid w:val="002B66B7"/>
    <w:rsid w:val="002B6DE1"/>
    <w:rsid w:val="002D639B"/>
    <w:rsid w:val="002F3F96"/>
    <w:rsid w:val="002F6379"/>
    <w:rsid w:val="0030275B"/>
    <w:rsid w:val="0030296D"/>
    <w:rsid w:val="00313D9A"/>
    <w:rsid w:val="0032154C"/>
    <w:rsid w:val="00326EBF"/>
    <w:rsid w:val="003319EE"/>
    <w:rsid w:val="00334AD9"/>
    <w:rsid w:val="00336700"/>
    <w:rsid w:val="00337667"/>
    <w:rsid w:val="00346603"/>
    <w:rsid w:val="00352A20"/>
    <w:rsid w:val="00372F4A"/>
    <w:rsid w:val="003766E9"/>
    <w:rsid w:val="003834F4"/>
    <w:rsid w:val="00394A5A"/>
    <w:rsid w:val="003A5CBC"/>
    <w:rsid w:val="003B4330"/>
    <w:rsid w:val="003C21A8"/>
    <w:rsid w:val="003C563E"/>
    <w:rsid w:val="003D359B"/>
    <w:rsid w:val="003E30EE"/>
    <w:rsid w:val="003E4823"/>
    <w:rsid w:val="003F3C4E"/>
    <w:rsid w:val="0040431D"/>
    <w:rsid w:val="004165C6"/>
    <w:rsid w:val="004235FF"/>
    <w:rsid w:val="00425353"/>
    <w:rsid w:val="004306A8"/>
    <w:rsid w:val="004366C7"/>
    <w:rsid w:val="00440C07"/>
    <w:rsid w:val="00450E63"/>
    <w:rsid w:val="00453627"/>
    <w:rsid w:val="00456D09"/>
    <w:rsid w:val="004618F7"/>
    <w:rsid w:val="0046517E"/>
    <w:rsid w:val="00470714"/>
    <w:rsid w:val="00475F6D"/>
    <w:rsid w:val="004763E8"/>
    <w:rsid w:val="00490A84"/>
    <w:rsid w:val="00491C5F"/>
    <w:rsid w:val="00492130"/>
    <w:rsid w:val="00496F7C"/>
    <w:rsid w:val="00497B26"/>
    <w:rsid w:val="004A16C2"/>
    <w:rsid w:val="004A71B7"/>
    <w:rsid w:val="004B4C6C"/>
    <w:rsid w:val="004B4DEE"/>
    <w:rsid w:val="004C247B"/>
    <w:rsid w:val="004C660F"/>
    <w:rsid w:val="004C6F41"/>
    <w:rsid w:val="004D13E3"/>
    <w:rsid w:val="004E1544"/>
    <w:rsid w:val="004F064F"/>
    <w:rsid w:val="004F1E05"/>
    <w:rsid w:val="004F6945"/>
    <w:rsid w:val="00503BAA"/>
    <w:rsid w:val="00515042"/>
    <w:rsid w:val="005151AC"/>
    <w:rsid w:val="005178C2"/>
    <w:rsid w:val="00522620"/>
    <w:rsid w:val="00535265"/>
    <w:rsid w:val="005352A7"/>
    <w:rsid w:val="00535FF3"/>
    <w:rsid w:val="005412BC"/>
    <w:rsid w:val="005420A2"/>
    <w:rsid w:val="00580140"/>
    <w:rsid w:val="0058381A"/>
    <w:rsid w:val="005857D3"/>
    <w:rsid w:val="00585C15"/>
    <w:rsid w:val="0058710D"/>
    <w:rsid w:val="00592FA9"/>
    <w:rsid w:val="005B4900"/>
    <w:rsid w:val="005B4AFD"/>
    <w:rsid w:val="005B5AED"/>
    <w:rsid w:val="005B6338"/>
    <w:rsid w:val="005C0AA6"/>
    <w:rsid w:val="005C2EBE"/>
    <w:rsid w:val="005D0010"/>
    <w:rsid w:val="005D0432"/>
    <w:rsid w:val="005D1659"/>
    <w:rsid w:val="005F254F"/>
    <w:rsid w:val="006037DA"/>
    <w:rsid w:val="00613CD9"/>
    <w:rsid w:val="0061703A"/>
    <w:rsid w:val="00621EC4"/>
    <w:rsid w:val="0062778D"/>
    <w:rsid w:val="00627AEF"/>
    <w:rsid w:val="00630508"/>
    <w:rsid w:val="00631F75"/>
    <w:rsid w:val="00634856"/>
    <w:rsid w:val="006370C8"/>
    <w:rsid w:val="006422A9"/>
    <w:rsid w:val="00643AE6"/>
    <w:rsid w:val="00643BB0"/>
    <w:rsid w:val="00646746"/>
    <w:rsid w:val="00653A6E"/>
    <w:rsid w:val="00653D1D"/>
    <w:rsid w:val="00654809"/>
    <w:rsid w:val="00657B94"/>
    <w:rsid w:val="00665EBD"/>
    <w:rsid w:val="006672C1"/>
    <w:rsid w:val="00671CC5"/>
    <w:rsid w:val="006720C5"/>
    <w:rsid w:val="00681C27"/>
    <w:rsid w:val="006863FB"/>
    <w:rsid w:val="0068781A"/>
    <w:rsid w:val="006908AF"/>
    <w:rsid w:val="006A5804"/>
    <w:rsid w:val="006A63CB"/>
    <w:rsid w:val="006B1C90"/>
    <w:rsid w:val="006B3DD9"/>
    <w:rsid w:val="006B44C6"/>
    <w:rsid w:val="006B6FCB"/>
    <w:rsid w:val="006C1CBF"/>
    <w:rsid w:val="006C265F"/>
    <w:rsid w:val="006C3631"/>
    <w:rsid w:val="006D681F"/>
    <w:rsid w:val="006D7838"/>
    <w:rsid w:val="006E27AD"/>
    <w:rsid w:val="006F345B"/>
    <w:rsid w:val="007133F2"/>
    <w:rsid w:val="00724D77"/>
    <w:rsid w:val="00726107"/>
    <w:rsid w:val="007303D1"/>
    <w:rsid w:val="0074085F"/>
    <w:rsid w:val="00746DDD"/>
    <w:rsid w:val="0076777B"/>
    <w:rsid w:val="00777F79"/>
    <w:rsid w:val="00777FFC"/>
    <w:rsid w:val="00793681"/>
    <w:rsid w:val="00795F05"/>
    <w:rsid w:val="00797855"/>
    <w:rsid w:val="007A694F"/>
    <w:rsid w:val="007A74FF"/>
    <w:rsid w:val="007B243C"/>
    <w:rsid w:val="007C3D7D"/>
    <w:rsid w:val="007E5CB8"/>
    <w:rsid w:val="007F14FF"/>
    <w:rsid w:val="007F5E21"/>
    <w:rsid w:val="00800A0F"/>
    <w:rsid w:val="00824EEF"/>
    <w:rsid w:val="0082597C"/>
    <w:rsid w:val="00837490"/>
    <w:rsid w:val="0084519F"/>
    <w:rsid w:val="00871045"/>
    <w:rsid w:val="00880FD3"/>
    <w:rsid w:val="008858B3"/>
    <w:rsid w:val="0089035F"/>
    <w:rsid w:val="00895690"/>
    <w:rsid w:val="0089662C"/>
    <w:rsid w:val="008A1053"/>
    <w:rsid w:val="008A54FD"/>
    <w:rsid w:val="008B1A86"/>
    <w:rsid w:val="008B3D2C"/>
    <w:rsid w:val="008B6A27"/>
    <w:rsid w:val="008D00FF"/>
    <w:rsid w:val="008D0C82"/>
    <w:rsid w:val="008D3B02"/>
    <w:rsid w:val="008D3B86"/>
    <w:rsid w:val="008D41DD"/>
    <w:rsid w:val="008E4F5D"/>
    <w:rsid w:val="008E6440"/>
    <w:rsid w:val="008F2639"/>
    <w:rsid w:val="008F3700"/>
    <w:rsid w:val="008F47AD"/>
    <w:rsid w:val="008F606E"/>
    <w:rsid w:val="00902F46"/>
    <w:rsid w:val="00906399"/>
    <w:rsid w:val="00916C35"/>
    <w:rsid w:val="00927D84"/>
    <w:rsid w:val="00945749"/>
    <w:rsid w:val="00946207"/>
    <w:rsid w:val="00965986"/>
    <w:rsid w:val="00971BEA"/>
    <w:rsid w:val="0097313E"/>
    <w:rsid w:val="00980A29"/>
    <w:rsid w:val="00997A5C"/>
    <w:rsid w:val="009A01B9"/>
    <w:rsid w:val="009A0240"/>
    <w:rsid w:val="009B20A1"/>
    <w:rsid w:val="009B48FF"/>
    <w:rsid w:val="009D1F3D"/>
    <w:rsid w:val="009F49FC"/>
    <w:rsid w:val="009F7972"/>
    <w:rsid w:val="00A138CE"/>
    <w:rsid w:val="00A21348"/>
    <w:rsid w:val="00A21F45"/>
    <w:rsid w:val="00A46833"/>
    <w:rsid w:val="00A60D40"/>
    <w:rsid w:val="00A62A13"/>
    <w:rsid w:val="00A674D3"/>
    <w:rsid w:val="00A83B2E"/>
    <w:rsid w:val="00A86366"/>
    <w:rsid w:val="00A86C48"/>
    <w:rsid w:val="00A97043"/>
    <w:rsid w:val="00AB47F0"/>
    <w:rsid w:val="00AB534F"/>
    <w:rsid w:val="00AB5AC2"/>
    <w:rsid w:val="00AC0F25"/>
    <w:rsid w:val="00AC4BC2"/>
    <w:rsid w:val="00AD4EEE"/>
    <w:rsid w:val="00B02372"/>
    <w:rsid w:val="00B21AC3"/>
    <w:rsid w:val="00B242CC"/>
    <w:rsid w:val="00B324A1"/>
    <w:rsid w:val="00B36615"/>
    <w:rsid w:val="00B42825"/>
    <w:rsid w:val="00B44BB5"/>
    <w:rsid w:val="00B505F1"/>
    <w:rsid w:val="00B52BCF"/>
    <w:rsid w:val="00B542D6"/>
    <w:rsid w:val="00B63DF5"/>
    <w:rsid w:val="00B6433D"/>
    <w:rsid w:val="00B67C63"/>
    <w:rsid w:val="00B71169"/>
    <w:rsid w:val="00B72F4B"/>
    <w:rsid w:val="00B91A12"/>
    <w:rsid w:val="00B93959"/>
    <w:rsid w:val="00B962E4"/>
    <w:rsid w:val="00B97385"/>
    <w:rsid w:val="00BB03EE"/>
    <w:rsid w:val="00BB24E1"/>
    <w:rsid w:val="00BB2DCD"/>
    <w:rsid w:val="00BB3475"/>
    <w:rsid w:val="00BB494E"/>
    <w:rsid w:val="00BC34A7"/>
    <w:rsid w:val="00BC4AB1"/>
    <w:rsid w:val="00BD0CFD"/>
    <w:rsid w:val="00BD65B4"/>
    <w:rsid w:val="00BD72F1"/>
    <w:rsid w:val="00BF1767"/>
    <w:rsid w:val="00BF5872"/>
    <w:rsid w:val="00C13838"/>
    <w:rsid w:val="00C16D68"/>
    <w:rsid w:val="00C21472"/>
    <w:rsid w:val="00C22015"/>
    <w:rsid w:val="00C24EF2"/>
    <w:rsid w:val="00C30410"/>
    <w:rsid w:val="00C31CF7"/>
    <w:rsid w:val="00C3248C"/>
    <w:rsid w:val="00C354C7"/>
    <w:rsid w:val="00C360C9"/>
    <w:rsid w:val="00C421CD"/>
    <w:rsid w:val="00C42B2B"/>
    <w:rsid w:val="00C45363"/>
    <w:rsid w:val="00C455A0"/>
    <w:rsid w:val="00C52795"/>
    <w:rsid w:val="00C535D2"/>
    <w:rsid w:val="00C65A07"/>
    <w:rsid w:val="00C73DEC"/>
    <w:rsid w:val="00C746FA"/>
    <w:rsid w:val="00C81C94"/>
    <w:rsid w:val="00C82CB6"/>
    <w:rsid w:val="00C86FBC"/>
    <w:rsid w:val="00C92F4B"/>
    <w:rsid w:val="00C974C2"/>
    <w:rsid w:val="00CA3FED"/>
    <w:rsid w:val="00CA43D3"/>
    <w:rsid w:val="00CA5038"/>
    <w:rsid w:val="00CA652E"/>
    <w:rsid w:val="00CC5EA7"/>
    <w:rsid w:val="00CD0A57"/>
    <w:rsid w:val="00CD2F80"/>
    <w:rsid w:val="00CD4E31"/>
    <w:rsid w:val="00CE70E5"/>
    <w:rsid w:val="00D027CE"/>
    <w:rsid w:val="00D03DC5"/>
    <w:rsid w:val="00D06AE1"/>
    <w:rsid w:val="00D31CF7"/>
    <w:rsid w:val="00D32241"/>
    <w:rsid w:val="00D35E70"/>
    <w:rsid w:val="00D42CF6"/>
    <w:rsid w:val="00D43D86"/>
    <w:rsid w:val="00D45505"/>
    <w:rsid w:val="00D45C44"/>
    <w:rsid w:val="00D57D04"/>
    <w:rsid w:val="00D62BEC"/>
    <w:rsid w:val="00D71766"/>
    <w:rsid w:val="00D7456D"/>
    <w:rsid w:val="00D904A7"/>
    <w:rsid w:val="00D9398B"/>
    <w:rsid w:val="00DA489A"/>
    <w:rsid w:val="00DA7087"/>
    <w:rsid w:val="00DB1DBD"/>
    <w:rsid w:val="00DB6FFA"/>
    <w:rsid w:val="00DC0E0C"/>
    <w:rsid w:val="00DC1804"/>
    <w:rsid w:val="00DC24CD"/>
    <w:rsid w:val="00DC25C3"/>
    <w:rsid w:val="00DC301D"/>
    <w:rsid w:val="00DC5718"/>
    <w:rsid w:val="00DF2834"/>
    <w:rsid w:val="00DF6232"/>
    <w:rsid w:val="00E04B18"/>
    <w:rsid w:val="00E12D8C"/>
    <w:rsid w:val="00E14AA5"/>
    <w:rsid w:val="00E21F04"/>
    <w:rsid w:val="00E40D29"/>
    <w:rsid w:val="00E47534"/>
    <w:rsid w:val="00E5702F"/>
    <w:rsid w:val="00E571F1"/>
    <w:rsid w:val="00E57A63"/>
    <w:rsid w:val="00E57C23"/>
    <w:rsid w:val="00E624D5"/>
    <w:rsid w:val="00E634C3"/>
    <w:rsid w:val="00E6683D"/>
    <w:rsid w:val="00E766D1"/>
    <w:rsid w:val="00E80CBE"/>
    <w:rsid w:val="00E82DA3"/>
    <w:rsid w:val="00E9090F"/>
    <w:rsid w:val="00EB0BD7"/>
    <w:rsid w:val="00EB2CE9"/>
    <w:rsid w:val="00EB5DDE"/>
    <w:rsid w:val="00EC435C"/>
    <w:rsid w:val="00EC666E"/>
    <w:rsid w:val="00ED0A75"/>
    <w:rsid w:val="00EE5A4C"/>
    <w:rsid w:val="00EF0A56"/>
    <w:rsid w:val="00EF3F6A"/>
    <w:rsid w:val="00EF7266"/>
    <w:rsid w:val="00F00C45"/>
    <w:rsid w:val="00F2687B"/>
    <w:rsid w:val="00F31366"/>
    <w:rsid w:val="00F33377"/>
    <w:rsid w:val="00F441D6"/>
    <w:rsid w:val="00F46E2C"/>
    <w:rsid w:val="00F470C5"/>
    <w:rsid w:val="00F526CD"/>
    <w:rsid w:val="00F54E3A"/>
    <w:rsid w:val="00F6685A"/>
    <w:rsid w:val="00F730CB"/>
    <w:rsid w:val="00F74155"/>
    <w:rsid w:val="00F77C75"/>
    <w:rsid w:val="00F802A3"/>
    <w:rsid w:val="00F823F3"/>
    <w:rsid w:val="00F91C7E"/>
    <w:rsid w:val="00F94DC3"/>
    <w:rsid w:val="00F9563C"/>
    <w:rsid w:val="00F96809"/>
    <w:rsid w:val="00FB311A"/>
    <w:rsid w:val="00FB6BCE"/>
    <w:rsid w:val="00FC0317"/>
    <w:rsid w:val="00FC403F"/>
    <w:rsid w:val="00FC47BF"/>
    <w:rsid w:val="00FD3432"/>
    <w:rsid w:val="00FD79B8"/>
    <w:rsid w:val="00FE5569"/>
    <w:rsid w:val="00FE790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A1A"/>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34A1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34A1A"/>
    <w:pPr>
      <w:ind w:firstLineChars="200" w:firstLine="420"/>
    </w:pPr>
  </w:style>
  <w:style w:type="paragraph" w:styleId="Header">
    <w:name w:val="header"/>
    <w:basedOn w:val="Normal"/>
    <w:link w:val="HeaderChar"/>
    <w:uiPriority w:val="99"/>
    <w:rsid w:val="00F00C4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21472"/>
    <w:rPr>
      <w:rFonts w:cs="Times New Roman"/>
      <w:sz w:val="18"/>
      <w:szCs w:val="18"/>
    </w:rPr>
  </w:style>
  <w:style w:type="paragraph" w:styleId="Footer">
    <w:name w:val="footer"/>
    <w:basedOn w:val="Normal"/>
    <w:link w:val="FooterChar"/>
    <w:uiPriority w:val="99"/>
    <w:rsid w:val="00F00C4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21472"/>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038932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113</TotalTime>
  <Pages>1</Pages>
  <Words>73</Words>
  <Characters>417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zxf</dc:creator>
  <cp:keywords/>
  <dc:description/>
  <cp:lastModifiedBy>微软用户</cp:lastModifiedBy>
  <cp:revision>24</cp:revision>
  <dcterms:created xsi:type="dcterms:W3CDTF">2018-09-28T02:11:00Z</dcterms:created>
  <dcterms:modified xsi:type="dcterms:W3CDTF">2018-10-10T23:41:00Z</dcterms:modified>
</cp:coreProperties>
</file>