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ordWrap w:val="0"/>
        <w:jc w:val="center"/>
        <w:rPr>
          <w:rFonts w:hint="eastAsia"/>
          <w:sz w:val="28"/>
          <w:szCs w:val="28"/>
        </w:rPr>
      </w:pPr>
      <w:r>
        <w:rPr>
          <w:rFonts w:hint="eastAsia"/>
          <w:b/>
          <w:sz w:val="28"/>
          <w:szCs w:val="28"/>
        </w:rPr>
        <w:t xml:space="preserve">常州市新北区圩塘中学课题研究计划    </w:t>
      </w:r>
    </w:p>
    <w:tbl>
      <w:tblPr>
        <w:tblStyle w:val="5"/>
        <w:tblW w:w="872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b/>
                <w:sz w:val="28"/>
                <w:szCs w:val="28"/>
              </w:rPr>
              <w:t>课题名称</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ascii="宋体" w:hAnsi="宋体" w:cs="宋体"/>
                <w:b/>
                <w:sz w:val="28"/>
                <w:szCs w:val="28"/>
                <w:lang w:val="en-US" w:eastAsia="zh-CN"/>
              </w:rPr>
              <w:t>篮球课程校本化实施实践研究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b/>
                <w:sz w:val="28"/>
                <w:szCs w:val="28"/>
              </w:rPr>
              <w:t>课题性质</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b/>
                <w:sz w:val="28"/>
                <w:szCs w:val="28"/>
              </w:rPr>
            </w:pPr>
            <w:r>
              <w:rPr>
                <w:rFonts w:hint="eastAsia"/>
                <w:b/>
                <w:bCs/>
                <w:sz w:val="28"/>
                <w:szCs w:val="28"/>
                <w:lang w:val="en-US" w:eastAsia="zh-CN"/>
              </w:rPr>
              <w:t>圩塘中学校级</w:t>
            </w:r>
            <w:r>
              <w:rPr>
                <w:rFonts w:hint="eastAsia"/>
                <w:b/>
                <w:bCs/>
                <w:sz w:val="28"/>
                <w:szCs w:val="28"/>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b/>
                <w:sz w:val="28"/>
                <w:szCs w:val="28"/>
              </w:rPr>
              <w:t>课题负责人</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ascii="Arial" w:hAnsi="Arial" w:cs="Arial"/>
                <w:b/>
                <w:sz w:val="28"/>
                <w:szCs w:val="28"/>
              </w:rPr>
              <w:t>孙建忠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b/>
                <w:sz w:val="28"/>
                <w:szCs w:val="28"/>
              </w:rPr>
            </w:pPr>
            <w:r>
              <w:rPr>
                <w:rFonts w:hint="eastAsia"/>
                <w:b/>
                <w:sz w:val="28"/>
                <w:szCs w:val="28"/>
              </w:rPr>
              <w:t>课题组成员</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b/>
                <w:sz w:val="28"/>
                <w:szCs w:val="28"/>
              </w:rPr>
            </w:pPr>
            <w:r>
              <w:rPr>
                <w:rFonts w:ascii="Arial" w:hAnsi="Arial" w:cs="Arial"/>
                <w:b/>
                <w:sz w:val="28"/>
                <w:szCs w:val="28"/>
              </w:rPr>
              <w:t xml:space="preserve">王春平 </w:t>
            </w:r>
            <w:r>
              <w:rPr>
                <w:rFonts w:hint="eastAsia" w:ascii="Arial" w:hAnsi="Arial" w:cs="Arial"/>
                <w:b/>
                <w:sz w:val="28"/>
                <w:szCs w:val="28"/>
                <w:lang w:val="en-US" w:eastAsia="zh-CN"/>
              </w:rPr>
              <w:t xml:space="preserve"> 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b/>
                <w:sz w:val="28"/>
                <w:szCs w:val="28"/>
              </w:rPr>
            </w:pPr>
            <w:r>
              <w:rPr>
                <w:rFonts w:hint="eastAsia"/>
                <w:b/>
                <w:sz w:val="28"/>
                <w:szCs w:val="28"/>
              </w:rPr>
              <w:t>研究阶段</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Arial" w:hAnsi="Arial" w:cs="Arial"/>
                <w:b/>
                <w:sz w:val="28"/>
                <w:szCs w:val="28"/>
              </w:rPr>
            </w:pPr>
            <w:r>
              <w:rPr>
                <w:rFonts w:hint="eastAsia" w:ascii="Arial" w:hAnsi="Arial" w:cs="Arial"/>
                <w:b/>
                <w:sz w:val="28"/>
                <w:szCs w:val="28"/>
              </w:rPr>
              <w:t>准备阶段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b/>
                <w:sz w:val="28"/>
                <w:szCs w:val="28"/>
              </w:rPr>
              <w:t>研究时间</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b/>
                <w:sz w:val="28"/>
                <w:szCs w:val="28"/>
              </w:rPr>
              <w:t>20</w:t>
            </w:r>
            <w:r>
              <w:rPr>
                <w:rFonts w:hint="eastAsia"/>
                <w:b/>
                <w:sz w:val="28"/>
                <w:szCs w:val="28"/>
                <w:lang w:val="en-US" w:eastAsia="zh-CN"/>
              </w:rPr>
              <w:t>15.8</w:t>
            </w:r>
            <w:r>
              <w:rPr>
                <w:rFonts w:hint="eastAsia"/>
                <w:b/>
                <w:sz w:val="28"/>
                <w:szCs w:val="28"/>
              </w:rPr>
              <w:t>----201</w:t>
            </w:r>
            <w:r>
              <w:rPr>
                <w:rFonts w:hint="eastAsia"/>
                <w:b/>
                <w:sz w:val="28"/>
                <w:szCs w:val="28"/>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sz w:val="28"/>
                <w:szCs w:val="28"/>
              </w:rPr>
            </w:pPr>
            <w:r>
              <w:rPr>
                <w:rFonts w:hint="eastAsia"/>
                <w:sz w:val="28"/>
                <w:szCs w:val="28"/>
              </w:rPr>
              <w:t>（一）</w:t>
            </w:r>
          </w:p>
          <w:p>
            <w:pPr>
              <w:spacing w:line="400" w:lineRule="exact"/>
              <w:jc w:val="center"/>
              <w:rPr>
                <w:rFonts w:hint="eastAsia"/>
                <w:sz w:val="28"/>
                <w:szCs w:val="28"/>
              </w:rPr>
            </w:pPr>
            <w:r>
              <w:rPr>
                <w:rFonts w:hint="eastAsia"/>
                <w:sz w:val="28"/>
                <w:szCs w:val="28"/>
              </w:rPr>
              <w:t>研</w:t>
            </w:r>
          </w:p>
          <w:p>
            <w:pPr>
              <w:spacing w:line="400" w:lineRule="exact"/>
              <w:jc w:val="center"/>
              <w:rPr>
                <w:rFonts w:hint="eastAsia"/>
                <w:sz w:val="28"/>
                <w:szCs w:val="28"/>
              </w:rPr>
            </w:pPr>
            <w:r>
              <w:rPr>
                <w:rFonts w:hint="eastAsia"/>
                <w:sz w:val="28"/>
                <w:szCs w:val="28"/>
              </w:rPr>
              <w:t>究</w:t>
            </w:r>
          </w:p>
          <w:p>
            <w:pPr>
              <w:spacing w:line="400" w:lineRule="exact"/>
              <w:jc w:val="center"/>
              <w:rPr>
                <w:rFonts w:hint="eastAsia"/>
                <w:sz w:val="28"/>
                <w:szCs w:val="28"/>
              </w:rPr>
            </w:pPr>
            <w:r>
              <w:rPr>
                <w:rFonts w:hint="eastAsia"/>
                <w:sz w:val="28"/>
                <w:szCs w:val="28"/>
              </w:rPr>
              <w:t>目</w:t>
            </w:r>
          </w:p>
          <w:p>
            <w:pPr>
              <w:spacing w:line="400" w:lineRule="exact"/>
              <w:jc w:val="center"/>
              <w:rPr>
                <w:rFonts w:ascii="宋体" w:hAnsi="宋体" w:cs="宋体"/>
                <w:sz w:val="28"/>
                <w:szCs w:val="28"/>
              </w:rPr>
            </w:pPr>
            <w:r>
              <w:rPr>
                <w:rFonts w:hint="eastAsia"/>
                <w:sz w:val="28"/>
                <w:szCs w:val="28"/>
              </w:rPr>
              <w:t>的</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hint="eastAsia" w:ascii="仿宋_GB2312" w:hAnsi="仿宋_GB2312" w:eastAsia="仿宋_GB2312"/>
                <w:sz w:val="24"/>
              </w:rPr>
            </w:pPr>
          </w:p>
          <w:p>
            <w:pPr>
              <w:ind w:firstLine="480"/>
              <w:rPr>
                <w:rFonts w:hint="eastAsia" w:ascii="仿宋_GB2312" w:hAnsi="仿宋_GB2312" w:eastAsia="仿宋_GB2312" w:cs="宋体"/>
                <w:sz w:val="24"/>
              </w:rPr>
            </w:pPr>
            <w:r>
              <w:rPr>
                <w:rFonts w:hint="eastAsia" w:ascii="仿宋_GB2312" w:hAnsi="仿宋_GB2312" w:eastAsia="仿宋_GB2312"/>
                <w:sz w:val="24"/>
              </w:rPr>
              <w:t>1、</w:t>
            </w:r>
            <w:r>
              <w:rPr>
                <w:rFonts w:hint="eastAsia" w:ascii="仿宋_GB2312" w:hAnsi="仿宋_GB2312" w:eastAsia="仿宋_GB2312"/>
                <w:sz w:val="24"/>
                <w:lang w:val="en-US" w:eastAsia="zh-CN"/>
              </w:rPr>
              <w:t>在我校"若水课程"体系中,包含了国家课程校本化、地方课程校本课程和活动课程三</w:t>
            </w:r>
            <w:r>
              <w:rPr>
                <w:rFonts w:hint="eastAsia" w:ascii="仿宋_GB2312" w:hAnsi="仿宋_GB2312" w:eastAsia="仿宋_GB2312" w:cs="宋体"/>
                <w:sz w:val="24"/>
              </w:rPr>
              <w:t>大组成部分，</w:t>
            </w:r>
            <w:r>
              <w:rPr>
                <w:rFonts w:hint="eastAsia" w:ascii="仿宋_GB2312" w:hAnsi="仿宋_GB2312" w:eastAsia="仿宋_GB2312" w:cs="宋体"/>
                <w:sz w:val="24"/>
                <w:lang w:val="en-US" w:eastAsia="zh-CN"/>
              </w:rPr>
              <w:t>体育与健康课程、</w:t>
            </w:r>
            <w:r>
              <w:rPr>
                <w:rFonts w:hint="eastAsia" w:ascii="仿宋_GB2312" w:hAnsi="仿宋_GB2312" w:eastAsia="仿宋_GB2312" w:cs="宋体"/>
                <w:sz w:val="24"/>
              </w:rPr>
              <w:t>篮球</w:t>
            </w:r>
            <w:r>
              <w:rPr>
                <w:rFonts w:hint="eastAsia" w:ascii="仿宋_GB2312" w:hAnsi="仿宋_GB2312" w:eastAsia="仿宋_GB2312" w:cs="宋体"/>
                <w:sz w:val="24"/>
                <w:lang w:eastAsia="zh-CN"/>
              </w:rPr>
              <w:t>、</w:t>
            </w:r>
            <w:r>
              <w:rPr>
                <w:rFonts w:hint="eastAsia" w:ascii="仿宋_GB2312" w:hAnsi="仿宋_GB2312" w:eastAsia="仿宋_GB2312" w:cs="宋体"/>
                <w:sz w:val="24"/>
                <w:lang w:val="en-US" w:eastAsia="zh-CN"/>
              </w:rPr>
              <w:t>足球</w:t>
            </w:r>
            <w:r>
              <w:rPr>
                <w:rFonts w:hint="eastAsia" w:ascii="仿宋_GB2312" w:hAnsi="仿宋_GB2312" w:eastAsia="仿宋_GB2312" w:cs="宋体"/>
                <w:sz w:val="24"/>
              </w:rPr>
              <w:t>项目在整个课程</w:t>
            </w:r>
            <w:r>
              <w:rPr>
                <w:rFonts w:hint="eastAsia" w:ascii="仿宋_GB2312" w:hAnsi="仿宋_GB2312" w:eastAsia="仿宋_GB2312" w:cs="宋体"/>
                <w:sz w:val="24"/>
                <w:lang w:val="en-US" w:eastAsia="zh-CN"/>
              </w:rPr>
              <w:t>体系中都</w:t>
            </w:r>
            <w:r>
              <w:rPr>
                <w:rFonts w:hint="eastAsia" w:ascii="仿宋_GB2312" w:hAnsi="仿宋_GB2312" w:eastAsia="仿宋_GB2312" w:cs="宋体"/>
                <w:sz w:val="24"/>
              </w:rPr>
              <w:t>是</w:t>
            </w:r>
            <w:r>
              <w:rPr>
                <w:rFonts w:hint="eastAsia" w:ascii="仿宋_GB2312" w:hAnsi="仿宋_GB2312" w:eastAsia="仿宋_GB2312" w:cs="宋体"/>
                <w:sz w:val="24"/>
                <w:lang w:val="en-US" w:eastAsia="zh-CN"/>
              </w:rPr>
              <w:t>体育方面的</w:t>
            </w:r>
            <w:r>
              <w:rPr>
                <w:rFonts w:hint="eastAsia" w:ascii="仿宋_GB2312" w:hAnsi="仿宋_GB2312" w:eastAsia="仿宋_GB2312" w:cs="宋体"/>
                <w:sz w:val="24"/>
              </w:rPr>
              <w:t>重要组成部分，我校以篮球为校本课程的主导价值在于通过课程展示学校的办学宗旨和特色。</w:t>
            </w:r>
          </w:p>
          <w:p>
            <w:pPr>
              <w:ind w:firstLine="480"/>
              <w:rPr>
                <w:rFonts w:hint="eastAsia" w:ascii="仿宋_GB2312" w:hAnsi="仿宋_GB2312" w:eastAsia="仿宋_GB2312" w:cs="宋体"/>
                <w:sz w:val="24"/>
              </w:rPr>
            </w:pPr>
            <w:r>
              <w:rPr>
                <w:rFonts w:hint="eastAsia" w:ascii="仿宋_GB2312" w:hAnsi="仿宋_GB2312" w:eastAsia="仿宋_GB2312" w:cs="宋体"/>
                <w:sz w:val="24"/>
              </w:rPr>
              <w:t>2、篮球运动的普及性强，学生从小就开始接触，</w:t>
            </w:r>
            <w:r>
              <w:rPr>
                <w:rFonts w:hint="eastAsia" w:ascii="仿宋_GB2312" w:hAnsi="仿宋_GB2312" w:eastAsia="仿宋_GB2312" w:cs="宋体"/>
                <w:sz w:val="24"/>
                <w:lang w:val="en-US" w:eastAsia="zh-CN"/>
              </w:rPr>
              <w:t>在学生中有着为数不少的篮球爱好者。篮球运动的锻炼价值较高，能</w:t>
            </w:r>
            <w:r>
              <w:rPr>
                <w:rFonts w:hint="eastAsia" w:ascii="仿宋_GB2312" w:hAnsi="仿宋_GB2312" w:eastAsia="仿宋_GB2312" w:cs="宋体"/>
                <w:sz w:val="24"/>
              </w:rPr>
              <w:t>增强学生的灵敏性等身体素质，促进学生健康成长。</w:t>
            </w:r>
            <w:r>
              <w:rPr>
                <w:rFonts w:hint="eastAsia" w:ascii="仿宋_GB2312" w:hAnsi="仿宋_GB2312" w:eastAsia="仿宋_GB2312" w:cs="宋体"/>
                <w:sz w:val="24"/>
                <w:lang w:val="en-US" w:eastAsia="zh-CN"/>
              </w:rPr>
              <w:t>篮球运动能充分反应出我校水文化主题：善、容、恒、勤、活、勇，在</w:t>
            </w:r>
            <w:r>
              <w:rPr>
                <w:rFonts w:hint="eastAsia" w:ascii="仿宋_GB2312" w:hAnsi="仿宋_GB2312" w:eastAsia="仿宋_GB2312" w:cs="宋体"/>
                <w:sz w:val="24"/>
              </w:rPr>
              <w:t>带动师生锻炼身体的</w:t>
            </w:r>
            <w:r>
              <w:rPr>
                <w:rFonts w:hint="eastAsia" w:ascii="仿宋_GB2312" w:hAnsi="仿宋_GB2312" w:eastAsia="仿宋_GB2312" w:cs="宋体"/>
                <w:sz w:val="24"/>
                <w:lang w:val="en-US" w:eastAsia="zh-CN"/>
              </w:rPr>
              <w:t>同时</w:t>
            </w:r>
            <w:r>
              <w:rPr>
                <w:rFonts w:hint="eastAsia" w:ascii="仿宋_GB2312" w:hAnsi="仿宋_GB2312" w:eastAsia="仿宋_GB2312" w:cs="宋体"/>
                <w:sz w:val="24"/>
              </w:rPr>
              <w:t>，又能使师生互相学习、互相帮助，增强集体凝聚力，打造奋发向上、团结协作的圩塘中学师生群体。</w:t>
            </w:r>
          </w:p>
          <w:p>
            <w:pPr>
              <w:ind w:firstLine="480"/>
              <w:rPr>
                <w:rFonts w:hint="eastAsia" w:ascii="仿宋_GB2312" w:hAnsi="仿宋_GB2312" w:eastAsia="仿宋_GB2312" w:cs="Tahoma"/>
                <w:sz w:val="24"/>
              </w:rPr>
            </w:pPr>
            <w:r>
              <w:rPr>
                <w:rFonts w:hint="eastAsia" w:ascii="仿宋_GB2312" w:hAnsi="仿宋_GB2312" w:eastAsia="仿宋_GB2312" w:cs="宋体"/>
                <w:sz w:val="24"/>
              </w:rPr>
              <w:t>3、我校</w:t>
            </w:r>
            <w:r>
              <w:rPr>
                <w:rFonts w:hint="eastAsia" w:ascii="仿宋_GB2312" w:hAnsi="仿宋_GB2312" w:eastAsia="仿宋_GB2312" w:cs="宋体"/>
                <w:sz w:val="24"/>
                <w:lang w:val="en-US" w:eastAsia="zh-CN"/>
              </w:rPr>
              <w:t>十分重视篮球运动的开展</w:t>
            </w:r>
            <w:r>
              <w:rPr>
                <w:rFonts w:hint="eastAsia" w:ascii="仿宋_GB2312" w:hAnsi="仿宋_GB2312" w:eastAsia="仿宋_GB2312" w:cs="宋体"/>
                <w:sz w:val="24"/>
              </w:rPr>
              <w:t>，</w:t>
            </w:r>
            <w:r>
              <w:rPr>
                <w:rFonts w:hint="eastAsia" w:ascii="仿宋_GB2312" w:hAnsi="仿宋_GB2312" w:eastAsia="仿宋_GB2312" w:cs="宋体"/>
                <w:sz w:val="24"/>
                <w:lang w:val="en-US" w:eastAsia="zh-CN"/>
              </w:rPr>
              <w:t>在体育与健康课程、个性选修课程中都有篮球项目，将篮球课程校本化可以更好地推动圩中若水课程的全面有效实施。</w:t>
            </w:r>
            <w:r>
              <w:rPr>
                <w:rFonts w:hint="eastAsia" w:ascii="仿宋_GB2312" w:hAnsi="仿宋_GB2312" w:eastAsia="仿宋_GB2312" w:cs="宋体"/>
                <w:sz w:val="24"/>
              </w:rPr>
              <w:t>我校现有</w:t>
            </w:r>
            <w:r>
              <w:rPr>
                <w:rFonts w:hint="eastAsia" w:ascii="仿宋_GB2312" w:hAnsi="仿宋_GB2312" w:eastAsia="仿宋_GB2312" w:cs="宋体"/>
                <w:sz w:val="24"/>
                <w:lang w:val="en-US" w:eastAsia="zh-CN"/>
              </w:rPr>
              <w:t>3名</w:t>
            </w:r>
            <w:r>
              <w:rPr>
                <w:rFonts w:hint="eastAsia" w:ascii="仿宋_GB2312" w:hAnsi="仿宋_GB2312" w:eastAsia="仿宋_GB2312" w:cs="宋体"/>
                <w:sz w:val="24"/>
              </w:rPr>
              <w:t>专职体育教师</w:t>
            </w:r>
            <w:r>
              <w:rPr>
                <w:rFonts w:hint="eastAsia" w:ascii="仿宋_GB2312" w:hAnsi="仿宋_GB2312" w:eastAsia="仿宋_GB2312" w:cs="宋体"/>
                <w:sz w:val="24"/>
                <w:lang w:eastAsia="zh-CN"/>
              </w:rPr>
              <w:t>，</w:t>
            </w:r>
            <w:r>
              <w:rPr>
                <w:rFonts w:hint="eastAsia" w:ascii="仿宋_GB2312" w:hAnsi="仿宋_GB2312" w:eastAsia="仿宋_GB2312" w:cs="宋体"/>
                <w:sz w:val="24"/>
                <w:lang w:val="en-US" w:eastAsia="zh-CN"/>
              </w:rPr>
              <w:t>均为</w:t>
            </w:r>
            <w:r>
              <w:rPr>
                <w:rFonts w:hint="eastAsia" w:ascii="仿宋_GB2312" w:hAnsi="仿宋_GB2312" w:eastAsia="仿宋_GB2312" w:cs="宋体"/>
                <w:sz w:val="24"/>
              </w:rPr>
              <w:t>本科毕业，具有</w:t>
            </w:r>
            <w:r>
              <w:rPr>
                <w:rFonts w:hint="eastAsia" w:ascii="仿宋_GB2312" w:hAnsi="仿宋_GB2312" w:eastAsia="仿宋_GB2312" w:cs="宋体"/>
                <w:sz w:val="24"/>
                <w:lang w:val="en-US" w:eastAsia="zh-CN"/>
              </w:rPr>
              <w:t>良好的</w:t>
            </w:r>
            <w:r>
              <w:rPr>
                <w:rFonts w:hint="eastAsia" w:ascii="仿宋_GB2312" w:hAnsi="仿宋_GB2312" w:eastAsia="仿宋_GB2312" w:cs="宋体"/>
                <w:sz w:val="24"/>
              </w:rPr>
              <w:t>篮球专业特长，为学校开发篮球校本课程提供了最有力的保障</w:t>
            </w:r>
            <w:r>
              <w:rPr>
                <w:rFonts w:hint="eastAsia" w:ascii="仿宋_GB2312" w:hAnsi="仿宋_GB2312" w:eastAsia="仿宋_GB2312" w:cs="宋体"/>
                <w:sz w:val="24"/>
                <w:lang w:eastAsia="zh-CN"/>
              </w:rPr>
              <w:t>。</w:t>
            </w:r>
            <w:r>
              <w:rPr>
                <w:rFonts w:hint="eastAsia" w:ascii="仿宋_GB2312" w:hAnsi="仿宋_GB2312" w:eastAsia="仿宋_GB2312" w:cs="宋体"/>
                <w:sz w:val="24"/>
                <w:lang w:val="en-US" w:eastAsia="zh-CN"/>
              </w:rPr>
              <w:t>体育组已经进行了一些学校体育特色方面的课题研究，也为本课题提供了一定的理论支持。</w:t>
            </w:r>
          </w:p>
          <w:p>
            <w:pPr>
              <w:ind w:firstLine="480"/>
              <w:rPr>
                <w:rFonts w:ascii="仿宋_GB2312" w:hAnsi="仿宋_GB2312" w:eastAsia="仿宋_GB2312" w:cs="Tahoma"/>
                <w:sz w:val="24"/>
              </w:rPr>
            </w:pPr>
            <w:r>
              <w:rPr>
                <w:rFonts w:hint="eastAsia" w:ascii="仿宋_GB2312" w:hAnsi="仿宋_GB2312" w:eastAsia="仿宋_GB2312" w:cs="Tahoma"/>
                <w:sz w:val="24"/>
              </w:rPr>
              <w:t>构建适合我校体育发展的</w:t>
            </w:r>
            <w:r>
              <w:rPr>
                <w:rFonts w:hint="eastAsia" w:ascii="仿宋_GB2312" w:hAnsi="仿宋_GB2312" w:eastAsia="仿宋_GB2312" w:cs="Tahoma"/>
                <w:sz w:val="24"/>
                <w:lang w:val="en-US" w:eastAsia="zh-CN"/>
              </w:rPr>
              <w:t>篮球</w:t>
            </w:r>
            <w:r>
              <w:rPr>
                <w:rFonts w:hint="eastAsia" w:ascii="仿宋_GB2312" w:hAnsi="仿宋_GB2312" w:eastAsia="仿宋_GB2312" w:cs="Tahoma"/>
                <w:sz w:val="24"/>
              </w:rPr>
              <w:t>校本课程，</w:t>
            </w:r>
            <w:r>
              <w:rPr>
                <w:rFonts w:hint="eastAsia" w:ascii="仿宋_GB2312" w:hAnsi="仿宋_GB2312" w:eastAsia="仿宋_GB2312" w:cs="Tahoma"/>
                <w:sz w:val="24"/>
                <w:lang w:val="en-US" w:eastAsia="zh-CN"/>
              </w:rPr>
              <w:t>可以</w:t>
            </w:r>
            <w:r>
              <w:rPr>
                <w:rFonts w:hint="eastAsia" w:ascii="仿宋_GB2312" w:hAnsi="仿宋_GB2312" w:eastAsia="仿宋_GB2312" w:cs="Tahoma"/>
                <w:sz w:val="24"/>
              </w:rPr>
              <w:t>促进学校体育的发展，扩大学生个体所需的选择面，增加社会所需的培养面，同时，锻炼学生坚强意志品质和活泼开朗的性格，为社会培养出时代所需的健康人才。以校为本的教学研究以新课程为导向，以教师为研究的主体，以促进每个学生的发展为宗旨，要求切实解决课程实施过程中学校所面对的各种具体教学问题，从而达到创造性实施新课程，实现课程改革目标，全面提高教育教学质量。这项课题的开发与研究，不但促进我校学生的篮球基本功素质提高，发挥体育校本课程在学校体育课程中的补充作用，而且为培养学生具有高尚的体育道德观、健康观，以及社会主义现代化建设服务的责任感都有具体的现实意义。</w:t>
            </w:r>
          </w:p>
          <w:p>
            <w:pPr>
              <w:tabs>
                <w:tab w:val="left" w:pos="855"/>
              </w:tabs>
              <w:spacing w:line="400" w:lineRule="exact"/>
              <w:ind w:firstLine="560" w:firstLineChars="200"/>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0"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sz w:val="28"/>
                <w:szCs w:val="28"/>
              </w:rPr>
            </w:pPr>
            <w:r>
              <w:rPr>
                <w:rFonts w:hint="eastAsia"/>
                <w:sz w:val="28"/>
                <w:szCs w:val="28"/>
              </w:rPr>
              <w:t>（二）</w:t>
            </w:r>
          </w:p>
          <w:p>
            <w:pPr>
              <w:spacing w:line="400" w:lineRule="exact"/>
              <w:jc w:val="center"/>
              <w:rPr>
                <w:rFonts w:hint="eastAsia"/>
                <w:sz w:val="28"/>
                <w:szCs w:val="28"/>
              </w:rPr>
            </w:pPr>
            <w:r>
              <w:rPr>
                <w:rFonts w:hint="eastAsia"/>
                <w:sz w:val="28"/>
                <w:szCs w:val="28"/>
              </w:rPr>
              <w:t>研</w:t>
            </w:r>
          </w:p>
          <w:p>
            <w:pPr>
              <w:spacing w:line="400" w:lineRule="exact"/>
              <w:jc w:val="center"/>
              <w:rPr>
                <w:rFonts w:hint="eastAsia"/>
                <w:sz w:val="28"/>
                <w:szCs w:val="28"/>
              </w:rPr>
            </w:pPr>
            <w:r>
              <w:rPr>
                <w:rFonts w:hint="eastAsia"/>
                <w:sz w:val="28"/>
                <w:szCs w:val="28"/>
              </w:rPr>
              <w:t>究</w:t>
            </w:r>
          </w:p>
          <w:p>
            <w:pPr>
              <w:spacing w:line="400" w:lineRule="exact"/>
              <w:jc w:val="center"/>
              <w:rPr>
                <w:rFonts w:hint="eastAsia"/>
                <w:sz w:val="28"/>
                <w:szCs w:val="28"/>
              </w:rPr>
            </w:pPr>
            <w:r>
              <w:rPr>
                <w:rFonts w:hint="eastAsia"/>
                <w:sz w:val="28"/>
                <w:szCs w:val="28"/>
              </w:rPr>
              <w:t>方</w:t>
            </w:r>
          </w:p>
          <w:p>
            <w:pPr>
              <w:spacing w:line="400" w:lineRule="exact"/>
              <w:jc w:val="center"/>
              <w:rPr>
                <w:rFonts w:ascii="宋体" w:hAnsi="宋体" w:cs="宋体"/>
                <w:sz w:val="28"/>
                <w:szCs w:val="28"/>
              </w:rPr>
            </w:pPr>
            <w:r>
              <w:rPr>
                <w:rFonts w:hint="eastAsia"/>
                <w:sz w:val="28"/>
                <w:szCs w:val="28"/>
              </w:rPr>
              <w:t>法</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hint="eastAsia" w:ascii="仿宋_GB2312" w:hAnsi="仿宋_GB2312" w:eastAsia="仿宋_GB2312" w:cs="Tahoma"/>
                <w:sz w:val="24"/>
              </w:rPr>
            </w:pPr>
            <w:r>
              <w:rPr>
                <w:rFonts w:hint="eastAsia" w:ascii="仿宋_GB2312" w:hAnsi="仿宋_GB2312" w:eastAsia="仿宋_GB2312" w:cs="Tahoma"/>
                <w:sz w:val="24"/>
              </w:rPr>
              <w:t>1、文献资料方法</w:t>
            </w:r>
          </w:p>
          <w:p>
            <w:pPr>
              <w:ind w:firstLine="480"/>
              <w:rPr>
                <w:rFonts w:hint="eastAsia" w:ascii="仿宋_GB2312" w:hAnsi="仿宋_GB2312" w:eastAsia="仿宋_GB2312" w:cs="Tahoma"/>
                <w:sz w:val="24"/>
              </w:rPr>
            </w:pPr>
            <w:r>
              <w:rPr>
                <w:rFonts w:hint="eastAsia" w:ascii="仿宋_GB2312" w:hAnsi="仿宋_GB2312" w:eastAsia="仿宋_GB2312" w:cs="Tahoma"/>
                <w:sz w:val="24"/>
              </w:rPr>
              <w:t>文献资料是开发研究体育校本课程的主要理论依据，我们必须不断地从网上和相关的理论书集上索取大量的指导性文献，以便促进我学校对本课题的开发与研究。</w:t>
            </w:r>
          </w:p>
          <w:p>
            <w:pPr>
              <w:ind w:firstLine="480"/>
              <w:rPr>
                <w:rFonts w:hint="eastAsia" w:ascii="仿宋_GB2312" w:hAnsi="仿宋_GB2312" w:eastAsia="仿宋_GB2312" w:cs="Tahoma"/>
                <w:sz w:val="24"/>
              </w:rPr>
            </w:pPr>
            <w:r>
              <w:rPr>
                <w:rFonts w:hint="eastAsia" w:ascii="仿宋_GB2312" w:hAnsi="仿宋_GB2312" w:eastAsia="仿宋_GB2312" w:cs="Tahoma"/>
                <w:sz w:val="24"/>
              </w:rPr>
              <w:t>2、测试研究法</w:t>
            </w:r>
          </w:p>
          <w:p>
            <w:pPr>
              <w:ind w:firstLine="480"/>
              <w:rPr>
                <w:rFonts w:hint="eastAsia" w:ascii="仿宋_GB2312" w:hAnsi="仿宋_GB2312" w:eastAsia="仿宋_GB2312" w:cs="Tahoma"/>
                <w:sz w:val="24"/>
              </w:rPr>
            </w:pPr>
            <w:r>
              <w:rPr>
                <w:rFonts w:hint="eastAsia" w:ascii="仿宋_GB2312" w:hAnsi="仿宋_GB2312" w:eastAsia="仿宋_GB2312" w:cs="Tahoma"/>
                <w:sz w:val="24"/>
              </w:rPr>
              <w:t>学校在研究实验过程中，定期或不定期对学生进行测试，测试内容包括对新型课程的喜爱率，对其它学科学习提高的影响率，学生心理健康率，学生体能提高率，学生体育知识开阔率以及校本课程开发整合的创新率等，通过这些科学合理的测试，直接体现体育校本课程开发的价值观，这种方法是校本课程开发研究的实践基础。</w:t>
            </w:r>
          </w:p>
          <w:p>
            <w:pPr>
              <w:ind w:firstLine="480"/>
              <w:rPr>
                <w:rFonts w:hint="eastAsia" w:ascii="仿宋_GB2312" w:hAnsi="仿宋_GB2312" w:eastAsia="仿宋_GB2312" w:cs="Tahoma"/>
                <w:sz w:val="24"/>
              </w:rPr>
            </w:pPr>
            <w:r>
              <w:rPr>
                <w:rFonts w:hint="eastAsia" w:ascii="仿宋_GB2312" w:hAnsi="仿宋_GB2312" w:eastAsia="仿宋_GB2312" w:cs="Tahoma"/>
                <w:sz w:val="24"/>
              </w:rPr>
              <w:t>3、调查研究法　　</w:t>
            </w:r>
          </w:p>
          <w:p>
            <w:pPr>
              <w:ind w:firstLine="480"/>
              <w:rPr>
                <w:rFonts w:hint="eastAsia" w:ascii="宋体" w:hAnsi="宋体" w:cs="宋体"/>
                <w:sz w:val="28"/>
                <w:szCs w:val="28"/>
              </w:rPr>
            </w:pPr>
            <w:r>
              <w:rPr>
                <w:rFonts w:hint="eastAsia" w:ascii="仿宋_GB2312" w:hAnsi="仿宋_GB2312" w:eastAsia="仿宋_GB2312" w:cs="Tahoma"/>
                <w:sz w:val="24"/>
              </w:rPr>
              <w:t>在课题开题前，学校要</w:t>
            </w:r>
            <w:r>
              <w:rPr>
                <w:rFonts w:hint="eastAsia" w:ascii="仿宋_GB2312" w:hAnsi="仿宋_GB2312" w:eastAsia="仿宋_GB2312" w:cs="Tahoma"/>
                <w:sz w:val="24"/>
                <w:lang w:val="en-US" w:eastAsia="zh-CN"/>
              </w:rPr>
              <w:t>开展调查工作</w:t>
            </w:r>
            <w:r>
              <w:rPr>
                <w:rFonts w:hint="eastAsia" w:ascii="仿宋_GB2312" w:hAnsi="仿宋_GB2312" w:eastAsia="仿宋_GB2312" w:cs="Tahoma"/>
                <w:sz w:val="24"/>
              </w:rPr>
              <w:t>，对于本课题相关的问题进行调查分析，调查可采用抽样的形式，调查对象是学生、家长、教师、街道体育积极分子，条件是教师科研能力与实践经验，学校课程资源基础，及物质保障情况等等。制定出一个活性的可行研究方案，这种方法是体育校本课程开发与研究的前提，也是阶段过程性终结研究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3"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r>
              <w:rPr>
                <w:rFonts w:hint="eastAsia"/>
                <w:sz w:val="28"/>
                <w:szCs w:val="28"/>
              </w:rPr>
              <w:t>（三）</w:t>
            </w:r>
          </w:p>
          <w:p>
            <w:pPr>
              <w:spacing w:line="400" w:lineRule="exact"/>
              <w:jc w:val="center"/>
              <w:rPr>
                <w:rFonts w:hint="eastAsia"/>
                <w:sz w:val="28"/>
                <w:szCs w:val="28"/>
              </w:rPr>
            </w:pPr>
            <w:r>
              <w:rPr>
                <w:rFonts w:hint="eastAsia"/>
                <w:sz w:val="28"/>
                <w:szCs w:val="28"/>
              </w:rPr>
              <w:t>研</w:t>
            </w:r>
          </w:p>
          <w:p>
            <w:pPr>
              <w:spacing w:line="400" w:lineRule="exact"/>
              <w:jc w:val="center"/>
              <w:rPr>
                <w:rFonts w:hint="eastAsia"/>
                <w:sz w:val="28"/>
                <w:szCs w:val="28"/>
              </w:rPr>
            </w:pPr>
            <w:r>
              <w:rPr>
                <w:rFonts w:hint="eastAsia"/>
                <w:sz w:val="28"/>
                <w:szCs w:val="28"/>
              </w:rPr>
              <w:t>究</w:t>
            </w:r>
          </w:p>
          <w:p>
            <w:pPr>
              <w:spacing w:line="400" w:lineRule="exact"/>
              <w:jc w:val="center"/>
              <w:rPr>
                <w:rFonts w:hint="eastAsia"/>
                <w:sz w:val="28"/>
                <w:szCs w:val="28"/>
              </w:rPr>
            </w:pPr>
            <w:r>
              <w:rPr>
                <w:rFonts w:hint="eastAsia"/>
                <w:sz w:val="28"/>
                <w:szCs w:val="28"/>
              </w:rPr>
              <w:t>内</w:t>
            </w:r>
          </w:p>
          <w:p>
            <w:pPr>
              <w:spacing w:line="400" w:lineRule="exact"/>
              <w:jc w:val="center"/>
              <w:rPr>
                <w:rFonts w:hint="eastAsia"/>
                <w:sz w:val="28"/>
                <w:szCs w:val="28"/>
              </w:rPr>
            </w:pPr>
            <w:r>
              <w:rPr>
                <w:rFonts w:hint="eastAsia"/>
                <w:sz w:val="28"/>
                <w:szCs w:val="28"/>
              </w:rPr>
              <w:t>容</w:t>
            </w: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rPr>
                <w:rFonts w:hint="eastAsia" w:ascii="宋体" w:hAnsi="宋体" w:cs="宋体"/>
                <w:sz w:val="28"/>
                <w:szCs w:val="28"/>
              </w:rPr>
            </w:pP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hint="eastAsia" w:ascii="仿宋_GB2312" w:hAnsi="仿宋_GB2312" w:eastAsia="仿宋_GB2312" w:cs="Tahoma"/>
                <w:sz w:val="24"/>
              </w:rPr>
            </w:pPr>
            <w:r>
              <w:rPr>
                <w:rFonts w:hint="eastAsia" w:ascii="仿宋_GB2312" w:hAnsi="仿宋_GB2312" w:eastAsia="仿宋_GB2312" w:cs="Tahoma"/>
                <w:sz w:val="24"/>
              </w:rPr>
              <w:t>依据《体育与健康》课程标准，结合学校的实际情况，学生的心理、生理特点，开展具有学校特色的篮球课程研究实验。为学生创设宽松和谐的学习环境，激发学生主动参与学习。掌握篮球的基本技术和战术，发展学生的身体素质，增强学生的体质，为篮球实战打下坚实的基础。培养学生终身体育的习惯。</w:t>
            </w:r>
          </w:p>
          <w:p>
            <w:pPr>
              <w:ind w:firstLine="480"/>
              <w:rPr>
                <w:rFonts w:hint="eastAsia" w:ascii="仿宋_GB2312" w:hAnsi="仿宋_GB2312" w:eastAsia="仿宋_GB2312" w:cs="Tahoma"/>
                <w:sz w:val="24"/>
              </w:rPr>
            </w:pPr>
            <w:r>
              <w:rPr>
                <w:rFonts w:hint="eastAsia" w:ascii="仿宋_GB2312" w:hAnsi="仿宋_GB2312" w:eastAsia="仿宋_GB2312" w:cs="Tahoma"/>
                <w:sz w:val="24"/>
              </w:rPr>
              <w:t>1、调查目前全校教师和学生对篮球的认识（其中包括基本知识、技巧知识）</w:t>
            </w:r>
            <w:r>
              <w:rPr>
                <w:rFonts w:hint="eastAsia" w:ascii="仿宋_GB2312" w:hAnsi="仿宋_GB2312" w:eastAsia="仿宋_GB2312" w:cs="Tahoma"/>
                <w:sz w:val="24"/>
                <w:lang w:eastAsia="zh-CN"/>
              </w:rPr>
              <w:t>。</w:t>
            </w:r>
          </w:p>
          <w:p>
            <w:pPr>
              <w:ind w:firstLine="480"/>
              <w:rPr>
                <w:rFonts w:hint="eastAsia" w:ascii="仿宋_GB2312" w:hAnsi="仿宋_GB2312" w:eastAsia="仿宋_GB2312" w:cs="Tahoma"/>
                <w:sz w:val="24"/>
              </w:rPr>
            </w:pPr>
            <w:r>
              <w:rPr>
                <w:rFonts w:hint="eastAsia" w:ascii="仿宋_GB2312" w:hAnsi="仿宋_GB2312" w:eastAsia="仿宋_GB2312" w:cs="Tahoma"/>
                <w:sz w:val="24"/>
              </w:rPr>
              <w:t>2、扎实推进篮球校本课程的开发，落实篮球为“篮球特色课程”。形成一套体系，包括纲要、目标、方法等。使篮球校本课程得到系统化、系列化发展。</w:t>
            </w:r>
          </w:p>
          <w:p>
            <w:pPr>
              <w:ind w:firstLine="480"/>
              <w:rPr>
                <w:rFonts w:hint="eastAsia" w:ascii="仿宋_GB2312" w:hAnsi="仿宋_GB2312" w:eastAsia="仿宋_GB2312" w:cs="Tahoma"/>
                <w:sz w:val="24"/>
              </w:rPr>
            </w:pPr>
            <w:r>
              <w:rPr>
                <w:rFonts w:hint="eastAsia" w:ascii="仿宋_GB2312" w:hAnsi="仿宋_GB2312" w:eastAsia="仿宋_GB2312" w:cs="Tahoma"/>
                <w:sz w:val="24"/>
              </w:rPr>
              <w:t>3、在课外活动中开展以篮球为主题的系列活动。提升各级梯队的水平，使篮球运动得以普及，成立篮球俱乐部、篮球运动队；在教职员工中普及篮球运动，开展形式多样的活动；</w:t>
            </w:r>
          </w:p>
          <w:p>
            <w:pPr>
              <w:ind w:firstLine="480"/>
              <w:rPr>
                <w:rFonts w:hint="eastAsia" w:ascii="仿宋_GB2312" w:hAnsi="仿宋_GB2312" w:eastAsia="仿宋_GB2312" w:cs="Tahoma"/>
                <w:sz w:val="24"/>
              </w:rPr>
            </w:pPr>
            <w:r>
              <w:rPr>
                <w:rFonts w:hint="eastAsia" w:ascii="仿宋_GB2312" w:hAnsi="仿宋_GB2312" w:eastAsia="仿宋_GB2312" w:cs="Tahoma"/>
                <w:sz w:val="24"/>
                <w:lang w:val="en-US" w:eastAsia="zh-CN"/>
              </w:rPr>
              <w:t>4、</w:t>
            </w:r>
            <w:r>
              <w:rPr>
                <w:rFonts w:hint="eastAsia" w:ascii="仿宋_GB2312" w:hAnsi="仿宋_GB2312" w:eastAsia="仿宋_GB2312" w:cs="Tahoma"/>
                <w:sz w:val="24"/>
              </w:rPr>
              <w:t>了解篮球文化，举办知识讲座，</w:t>
            </w:r>
            <w:r>
              <w:rPr>
                <w:rFonts w:ascii="仿宋_GB2312" w:hAnsi="仿宋_GB2312" w:eastAsia="仿宋_GB2312" w:cs="Tahoma"/>
                <w:sz w:val="24"/>
              </w:rPr>
              <w:t>创设良好的校园篮球</w:t>
            </w:r>
            <w:r>
              <w:rPr>
                <w:rFonts w:hint="eastAsia" w:ascii="仿宋_GB2312" w:hAnsi="仿宋_GB2312" w:eastAsia="仿宋_GB2312" w:cs="Tahoma"/>
                <w:sz w:val="24"/>
              </w:rPr>
              <w:t>运动</w:t>
            </w:r>
            <w:r>
              <w:rPr>
                <w:rFonts w:ascii="仿宋_GB2312" w:hAnsi="仿宋_GB2312" w:eastAsia="仿宋_GB2312" w:cs="Tahoma"/>
                <w:sz w:val="24"/>
              </w:rPr>
              <w:t>氛围，开展丰富多彩的活动。</w:t>
            </w:r>
            <w:r>
              <w:rPr>
                <w:rFonts w:hint="eastAsia" w:ascii="仿宋_GB2312" w:hAnsi="仿宋_GB2312" w:eastAsia="仿宋_GB2312" w:cs="Tahoma"/>
                <w:sz w:val="24"/>
              </w:rPr>
              <w:t xml:space="preserve"> </w:t>
            </w:r>
          </w:p>
          <w:p>
            <w:pPr>
              <w:spacing w:line="400" w:lineRule="exac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4"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sz w:val="28"/>
                <w:szCs w:val="28"/>
              </w:rPr>
            </w:pPr>
          </w:p>
          <w:p>
            <w:pPr>
              <w:spacing w:line="400" w:lineRule="exact"/>
              <w:jc w:val="center"/>
              <w:rPr>
                <w:rFonts w:hint="eastAsia"/>
                <w:sz w:val="28"/>
                <w:szCs w:val="28"/>
              </w:rPr>
            </w:pPr>
            <w:r>
              <w:rPr>
                <w:rFonts w:hint="eastAsia"/>
                <w:sz w:val="28"/>
                <w:szCs w:val="28"/>
              </w:rPr>
              <w:t>（四）</w:t>
            </w:r>
          </w:p>
          <w:p>
            <w:pPr>
              <w:spacing w:line="400" w:lineRule="exact"/>
              <w:jc w:val="center"/>
              <w:rPr>
                <w:rFonts w:hint="eastAsia"/>
                <w:sz w:val="28"/>
                <w:szCs w:val="28"/>
              </w:rPr>
            </w:pPr>
            <w:r>
              <w:rPr>
                <w:rFonts w:hint="eastAsia"/>
                <w:sz w:val="28"/>
                <w:szCs w:val="28"/>
              </w:rPr>
              <w:t>研</w:t>
            </w:r>
          </w:p>
          <w:p>
            <w:pPr>
              <w:spacing w:line="400" w:lineRule="exact"/>
              <w:jc w:val="center"/>
              <w:rPr>
                <w:rFonts w:hint="eastAsia"/>
                <w:sz w:val="28"/>
                <w:szCs w:val="28"/>
              </w:rPr>
            </w:pPr>
            <w:r>
              <w:rPr>
                <w:rFonts w:hint="eastAsia"/>
                <w:sz w:val="28"/>
                <w:szCs w:val="28"/>
              </w:rPr>
              <w:t>究</w:t>
            </w:r>
          </w:p>
          <w:p>
            <w:pPr>
              <w:spacing w:line="400" w:lineRule="exact"/>
              <w:jc w:val="center"/>
              <w:rPr>
                <w:rFonts w:hint="eastAsia"/>
                <w:sz w:val="28"/>
                <w:szCs w:val="28"/>
                <w:lang w:val="en-US" w:eastAsia="zh-CN"/>
              </w:rPr>
            </w:pPr>
            <w:r>
              <w:rPr>
                <w:rFonts w:hint="eastAsia"/>
                <w:sz w:val="28"/>
                <w:szCs w:val="28"/>
                <w:lang w:val="en-US" w:eastAsia="zh-CN"/>
              </w:rPr>
              <w:t>保</w:t>
            </w:r>
          </w:p>
          <w:p>
            <w:pPr>
              <w:spacing w:line="400" w:lineRule="exact"/>
              <w:jc w:val="center"/>
              <w:rPr>
                <w:rFonts w:hint="eastAsia" w:eastAsia="宋体"/>
                <w:sz w:val="28"/>
                <w:szCs w:val="28"/>
                <w:lang w:eastAsia="zh-CN"/>
              </w:rPr>
            </w:pPr>
            <w:r>
              <w:rPr>
                <w:rFonts w:hint="eastAsia"/>
                <w:sz w:val="28"/>
                <w:szCs w:val="28"/>
                <w:lang w:val="en-US" w:eastAsia="zh-CN"/>
              </w:rPr>
              <w:t>障</w:t>
            </w:r>
          </w:p>
          <w:p>
            <w:pPr>
              <w:spacing w:line="400" w:lineRule="exact"/>
              <w:rPr>
                <w:rFonts w:hint="eastAsia"/>
                <w:sz w:val="28"/>
                <w:szCs w:val="28"/>
              </w:rPr>
            </w:pP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hint="eastAsia" w:ascii="仿宋_GB2312" w:hAnsi="仿宋_GB2312" w:eastAsia="仿宋_GB2312" w:cs="Tahoma"/>
                <w:sz w:val="24"/>
              </w:rPr>
            </w:pPr>
            <w:r>
              <w:rPr>
                <w:rFonts w:hint="eastAsia" w:ascii="仿宋_GB2312" w:hAnsi="仿宋_GB2312" w:eastAsia="仿宋_GB2312" w:cs="Tahoma"/>
                <w:sz w:val="24"/>
              </w:rPr>
              <w:t>1、课题组成员情况</w:t>
            </w:r>
          </w:p>
          <w:p>
            <w:pPr>
              <w:ind w:firstLine="480"/>
              <w:rPr>
                <w:rFonts w:hint="eastAsia" w:ascii="仿宋_GB2312" w:hAnsi="仿宋_GB2312" w:eastAsia="仿宋_GB2312" w:cs="Tahoma"/>
                <w:sz w:val="24"/>
              </w:rPr>
            </w:pPr>
            <w:r>
              <w:rPr>
                <w:rFonts w:hint="eastAsia" w:ascii="仿宋_GB2312" w:hAnsi="仿宋_GB2312" w:eastAsia="仿宋_GB2312" w:cs="Tahoma"/>
                <w:sz w:val="24"/>
                <w:lang w:val="en-US" w:eastAsia="zh-CN"/>
              </w:rPr>
              <w:t>成立课题研究小组，</w:t>
            </w:r>
            <w:r>
              <w:rPr>
                <w:rFonts w:hint="eastAsia" w:ascii="仿宋_GB2312" w:hAnsi="仿宋_GB2312" w:eastAsia="仿宋_GB2312" w:cs="Tahoma"/>
                <w:sz w:val="24"/>
              </w:rPr>
              <w:t>本课题组由</w:t>
            </w:r>
            <w:r>
              <w:rPr>
                <w:rFonts w:hint="eastAsia" w:ascii="仿宋_GB2312" w:hAnsi="仿宋_GB2312" w:eastAsia="仿宋_GB2312" w:cs="Tahoma"/>
                <w:sz w:val="24"/>
                <w:lang w:val="en-US" w:eastAsia="zh-CN"/>
              </w:rPr>
              <w:t>体育组</w:t>
            </w:r>
            <w:r>
              <w:rPr>
                <w:rFonts w:hint="eastAsia" w:ascii="仿宋_GB2312" w:hAnsi="仿宋_GB2312" w:eastAsia="仿宋_GB2312" w:cs="Tahoma"/>
                <w:sz w:val="24"/>
              </w:rPr>
              <w:t>三名年轻教师组成，都具有多年的教学经验，具有一定的篮球技能</w:t>
            </w:r>
            <w:r>
              <w:rPr>
                <w:rFonts w:hint="eastAsia" w:ascii="仿宋_GB2312" w:hAnsi="仿宋_GB2312" w:eastAsia="仿宋_GB2312" w:cs="Tahoma"/>
                <w:sz w:val="24"/>
                <w:lang w:eastAsia="zh-CN"/>
              </w:rPr>
              <w:t>，</w:t>
            </w:r>
            <w:r>
              <w:rPr>
                <w:rFonts w:hint="eastAsia" w:ascii="仿宋_GB2312" w:hAnsi="仿宋_GB2312" w:eastAsia="仿宋_GB2312" w:cs="Tahoma"/>
                <w:sz w:val="24"/>
              </w:rPr>
              <w:t>态度认真，工作热情。</w:t>
            </w:r>
            <w:r>
              <w:rPr>
                <w:rFonts w:hint="eastAsia" w:ascii="仿宋_GB2312" w:hAnsi="仿宋_GB2312" w:eastAsia="仿宋_GB2312" w:cs="Tahoma"/>
                <w:sz w:val="24"/>
                <w:lang w:val="en-US" w:eastAsia="zh-CN"/>
              </w:rPr>
              <w:t>体育教研组是一个团结合作的集体，有着良好的集体教研氛围。</w:t>
            </w:r>
          </w:p>
          <w:p>
            <w:pPr>
              <w:ind w:firstLine="480"/>
              <w:rPr>
                <w:rFonts w:hint="eastAsia" w:ascii="仿宋_GB2312" w:hAnsi="仿宋_GB2312" w:eastAsia="仿宋_GB2312" w:cs="Tahoma"/>
                <w:sz w:val="24"/>
                <w:lang w:val="en-US" w:eastAsia="zh-CN"/>
              </w:rPr>
            </w:pPr>
            <w:r>
              <w:rPr>
                <w:rFonts w:hint="eastAsia" w:ascii="仿宋_GB2312" w:hAnsi="仿宋_GB2312" w:eastAsia="仿宋_GB2312" w:cs="Tahoma"/>
                <w:sz w:val="24"/>
              </w:rPr>
              <w:t>2、</w:t>
            </w:r>
            <w:r>
              <w:rPr>
                <w:rFonts w:hint="eastAsia" w:ascii="仿宋_GB2312" w:hAnsi="仿宋_GB2312" w:eastAsia="仿宋_GB2312" w:cs="Tahoma"/>
                <w:sz w:val="24"/>
                <w:lang w:val="en-US" w:eastAsia="zh-CN"/>
              </w:rPr>
              <w:t>课题组组织情况</w:t>
            </w:r>
          </w:p>
          <w:p>
            <w:pPr>
              <w:ind w:firstLine="480"/>
              <w:rPr>
                <w:rFonts w:hint="eastAsia" w:ascii="仿宋_GB2312" w:hAnsi="仿宋_GB2312" w:eastAsia="仿宋_GB2312" w:cs="Tahoma"/>
                <w:sz w:val="24"/>
              </w:rPr>
            </w:pPr>
            <w:r>
              <w:rPr>
                <w:rFonts w:hint="eastAsia" w:ascii="仿宋_GB2312" w:hAnsi="仿宋_GB2312" w:eastAsia="仿宋_GB2312" w:cs="Tahoma"/>
                <w:sz w:val="24"/>
                <w:lang w:val="en-US" w:eastAsia="zh-CN"/>
              </w:rPr>
              <w:t>课题组</w:t>
            </w:r>
            <w:r>
              <w:rPr>
                <w:rFonts w:hint="eastAsia" w:ascii="仿宋_GB2312" w:hAnsi="仿宋_GB2312" w:eastAsia="仿宋_GB2312" w:cs="Tahoma"/>
                <w:sz w:val="24"/>
              </w:rPr>
              <w:t>职责明确</w:t>
            </w:r>
            <w:r>
              <w:rPr>
                <w:rFonts w:hint="eastAsia" w:ascii="仿宋_GB2312" w:hAnsi="仿宋_GB2312" w:eastAsia="仿宋_GB2312" w:cs="Tahoma"/>
                <w:sz w:val="24"/>
                <w:lang w:eastAsia="zh-CN"/>
              </w:rPr>
              <w:t>，</w:t>
            </w:r>
            <w:r>
              <w:rPr>
                <w:rFonts w:hint="eastAsia" w:ascii="仿宋_GB2312" w:hAnsi="仿宋_GB2312" w:eastAsia="仿宋_GB2312" w:cs="Tahoma"/>
                <w:sz w:val="24"/>
              </w:rPr>
              <w:t>针对课题研究需要，确定课题研究小组成员，发挥组员优势，整合研究资源，建立研究管理网络，明确研究职责。课题组长</w:t>
            </w:r>
            <w:r>
              <w:rPr>
                <w:rFonts w:hint="eastAsia" w:ascii="仿宋_GB2312" w:hAnsi="仿宋_GB2312" w:eastAsia="仿宋_GB2312" w:cs="Tahoma"/>
                <w:sz w:val="24"/>
                <w:lang w:val="en-US" w:eastAsia="zh-CN"/>
              </w:rPr>
              <w:t>为</w:t>
            </w:r>
            <w:r>
              <w:rPr>
                <w:rFonts w:hint="eastAsia" w:ascii="仿宋_GB2312" w:hAnsi="仿宋_GB2312" w:eastAsia="仿宋_GB2312" w:cs="Tahoma"/>
                <w:sz w:val="24"/>
              </w:rPr>
              <w:t>本课题建设的主要决策人</w:t>
            </w:r>
            <w:r>
              <w:rPr>
                <w:rFonts w:hint="eastAsia" w:ascii="仿宋_GB2312" w:hAnsi="仿宋_GB2312" w:eastAsia="仿宋_GB2312" w:cs="Tahoma"/>
                <w:sz w:val="24"/>
                <w:lang w:eastAsia="zh-CN"/>
              </w:rPr>
              <w:t>，</w:t>
            </w:r>
            <w:r>
              <w:rPr>
                <w:rFonts w:hint="eastAsia" w:ascii="仿宋_GB2312" w:hAnsi="仿宋_GB2312" w:eastAsia="仿宋_GB2312" w:cs="Tahoma"/>
                <w:sz w:val="24"/>
              </w:rPr>
              <w:t>负责课题策划、组织、实施与管理、教学研究。课题核心成员</w:t>
            </w:r>
            <w:r>
              <w:rPr>
                <w:rFonts w:hint="eastAsia" w:ascii="仿宋_GB2312" w:hAnsi="仿宋_GB2312" w:eastAsia="仿宋_GB2312" w:cs="Tahoma"/>
                <w:sz w:val="24"/>
                <w:lang w:val="en-US" w:eastAsia="zh-CN"/>
              </w:rPr>
              <w:t>负责</w:t>
            </w:r>
            <w:r>
              <w:rPr>
                <w:rFonts w:hint="eastAsia" w:ascii="仿宋_GB2312" w:hAnsi="仿宋_GB2312" w:eastAsia="仿宋_GB2312" w:cs="Tahoma"/>
                <w:sz w:val="24"/>
              </w:rPr>
              <w:t>课题实施与管理，教学研究、文本资料收集与整理，文献资料研究。</w:t>
            </w:r>
          </w:p>
          <w:p>
            <w:pPr>
              <w:ind w:firstLine="480"/>
              <w:rPr>
                <w:rFonts w:hint="eastAsia" w:ascii="仿宋_GB2312" w:hAnsi="仿宋_GB2312" w:eastAsia="仿宋_GB2312" w:cs="Tahoma"/>
                <w:sz w:val="24"/>
              </w:rPr>
            </w:pPr>
            <w:r>
              <w:rPr>
                <w:rFonts w:hint="eastAsia" w:ascii="仿宋_GB2312" w:hAnsi="仿宋_GB2312" w:eastAsia="仿宋_GB2312" w:cs="Tahoma"/>
                <w:sz w:val="24"/>
              </w:rPr>
              <w:t>3.必要的保障</w:t>
            </w:r>
          </w:p>
          <w:p>
            <w:pPr>
              <w:ind w:firstLine="480"/>
              <w:rPr>
                <w:rFonts w:hint="eastAsia" w:ascii="仿宋_GB2312" w:hAnsi="仿宋_GB2312" w:eastAsia="仿宋_GB2312" w:cs="Tahoma"/>
                <w:sz w:val="24"/>
                <w:lang w:eastAsia="zh-CN"/>
              </w:rPr>
            </w:pPr>
            <w:r>
              <w:rPr>
                <w:rFonts w:hint="eastAsia" w:ascii="仿宋_GB2312" w:hAnsi="仿宋_GB2312" w:eastAsia="仿宋_GB2312" w:cs="Tahoma"/>
                <w:sz w:val="24"/>
              </w:rPr>
              <w:t>学校一直重视体育课程的开展，确保每日一小时体育活动，每周一次的校本研究，每两周一次的体育教研活动等，为课题的开展提供的充足的时间保障</w:t>
            </w:r>
            <w:r>
              <w:rPr>
                <w:rFonts w:hint="eastAsia" w:ascii="仿宋_GB2312" w:hAnsi="仿宋_GB2312" w:eastAsia="仿宋_GB2312" w:cs="Tahoma"/>
                <w:sz w:val="24"/>
                <w:lang w:eastAsia="zh-CN"/>
              </w:rPr>
              <w:t>。</w:t>
            </w:r>
          </w:p>
          <w:p>
            <w:pPr>
              <w:ind w:firstLine="480"/>
              <w:rPr>
                <w:rFonts w:hint="eastAsia" w:ascii="仿宋_GB2312" w:hAnsi="仿宋_GB2312" w:eastAsia="仿宋_GB2312" w:cs="Tahoma"/>
                <w:sz w:val="24"/>
              </w:rPr>
            </w:pPr>
            <w:r>
              <w:rPr>
                <w:rFonts w:hint="eastAsia" w:ascii="仿宋_GB2312" w:hAnsi="仿宋_GB2312" w:eastAsia="仿宋_GB2312" w:cs="Tahoma"/>
                <w:sz w:val="24"/>
              </w:rPr>
              <w:t>学校拥有良好的教研氛围，十分重视教科研工作的开展与具体的落实，从文化氛围的营造，到教育行为的优化，都能给予具体的指导与引领。</w:t>
            </w:r>
          </w:p>
          <w:p>
            <w:pPr>
              <w:ind w:firstLine="480"/>
              <w:rPr>
                <w:rFonts w:hint="eastAsia" w:ascii="宋体" w:hAnsi="宋体" w:cs="宋体"/>
                <w:bCs/>
                <w:sz w:val="28"/>
                <w:szCs w:val="28"/>
              </w:rPr>
            </w:pPr>
            <w:r>
              <w:rPr>
                <w:rFonts w:hint="eastAsia" w:ascii="仿宋_GB2312" w:hAnsi="仿宋_GB2312" w:eastAsia="仿宋_GB2312" w:cs="Tahoma"/>
                <w:sz w:val="24"/>
              </w:rPr>
              <w:t>学校为课题研究、课程实施提供必要的经费，添置体育活动所必备的各类器材，为课题的顺利开展奠定了物质基础。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1"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20" w:firstLineChars="150"/>
              <w:rPr>
                <w:rFonts w:hint="eastAsia"/>
                <w:sz w:val="28"/>
                <w:szCs w:val="28"/>
              </w:rPr>
            </w:pPr>
            <w:r>
              <w:rPr>
                <w:rFonts w:hint="eastAsia"/>
                <w:sz w:val="28"/>
                <w:szCs w:val="28"/>
              </w:rPr>
              <w:t>（五）</w:t>
            </w:r>
          </w:p>
          <w:p>
            <w:pPr>
              <w:spacing w:line="400" w:lineRule="exact"/>
              <w:ind w:left="521" w:leftChars="248" w:firstLine="104" w:firstLineChars="37"/>
              <w:rPr>
                <w:rFonts w:hint="eastAsia"/>
                <w:sz w:val="28"/>
                <w:szCs w:val="28"/>
              </w:rPr>
            </w:pPr>
            <w:r>
              <w:rPr>
                <w:rFonts w:hint="eastAsia"/>
                <w:sz w:val="28"/>
                <w:szCs w:val="28"/>
              </w:rPr>
              <w:t>活</w:t>
            </w:r>
          </w:p>
          <w:p>
            <w:pPr>
              <w:spacing w:line="400" w:lineRule="exact"/>
              <w:ind w:left="521" w:leftChars="248" w:firstLine="104" w:firstLineChars="37"/>
              <w:rPr>
                <w:rFonts w:hint="eastAsia"/>
                <w:sz w:val="28"/>
                <w:szCs w:val="28"/>
              </w:rPr>
            </w:pPr>
            <w:r>
              <w:rPr>
                <w:rFonts w:hint="eastAsia"/>
                <w:sz w:val="28"/>
                <w:szCs w:val="28"/>
              </w:rPr>
              <w:t>动</w:t>
            </w:r>
          </w:p>
          <w:p>
            <w:pPr>
              <w:spacing w:line="400" w:lineRule="exact"/>
              <w:ind w:left="521" w:leftChars="248" w:firstLine="104" w:firstLineChars="37"/>
              <w:rPr>
                <w:rFonts w:hint="eastAsia"/>
                <w:sz w:val="28"/>
                <w:szCs w:val="28"/>
              </w:rPr>
            </w:pPr>
            <w:r>
              <w:rPr>
                <w:rFonts w:hint="eastAsia"/>
                <w:sz w:val="28"/>
                <w:szCs w:val="28"/>
              </w:rPr>
              <w:t>安</w:t>
            </w:r>
          </w:p>
          <w:p>
            <w:pPr>
              <w:spacing w:line="400" w:lineRule="exact"/>
              <w:ind w:left="521" w:leftChars="248" w:firstLine="104" w:firstLineChars="37"/>
              <w:rPr>
                <w:rFonts w:ascii="宋体" w:hAnsi="宋体" w:cs="宋体"/>
                <w:sz w:val="28"/>
                <w:szCs w:val="28"/>
              </w:rPr>
            </w:pPr>
            <w:r>
              <w:rPr>
                <w:rFonts w:hint="eastAsia"/>
                <w:sz w:val="28"/>
                <w:szCs w:val="28"/>
              </w:rPr>
              <w:t>排</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Tahoma"/>
                <w:sz w:val="24"/>
              </w:rPr>
            </w:pPr>
            <w:r>
              <w:rPr>
                <w:rFonts w:hint="eastAsia" w:ascii="仿宋_GB2312" w:hAnsi="仿宋_GB2312" w:eastAsia="仿宋_GB2312" w:cs="Tahoma"/>
                <w:sz w:val="24"/>
                <w:lang w:val="en-US" w:eastAsia="zh-CN"/>
              </w:rPr>
              <w:t>1、</w:t>
            </w:r>
            <w:r>
              <w:rPr>
                <w:rFonts w:hint="eastAsia" w:ascii="仿宋_GB2312" w:hAnsi="仿宋_GB2312" w:eastAsia="仿宋_GB2312" w:cs="Tahoma"/>
                <w:sz w:val="24"/>
              </w:rPr>
              <w:t>召开开题会，成立课题研究小组，明确研究任务、目标、人员分工；</w:t>
            </w:r>
          </w:p>
          <w:p>
            <w:pPr>
              <w:rPr>
                <w:rFonts w:hint="eastAsia" w:ascii="仿宋_GB2312" w:hAnsi="仿宋_GB2312" w:eastAsia="仿宋_GB2312" w:cs="Tahoma"/>
                <w:sz w:val="24"/>
              </w:rPr>
            </w:pPr>
            <w:r>
              <w:rPr>
                <w:rFonts w:hint="eastAsia" w:ascii="仿宋_GB2312" w:hAnsi="仿宋_GB2312" w:eastAsia="仿宋_GB2312" w:cs="Tahoma"/>
                <w:sz w:val="24"/>
              </w:rPr>
              <w:t>2、制定定研究方案及计划做好设备、环境准备；</w:t>
            </w:r>
          </w:p>
          <w:p>
            <w:pPr>
              <w:rPr>
                <w:rFonts w:hint="eastAsia" w:ascii="仿宋_GB2312" w:hAnsi="仿宋_GB2312" w:eastAsia="仿宋_GB2312" w:cs="Tahoma"/>
                <w:sz w:val="24"/>
              </w:rPr>
            </w:pPr>
            <w:r>
              <w:rPr>
                <w:rFonts w:hint="eastAsia" w:ascii="仿宋_GB2312" w:hAnsi="仿宋_GB2312" w:eastAsia="仿宋_GB2312" w:cs="Tahoma"/>
                <w:sz w:val="24"/>
              </w:rPr>
              <w:t xml:space="preserve">3、组织理论学习。 </w:t>
            </w:r>
          </w:p>
          <w:p>
            <w:pPr>
              <w:rPr>
                <w:rFonts w:hint="eastAsia" w:ascii="宋体" w:hAnsi="宋体" w:cs="宋体"/>
                <w:bCs/>
                <w:sz w:val="28"/>
                <w:szCs w:val="28"/>
              </w:rPr>
            </w:pPr>
            <w:r>
              <w:rPr>
                <w:rFonts w:hint="eastAsia" w:ascii="仿宋_GB2312" w:hAnsi="仿宋_GB2312" w:eastAsia="仿宋_GB2312" w:cs="Tahoma"/>
                <w:sz w:val="24"/>
              </w:rPr>
              <w:t>4、成员间相互听课、评课。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0"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ind w:firstLine="420" w:firstLineChars="150"/>
              <w:rPr>
                <w:rFonts w:hint="eastAsia"/>
                <w:sz w:val="28"/>
                <w:szCs w:val="28"/>
              </w:rPr>
            </w:pPr>
            <w:r>
              <w:rPr>
                <w:rFonts w:hint="eastAsia"/>
                <w:sz w:val="28"/>
                <w:szCs w:val="28"/>
              </w:rPr>
              <w:t>（六）</w:t>
            </w:r>
          </w:p>
          <w:p>
            <w:pPr>
              <w:spacing w:line="400" w:lineRule="exact"/>
              <w:ind w:firstLine="624" w:firstLineChars="223"/>
              <w:rPr>
                <w:rFonts w:hint="eastAsia"/>
                <w:sz w:val="28"/>
                <w:szCs w:val="28"/>
              </w:rPr>
            </w:pPr>
            <w:r>
              <w:rPr>
                <w:rFonts w:hint="eastAsia"/>
                <w:sz w:val="28"/>
                <w:szCs w:val="28"/>
              </w:rPr>
              <w:t>阶</w:t>
            </w:r>
          </w:p>
          <w:p>
            <w:pPr>
              <w:spacing w:line="400" w:lineRule="exact"/>
              <w:ind w:firstLine="624" w:firstLineChars="223"/>
              <w:rPr>
                <w:rFonts w:hint="eastAsia"/>
                <w:sz w:val="28"/>
                <w:szCs w:val="28"/>
              </w:rPr>
            </w:pPr>
            <w:r>
              <w:rPr>
                <w:rFonts w:hint="eastAsia"/>
                <w:sz w:val="28"/>
                <w:szCs w:val="28"/>
              </w:rPr>
              <w:t>段</w:t>
            </w:r>
          </w:p>
          <w:p>
            <w:pPr>
              <w:spacing w:line="400" w:lineRule="exact"/>
              <w:ind w:firstLine="624" w:firstLineChars="223"/>
              <w:rPr>
                <w:rFonts w:hint="eastAsia"/>
                <w:sz w:val="28"/>
                <w:szCs w:val="28"/>
              </w:rPr>
            </w:pPr>
            <w:r>
              <w:rPr>
                <w:rFonts w:hint="eastAsia"/>
                <w:sz w:val="28"/>
                <w:szCs w:val="28"/>
              </w:rPr>
              <w:t>成</w:t>
            </w:r>
          </w:p>
          <w:p>
            <w:pPr>
              <w:spacing w:line="400" w:lineRule="exact"/>
              <w:ind w:firstLine="624" w:firstLineChars="223"/>
              <w:rPr>
                <w:rFonts w:hint="eastAsia"/>
                <w:sz w:val="28"/>
                <w:szCs w:val="28"/>
              </w:rPr>
            </w:pPr>
            <w:r>
              <w:rPr>
                <w:rFonts w:hint="eastAsia"/>
                <w:sz w:val="28"/>
                <w:szCs w:val="28"/>
              </w:rPr>
              <w:t>果</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hint="eastAsia" w:ascii="仿宋_GB2312" w:hAnsi="仿宋_GB2312" w:eastAsia="仿宋_GB2312" w:cs="Tahoma"/>
                <w:sz w:val="24"/>
                <w:lang w:val="en-US" w:eastAsia="zh-CN"/>
              </w:rPr>
            </w:pPr>
            <w:r>
              <w:rPr>
                <w:rFonts w:hint="eastAsia" w:ascii="仿宋_GB2312" w:hAnsi="仿宋_GB2312" w:eastAsia="仿宋_GB2312" w:cs="Tahoma"/>
                <w:sz w:val="24"/>
                <w:lang w:val="en-US" w:eastAsia="zh-CN"/>
              </w:rPr>
              <w:t>1、形</w:t>
            </w:r>
            <w:r>
              <w:rPr>
                <w:rFonts w:hint="eastAsia" w:ascii="仿宋_GB2312" w:hAnsi="仿宋_GB2312" w:eastAsia="仿宋_GB2312" w:cs="Tahoma"/>
                <w:sz w:val="24"/>
                <w:lang w:val="en-US" w:eastAsia="zh-CN"/>
              </w:rPr>
              <w:t>成课题实施方案，确定课题研究的目标内容，确定课题研究的思路方法，确定具体的实施步骤。</w:t>
            </w:r>
          </w:p>
          <w:p>
            <w:pPr>
              <w:spacing w:line="400" w:lineRule="exact"/>
              <w:rPr>
                <w:rFonts w:hint="eastAsia" w:ascii="仿宋_GB2312" w:hAnsi="仿宋_GB2312" w:eastAsia="仿宋_GB2312" w:cs="Tahoma"/>
                <w:sz w:val="24"/>
                <w:lang w:val="en-US" w:eastAsia="zh-CN"/>
              </w:rPr>
            </w:pPr>
            <w:r>
              <w:rPr>
                <w:rFonts w:hint="eastAsia" w:ascii="仿宋_GB2312" w:hAnsi="仿宋_GB2312" w:eastAsia="仿宋_GB2312" w:cs="Tahoma"/>
                <w:sz w:val="24"/>
                <w:lang w:val="en-US" w:eastAsia="zh-CN"/>
              </w:rPr>
              <w:t>2、向学校教科室提出课题申报，审核通过后备案确定为校级研究课题，按计划展开各项研究工作。</w:t>
            </w:r>
          </w:p>
        </w:tc>
      </w:tr>
    </w:tbl>
    <w:p>
      <w:pPr>
        <w:spacing w:line="400" w:lineRule="exact"/>
        <w:jc w:val="both"/>
        <w:rPr>
          <w:rFonts w:hint="eastAsia"/>
          <w:b/>
          <w:sz w:val="28"/>
          <w:szCs w:val="28"/>
        </w:rPr>
      </w:pPr>
    </w:p>
    <w:p>
      <w:pPr>
        <w:wordWrap w:val="0"/>
        <w:jc w:val="center"/>
        <w:rPr>
          <w:rFonts w:hint="eastAsia"/>
          <w:b/>
          <w:sz w:val="28"/>
          <w:szCs w:val="28"/>
        </w:rPr>
      </w:pPr>
      <w:r>
        <w:rPr>
          <w:rFonts w:hint="eastAsia"/>
          <w:b/>
          <w:sz w:val="28"/>
          <w:szCs w:val="28"/>
        </w:rPr>
        <w:t xml:space="preserve">常州市新北区圩塘中学课题研究计划    </w:t>
      </w:r>
    </w:p>
    <w:tbl>
      <w:tblPr>
        <w:tblStyle w:val="5"/>
        <w:tblW w:w="8729"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b/>
                <w:sz w:val="28"/>
                <w:szCs w:val="28"/>
              </w:rPr>
              <w:t>课题名称</w:t>
            </w:r>
          </w:p>
        </w:tc>
        <w:tc>
          <w:tcPr>
            <w:tcW w:w="6983" w:type="dxa"/>
            <w:tcBorders>
              <w:top w:val="single" w:color="auto" w:sz="4" w:space="0"/>
              <w:left w:val="single" w:color="auto" w:sz="4" w:space="0"/>
              <w:bottom w:val="single" w:color="auto" w:sz="4" w:space="0"/>
              <w:right w:val="single" w:color="auto" w:sz="4" w:space="0"/>
            </w:tcBorders>
            <w:shd w:val="clear" w:color="auto" w:fill="auto"/>
            <w:textDirection w:val="lrTb"/>
            <w:vAlign w:val="top"/>
          </w:tcPr>
          <w:p>
            <w:pPr>
              <w:spacing w:line="360" w:lineRule="auto"/>
              <w:rPr>
                <w:rFonts w:ascii="宋体" w:hAnsi="宋体" w:cs="宋体"/>
                <w:b/>
                <w:sz w:val="28"/>
                <w:szCs w:val="28"/>
              </w:rPr>
            </w:pPr>
            <w:r>
              <w:rPr>
                <w:rFonts w:hint="eastAsia" w:ascii="宋体" w:hAnsi="宋体" w:cs="宋体"/>
                <w:b/>
                <w:sz w:val="28"/>
                <w:szCs w:val="28"/>
                <w:lang w:val="en-US" w:eastAsia="zh-CN"/>
              </w:rPr>
              <w:t>篮球课程校本化实施实践研究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b/>
                <w:sz w:val="28"/>
                <w:szCs w:val="28"/>
              </w:rPr>
              <w:t>课题性质</w:t>
            </w:r>
          </w:p>
        </w:tc>
        <w:tc>
          <w:tcPr>
            <w:tcW w:w="6983" w:type="dxa"/>
            <w:tcBorders>
              <w:top w:val="single" w:color="auto" w:sz="4" w:space="0"/>
              <w:left w:val="single" w:color="auto" w:sz="4" w:space="0"/>
              <w:bottom w:val="single" w:color="auto" w:sz="4" w:space="0"/>
              <w:right w:val="single" w:color="auto" w:sz="4" w:space="0"/>
            </w:tcBorders>
            <w:shd w:val="clear" w:color="auto" w:fill="auto"/>
            <w:textDirection w:val="lrTb"/>
            <w:vAlign w:val="top"/>
          </w:tcPr>
          <w:p>
            <w:pPr>
              <w:spacing w:line="360" w:lineRule="auto"/>
              <w:rPr>
                <w:rFonts w:hint="eastAsia"/>
                <w:b/>
                <w:sz w:val="28"/>
                <w:szCs w:val="28"/>
              </w:rPr>
            </w:pPr>
            <w:r>
              <w:rPr>
                <w:rFonts w:hint="eastAsia"/>
                <w:b/>
                <w:bCs/>
                <w:sz w:val="28"/>
                <w:szCs w:val="28"/>
                <w:lang w:val="en-US" w:eastAsia="zh-CN"/>
              </w:rPr>
              <w:t>圩塘中学校级</w:t>
            </w:r>
            <w:r>
              <w:rPr>
                <w:rFonts w:hint="eastAsia"/>
                <w:b/>
                <w:bCs/>
                <w:sz w:val="28"/>
                <w:szCs w:val="28"/>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b/>
                <w:sz w:val="28"/>
                <w:szCs w:val="28"/>
              </w:rPr>
              <w:t>课题负责人</w:t>
            </w:r>
          </w:p>
        </w:tc>
        <w:tc>
          <w:tcPr>
            <w:tcW w:w="6983" w:type="dxa"/>
            <w:tcBorders>
              <w:top w:val="single" w:color="auto" w:sz="4" w:space="0"/>
              <w:left w:val="single" w:color="auto" w:sz="4" w:space="0"/>
              <w:bottom w:val="single" w:color="auto" w:sz="4" w:space="0"/>
              <w:right w:val="single" w:color="auto" w:sz="4" w:space="0"/>
            </w:tcBorders>
            <w:shd w:val="clear" w:color="auto" w:fill="auto"/>
            <w:textDirection w:val="lrTb"/>
            <w:vAlign w:val="top"/>
          </w:tcPr>
          <w:p>
            <w:pPr>
              <w:spacing w:line="360" w:lineRule="auto"/>
              <w:rPr>
                <w:rFonts w:ascii="宋体" w:hAnsi="宋体" w:cs="宋体"/>
                <w:b/>
                <w:sz w:val="28"/>
                <w:szCs w:val="28"/>
              </w:rPr>
            </w:pPr>
            <w:r>
              <w:rPr>
                <w:rFonts w:ascii="Arial" w:hAnsi="Arial" w:cs="Arial"/>
                <w:b/>
                <w:sz w:val="28"/>
                <w:szCs w:val="28"/>
              </w:rPr>
              <w:t>孙建忠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b/>
                <w:sz w:val="28"/>
                <w:szCs w:val="28"/>
              </w:rPr>
            </w:pPr>
            <w:r>
              <w:rPr>
                <w:rFonts w:hint="eastAsia"/>
                <w:b/>
                <w:sz w:val="28"/>
                <w:szCs w:val="28"/>
              </w:rPr>
              <w:t>课题组成员</w:t>
            </w:r>
          </w:p>
        </w:tc>
        <w:tc>
          <w:tcPr>
            <w:tcW w:w="6983" w:type="dxa"/>
            <w:tcBorders>
              <w:top w:val="single" w:color="auto" w:sz="4" w:space="0"/>
              <w:left w:val="single" w:color="auto" w:sz="4" w:space="0"/>
              <w:bottom w:val="single" w:color="auto" w:sz="4" w:space="0"/>
              <w:right w:val="single" w:color="auto" w:sz="4" w:space="0"/>
            </w:tcBorders>
            <w:shd w:val="clear" w:color="auto" w:fill="auto"/>
            <w:textDirection w:val="lrTb"/>
            <w:vAlign w:val="top"/>
          </w:tcPr>
          <w:p>
            <w:pPr>
              <w:spacing w:line="360" w:lineRule="auto"/>
              <w:rPr>
                <w:rFonts w:hint="eastAsia"/>
                <w:b/>
                <w:sz w:val="28"/>
                <w:szCs w:val="28"/>
              </w:rPr>
            </w:pPr>
            <w:r>
              <w:rPr>
                <w:rFonts w:ascii="Arial" w:hAnsi="Arial" w:cs="Arial"/>
                <w:b/>
                <w:sz w:val="28"/>
                <w:szCs w:val="28"/>
              </w:rPr>
              <w:t xml:space="preserve">王春平 </w:t>
            </w:r>
            <w:r>
              <w:rPr>
                <w:rFonts w:hint="eastAsia" w:ascii="Arial" w:hAnsi="Arial" w:cs="Arial"/>
                <w:b/>
                <w:sz w:val="28"/>
                <w:szCs w:val="28"/>
                <w:lang w:val="en-US" w:eastAsia="zh-CN"/>
              </w:rPr>
              <w:t xml:space="preserve"> 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b/>
                <w:sz w:val="28"/>
                <w:szCs w:val="28"/>
              </w:rPr>
            </w:pPr>
            <w:r>
              <w:rPr>
                <w:rFonts w:hint="eastAsia"/>
                <w:b/>
                <w:sz w:val="28"/>
                <w:szCs w:val="28"/>
              </w:rPr>
              <w:t>研究阶段</w:t>
            </w:r>
          </w:p>
        </w:tc>
        <w:tc>
          <w:tcPr>
            <w:tcW w:w="6983" w:type="dxa"/>
            <w:tcBorders>
              <w:top w:val="single" w:color="auto" w:sz="4" w:space="0"/>
              <w:left w:val="single" w:color="auto" w:sz="4" w:space="0"/>
              <w:bottom w:val="single" w:color="auto" w:sz="4" w:space="0"/>
              <w:right w:val="single" w:color="auto" w:sz="4" w:space="0"/>
            </w:tcBorders>
            <w:shd w:val="clear" w:color="auto" w:fill="auto"/>
            <w:textDirection w:val="lrTb"/>
            <w:vAlign w:val="top"/>
          </w:tcPr>
          <w:p>
            <w:pPr>
              <w:spacing w:line="360" w:lineRule="auto"/>
              <w:rPr>
                <w:rFonts w:hint="eastAsia" w:ascii="Arial" w:hAnsi="Arial" w:cs="Arial"/>
                <w:b/>
                <w:sz w:val="28"/>
                <w:szCs w:val="28"/>
              </w:rPr>
            </w:pPr>
            <w:r>
              <w:rPr>
                <w:rFonts w:hint="eastAsia" w:ascii="Arial" w:hAnsi="Arial" w:cs="Arial"/>
                <w:b/>
                <w:sz w:val="28"/>
                <w:szCs w:val="28"/>
                <w:lang w:val="en-US" w:eastAsia="zh-CN"/>
              </w:rPr>
              <w:t>实验</w:t>
            </w:r>
            <w:r>
              <w:rPr>
                <w:rFonts w:hint="eastAsia" w:ascii="Arial" w:hAnsi="Arial" w:cs="Arial"/>
                <w:b/>
                <w:sz w:val="28"/>
                <w:szCs w:val="28"/>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ascii="宋体" w:hAnsi="宋体" w:cs="宋体"/>
                <w:b/>
                <w:sz w:val="28"/>
                <w:szCs w:val="28"/>
              </w:rPr>
            </w:pPr>
            <w:r>
              <w:rPr>
                <w:rFonts w:hint="eastAsia"/>
                <w:b/>
                <w:sz w:val="28"/>
                <w:szCs w:val="28"/>
              </w:rPr>
              <w:t>研究时间</w:t>
            </w:r>
          </w:p>
        </w:tc>
        <w:tc>
          <w:tcPr>
            <w:tcW w:w="6983" w:type="dxa"/>
            <w:tcBorders>
              <w:top w:val="single" w:color="auto" w:sz="4" w:space="0"/>
              <w:left w:val="single" w:color="auto" w:sz="4" w:space="0"/>
              <w:bottom w:val="single" w:color="auto" w:sz="4" w:space="0"/>
              <w:right w:val="single" w:color="auto" w:sz="4" w:space="0"/>
            </w:tcBorders>
            <w:shd w:val="clear" w:color="auto" w:fill="auto"/>
            <w:textDirection w:val="lrTb"/>
            <w:vAlign w:val="top"/>
          </w:tcPr>
          <w:p>
            <w:pPr>
              <w:spacing w:line="360" w:lineRule="auto"/>
              <w:rPr>
                <w:rFonts w:ascii="宋体" w:hAnsi="宋体" w:cs="宋体"/>
                <w:b/>
                <w:sz w:val="28"/>
                <w:szCs w:val="28"/>
              </w:rPr>
            </w:pPr>
            <w:r>
              <w:rPr>
                <w:rFonts w:hint="eastAsia"/>
                <w:b/>
                <w:sz w:val="28"/>
                <w:szCs w:val="28"/>
              </w:rPr>
              <w:t>20</w:t>
            </w:r>
            <w:r>
              <w:rPr>
                <w:rFonts w:hint="eastAsia"/>
                <w:b/>
                <w:sz w:val="28"/>
                <w:szCs w:val="28"/>
                <w:lang w:val="en-US" w:eastAsia="zh-CN"/>
              </w:rPr>
              <w:t>16.2</w:t>
            </w:r>
            <w:r>
              <w:rPr>
                <w:rFonts w:hint="eastAsia"/>
                <w:b/>
                <w:sz w:val="28"/>
                <w:szCs w:val="28"/>
              </w:rPr>
              <w:t>----</w:t>
            </w:r>
            <w:r>
              <w:rPr>
                <w:rFonts w:hint="eastAsia"/>
                <w:b/>
                <w:sz w:val="28"/>
                <w:szCs w:val="28"/>
                <w:lang w:val="en-US" w:eastAsia="zh-CN"/>
              </w:rPr>
              <w:t>2018.1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6"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sz w:val="28"/>
                <w:szCs w:val="28"/>
              </w:rPr>
            </w:pPr>
            <w:r>
              <w:rPr>
                <w:rFonts w:hint="eastAsia"/>
                <w:sz w:val="28"/>
                <w:szCs w:val="28"/>
              </w:rPr>
              <w:t>（一）</w:t>
            </w:r>
          </w:p>
          <w:p>
            <w:pPr>
              <w:spacing w:line="360" w:lineRule="exact"/>
              <w:jc w:val="center"/>
              <w:rPr>
                <w:rFonts w:hint="eastAsia"/>
                <w:sz w:val="28"/>
                <w:szCs w:val="28"/>
              </w:rPr>
            </w:pPr>
            <w:r>
              <w:rPr>
                <w:rFonts w:hint="eastAsia"/>
                <w:sz w:val="28"/>
                <w:szCs w:val="28"/>
              </w:rPr>
              <w:t>研</w:t>
            </w:r>
          </w:p>
          <w:p>
            <w:pPr>
              <w:spacing w:line="360" w:lineRule="exact"/>
              <w:jc w:val="center"/>
              <w:rPr>
                <w:rFonts w:hint="eastAsia"/>
                <w:sz w:val="28"/>
                <w:szCs w:val="28"/>
              </w:rPr>
            </w:pPr>
            <w:r>
              <w:rPr>
                <w:rFonts w:hint="eastAsia"/>
                <w:sz w:val="28"/>
                <w:szCs w:val="28"/>
              </w:rPr>
              <w:t>究</w:t>
            </w:r>
          </w:p>
          <w:p>
            <w:pPr>
              <w:spacing w:line="360" w:lineRule="exact"/>
              <w:jc w:val="center"/>
              <w:rPr>
                <w:rFonts w:hint="eastAsia"/>
                <w:sz w:val="28"/>
                <w:szCs w:val="28"/>
              </w:rPr>
            </w:pPr>
            <w:r>
              <w:rPr>
                <w:rFonts w:hint="eastAsia"/>
                <w:sz w:val="28"/>
                <w:szCs w:val="28"/>
              </w:rPr>
              <w:t>目</w:t>
            </w:r>
          </w:p>
          <w:p>
            <w:pPr>
              <w:spacing w:line="360" w:lineRule="exact"/>
              <w:jc w:val="center"/>
              <w:rPr>
                <w:rFonts w:ascii="宋体" w:hAnsi="宋体" w:cs="宋体"/>
                <w:sz w:val="28"/>
                <w:szCs w:val="28"/>
              </w:rPr>
            </w:pPr>
            <w:r>
              <w:rPr>
                <w:rFonts w:hint="eastAsia"/>
                <w:sz w:val="28"/>
                <w:szCs w:val="28"/>
              </w:rPr>
              <w:t>的</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1、通过对学生篮球教育的研究，</w:t>
            </w:r>
            <w:r>
              <w:rPr>
                <w:rFonts w:hint="eastAsia" w:ascii="仿宋_GB2312" w:hAnsi="仿宋_GB2312" w:eastAsia="仿宋_GB2312" w:cs="Tahoma"/>
                <w:sz w:val="24"/>
                <w:lang w:val="en-US" w:eastAsia="zh-CN"/>
              </w:rPr>
              <w:t>提高篮球综合素养，吸引</w:t>
            </w:r>
            <w:r>
              <w:rPr>
                <w:rFonts w:hint="eastAsia" w:ascii="仿宋_GB2312" w:hAnsi="仿宋_GB2312" w:eastAsia="仿宋_GB2312" w:cs="Tahoma"/>
                <w:sz w:val="24"/>
              </w:rPr>
              <w:t>学生了解篮球、喜欢篮球、参与到篮球运动中，达到篮球运动在我校的普及。同时促进教师对篮球运动的认识和参与，使师生对篮球运动从认知到行为过度到技能并不断提高。</w:t>
            </w:r>
          </w:p>
          <w:p>
            <w:pPr>
              <w:ind w:firstLine="480"/>
              <w:rPr>
                <w:rFonts w:hint="eastAsia" w:ascii="仿宋_GB2312" w:hAnsi="仿宋_GB2312" w:eastAsia="仿宋_GB2312" w:cs="Tahoma"/>
                <w:sz w:val="24"/>
              </w:rPr>
            </w:pPr>
            <w:r>
              <w:rPr>
                <w:rFonts w:hint="eastAsia" w:ascii="仿宋_GB2312" w:hAnsi="仿宋_GB2312" w:eastAsia="仿宋_GB2312" w:cs="Tahoma"/>
                <w:sz w:val="24"/>
              </w:rPr>
              <w:t>2</w:t>
            </w:r>
            <w:r>
              <w:rPr>
                <w:rFonts w:ascii="仿宋_GB2312" w:hAnsi="仿宋_GB2312" w:eastAsia="仿宋_GB2312" w:cs="Tahoma"/>
                <w:sz w:val="24"/>
              </w:rPr>
              <w:t>、</w:t>
            </w:r>
            <w:r>
              <w:rPr>
                <w:rFonts w:hint="eastAsia" w:ascii="仿宋_GB2312" w:hAnsi="仿宋_GB2312" w:eastAsia="仿宋_GB2312" w:cs="Tahoma"/>
                <w:sz w:val="24"/>
              </w:rPr>
              <w:t>通过篮球校本的实施和研究，形成一套适合本校篮球教学</w:t>
            </w:r>
            <w:r>
              <w:rPr>
                <w:rFonts w:hint="eastAsia" w:ascii="仿宋_GB2312" w:hAnsi="仿宋_GB2312" w:eastAsia="仿宋_GB2312" w:cs="Tahoma"/>
                <w:sz w:val="24"/>
                <w:lang w:eastAsia="zh-CN"/>
              </w:rPr>
              <w:t>、</w:t>
            </w:r>
            <w:r>
              <w:rPr>
                <w:rFonts w:hint="eastAsia" w:ascii="仿宋_GB2312" w:hAnsi="仿宋_GB2312" w:eastAsia="仿宋_GB2312" w:cs="Tahoma"/>
                <w:sz w:val="24"/>
                <w:lang w:val="en-US" w:eastAsia="zh-CN"/>
              </w:rPr>
              <w:t>篮球社团活动、篮球运动队训练</w:t>
            </w:r>
            <w:r>
              <w:rPr>
                <w:rFonts w:hint="eastAsia" w:ascii="仿宋_GB2312" w:hAnsi="仿宋_GB2312" w:eastAsia="仿宋_GB2312" w:cs="Tahoma"/>
                <w:sz w:val="24"/>
              </w:rPr>
              <w:t>的策略</w:t>
            </w:r>
            <w:r>
              <w:rPr>
                <w:rFonts w:hint="eastAsia" w:ascii="仿宋_GB2312" w:hAnsi="仿宋_GB2312" w:eastAsia="仿宋_GB2312" w:cs="Tahoma"/>
                <w:sz w:val="24"/>
                <w:lang w:val="en-US" w:eastAsia="zh-CN"/>
              </w:rPr>
              <w:t>，</w:t>
            </w:r>
            <w:r>
              <w:rPr>
                <w:rFonts w:hint="eastAsia" w:ascii="仿宋_GB2312" w:hAnsi="仿宋_GB2312" w:eastAsia="仿宋_GB2312" w:cs="Tahoma"/>
                <w:sz w:val="24"/>
              </w:rPr>
              <w:t>编辑一本篮球校本教材</w:t>
            </w:r>
            <w:r>
              <w:rPr>
                <w:rFonts w:hint="eastAsia" w:ascii="仿宋_GB2312" w:hAnsi="仿宋_GB2312" w:eastAsia="仿宋_GB2312" w:cs="Tahoma"/>
                <w:sz w:val="24"/>
                <w:lang w:eastAsia="zh-CN"/>
              </w:rPr>
              <w:t>，</w:t>
            </w:r>
            <w:r>
              <w:rPr>
                <w:rFonts w:hint="eastAsia" w:ascii="仿宋_GB2312" w:hAnsi="仿宋_GB2312" w:eastAsia="仿宋_GB2312" w:cs="Tahoma"/>
                <w:sz w:val="24"/>
              </w:rPr>
              <w:t>整理各年级篮球教案集</w:t>
            </w:r>
            <w:r>
              <w:rPr>
                <w:rFonts w:hint="eastAsia" w:ascii="仿宋_GB2312" w:hAnsi="仿宋_GB2312" w:eastAsia="仿宋_GB2312" w:cs="Tahoma"/>
                <w:sz w:val="24"/>
                <w:lang w:eastAsia="zh-CN"/>
              </w:rPr>
              <w:t>，</w:t>
            </w:r>
            <w:r>
              <w:rPr>
                <w:rFonts w:hint="eastAsia" w:ascii="仿宋_GB2312" w:hAnsi="仿宋_GB2312" w:eastAsia="仿宋_GB2312" w:cs="Tahoma"/>
                <w:sz w:val="24"/>
              </w:rPr>
              <w:t>撰写关于篮球特色的论文，</w:t>
            </w:r>
            <w:r>
              <w:rPr>
                <w:rFonts w:hint="eastAsia" w:ascii="仿宋_GB2312" w:hAnsi="仿宋_GB2312" w:eastAsia="仿宋_GB2312" w:cs="Tahoma"/>
                <w:sz w:val="24"/>
                <w:lang w:val="en-US" w:eastAsia="zh-CN"/>
              </w:rPr>
              <w:t>为推动学校篮球教学水平、竞赛水平打下良好的基础</w:t>
            </w:r>
            <w:r>
              <w:rPr>
                <w:rFonts w:hint="eastAsia" w:ascii="仿宋_GB2312" w:hAnsi="仿宋_GB2312" w:eastAsia="仿宋_GB2312" w:cs="Tahoma"/>
                <w:sz w:val="24"/>
              </w:rPr>
              <w:t>。</w:t>
            </w:r>
          </w:p>
          <w:p>
            <w:pPr>
              <w:ind w:firstLine="480"/>
              <w:rPr>
                <w:rFonts w:hint="eastAsia"/>
                <w:sz w:val="28"/>
                <w:szCs w:val="28"/>
              </w:rPr>
            </w:pPr>
            <w:r>
              <w:rPr>
                <w:rFonts w:hint="eastAsia" w:ascii="仿宋_GB2312" w:hAnsi="仿宋_GB2312" w:eastAsia="仿宋_GB2312" w:cs="Tahoma"/>
                <w:sz w:val="24"/>
              </w:rPr>
              <w:t>3、通过研究，使我校形成以篮球为</w:t>
            </w:r>
            <w:r>
              <w:rPr>
                <w:rFonts w:hint="eastAsia" w:ascii="仿宋_GB2312" w:hAnsi="仿宋_GB2312" w:eastAsia="仿宋_GB2312" w:cs="Tahoma"/>
                <w:sz w:val="24"/>
                <w:lang w:val="en-US" w:eastAsia="zh-CN"/>
              </w:rPr>
              <w:t>特色</w:t>
            </w:r>
            <w:r>
              <w:rPr>
                <w:rFonts w:hint="eastAsia" w:ascii="仿宋_GB2312" w:hAnsi="仿宋_GB2312" w:eastAsia="仿宋_GB2312" w:cs="Tahoma"/>
                <w:sz w:val="24"/>
              </w:rPr>
              <w:t>的校本课程，以篮球为载体的课堂特色</w:t>
            </w:r>
            <w:r>
              <w:rPr>
                <w:rFonts w:hint="eastAsia" w:ascii="仿宋_GB2312" w:hAnsi="仿宋_GB2312" w:eastAsia="仿宋_GB2312" w:cs="Tahoma"/>
                <w:sz w:val="24"/>
                <w:lang w:eastAsia="zh-CN"/>
              </w:rPr>
              <w:t>，</w:t>
            </w:r>
            <w:r>
              <w:rPr>
                <w:rFonts w:hint="eastAsia" w:ascii="仿宋_GB2312" w:hAnsi="仿宋_GB2312" w:eastAsia="仿宋_GB2312" w:cs="Tahoma"/>
                <w:sz w:val="24"/>
                <w:lang w:val="en-US" w:eastAsia="zh-CN"/>
              </w:rPr>
              <w:t>从而达到学校国家课程校本化的课程建设要求</w:t>
            </w:r>
            <w:r>
              <w:rPr>
                <w:rFonts w:hint="eastAsia" w:ascii="仿宋_GB2312" w:hAnsi="仿宋_GB2312" w:eastAsia="仿宋_GB2312" w:cs="Tahom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1"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sz w:val="28"/>
                <w:szCs w:val="28"/>
              </w:rPr>
            </w:pPr>
            <w:r>
              <w:rPr>
                <w:rFonts w:hint="eastAsia"/>
                <w:sz w:val="28"/>
                <w:szCs w:val="28"/>
              </w:rPr>
              <w:t>（二）</w:t>
            </w:r>
          </w:p>
          <w:p>
            <w:pPr>
              <w:spacing w:line="360" w:lineRule="exact"/>
              <w:jc w:val="center"/>
              <w:rPr>
                <w:rFonts w:hint="eastAsia"/>
                <w:sz w:val="28"/>
                <w:szCs w:val="28"/>
              </w:rPr>
            </w:pPr>
            <w:r>
              <w:rPr>
                <w:rFonts w:hint="eastAsia"/>
                <w:sz w:val="28"/>
                <w:szCs w:val="28"/>
              </w:rPr>
              <w:t>研</w:t>
            </w:r>
          </w:p>
          <w:p>
            <w:pPr>
              <w:spacing w:line="360" w:lineRule="exact"/>
              <w:jc w:val="center"/>
              <w:rPr>
                <w:rFonts w:hint="eastAsia"/>
                <w:sz w:val="28"/>
                <w:szCs w:val="28"/>
              </w:rPr>
            </w:pPr>
            <w:r>
              <w:rPr>
                <w:rFonts w:hint="eastAsia"/>
                <w:sz w:val="28"/>
                <w:szCs w:val="28"/>
              </w:rPr>
              <w:t>究</w:t>
            </w:r>
          </w:p>
          <w:p>
            <w:pPr>
              <w:spacing w:line="360" w:lineRule="exact"/>
              <w:jc w:val="center"/>
              <w:rPr>
                <w:rFonts w:hint="eastAsia"/>
                <w:sz w:val="28"/>
                <w:szCs w:val="28"/>
              </w:rPr>
            </w:pPr>
            <w:r>
              <w:rPr>
                <w:rFonts w:hint="eastAsia"/>
                <w:sz w:val="28"/>
                <w:szCs w:val="28"/>
              </w:rPr>
              <w:t>方</w:t>
            </w:r>
          </w:p>
          <w:p>
            <w:pPr>
              <w:spacing w:line="360" w:lineRule="exact"/>
              <w:jc w:val="center"/>
              <w:rPr>
                <w:rFonts w:ascii="宋体" w:hAnsi="宋体" w:cs="宋体"/>
                <w:sz w:val="28"/>
                <w:szCs w:val="28"/>
              </w:rPr>
            </w:pPr>
            <w:r>
              <w:rPr>
                <w:rFonts w:hint="eastAsia"/>
                <w:sz w:val="28"/>
                <w:szCs w:val="28"/>
              </w:rPr>
              <w:t>法</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fldChar w:fldCharType="begin"/>
            </w:r>
            <w:r>
              <w:rPr>
                <w:rFonts w:hint="eastAsia" w:ascii="仿宋_GB2312" w:hAnsi="仿宋_GB2312" w:eastAsia="仿宋_GB2312" w:cs="Tahoma"/>
                <w:sz w:val="24"/>
              </w:rPr>
              <w:instrText xml:space="preserve"> HYPERLINK "file:///C:\\Documents%20and%20Settings\\LuckyStar\\桌面\\行为研究法\\IMG_0043.JPG" \t "_parent" </w:instrText>
            </w:r>
            <w:r>
              <w:rPr>
                <w:rFonts w:hint="eastAsia" w:ascii="仿宋_GB2312" w:hAnsi="仿宋_GB2312" w:eastAsia="仿宋_GB2312" w:cs="Tahoma"/>
                <w:sz w:val="24"/>
              </w:rPr>
              <w:fldChar w:fldCharType="separate"/>
            </w:r>
            <w:r>
              <w:rPr>
                <w:rFonts w:hint="eastAsia" w:ascii="仿宋_GB2312" w:hAnsi="仿宋_GB2312" w:eastAsia="仿宋_GB2312" w:cs="Tahoma"/>
                <w:sz w:val="24"/>
              </w:rPr>
              <w:t>1</w:t>
            </w:r>
            <w:r>
              <w:rPr>
                <w:rFonts w:hint="eastAsia" w:ascii="仿宋_GB2312" w:hAnsi="仿宋_GB2312" w:eastAsia="仿宋_GB2312" w:cs="Tahoma"/>
                <w:sz w:val="24"/>
              </w:rPr>
              <w:fldChar w:fldCharType="end"/>
            </w:r>
            <w:r>
              <w:rPr>
                <w:rFonts w:hint="eastAsia" w:ascii="仿宋_GB2312" w:hAnsi="仿宋_GB2312" w:eastAsia="仿宋_GB2312" w:cs="Tahoma"/>
                <w:sz w:val="24"/>
              </w:rPr>
              <w:fldChar w:fldCharType="begin"/>
            </w:r>
            <w:r>
              <w:rPr>
                <w:rFonts w:hint="eastAsia" w:ascii="仿宋_GB2312" w:hAnsi="仿宋_GB2312" w:eastAsia="仿宋_GB2312" w:cs="Tahoma"/>
                <w:sz w:val="24"/>
              </w:rPr>
              <w:instrText xml:space="preserve"> HYPERLINK "file:///C:\\Documents%20and%20Settings\\LuckyStar\\桌面\\行为研究法\\IMG_0043.JPG" \t "_parent" </w:instrText>
            </w:r>
            <w:r>
              <w:rPr>
                <w:rFonts w:hint="eastAsia" w:ascii="仿宋_GB2312" w:hAnsi="仿宋_GB2312" w:eastAsia="仿宋_GB2312" w:cs="Tahoma"/>
                <w:sz w:val="24"/>
              </w:rPr>
              <w:fldChar w:fldCharType="separate"/>
            </w:r>
            <w:r>
              <w:rPr>
                <w:rFonts w:hint="eastAsia" w:ascii="仿宋_GB2312" w:hAnsi="仿宋_GB2312" w:eastAsia="仿宋_GB2312" w:cs="Tahoma"/>
                <w:sz w:val="24"/>
              </w:rPr>
              <w:t>、行为研究法。</w:t>
            </w:r>
            <w:r>
              <w:rPr>
                <w:rFonts w:hint="eastAsia" w:ascii="仿宋_GB2312" w:hAnsi="仿宋_GB2312" w:eastAsia="仿宋_GB2312" w:cs="Tahoma"/>
                <w:sz w:val="24"/>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根据调查研究和统计分析结果调整计划，然后组织实施，在实施的过程中分析各种现象之间的因果关系，不断改进和调整计划，通过反思改善工作，找出规律性的东西。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 xml:space="preserve">2、实证分析法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ascii="宋体" w:hAnsi="宋体" w:cs="宋体"/>
                <w:sz w:val="28"/>
                <w:szCs w:val="28"/>
              </w:rPr>
            </w:pPr>
            <w:r>
              <w:rPr>
                <w:rFonts w:hint="eastAsia" w:ascii="仿宋_GB2312" w:hAnsi="仿宋_GB2312" w:eastAsia="仿宋_GB2312" w:cs="Tahoma"/>
                <w:sz w:val="24"/>
              </w:rPr>
              <w:t>我们所进行的</w:t>
            </w:r>
            <w:r>
              <w:rPr>
                <w:rFonts w:hint="eastAsia" w:ascii="仿宋_GB2312" w:hAnsi="仿宋_GB2312" w:eastAsia="仿宋_GB2312" w:cs="Tahoma"/>
                <w:sz w:val="24"/>
                <w:lang w:val="en-US" w:eastAsia="zh-CN"/>
              </w:rPr>
              <w:t>篮球课程校本化实施实践研究</w:t>
            </w:r>
            <w:r>
              <w:rPr>
                <w:rFonts w:hint="eastAsia" w:ascii="仿宋_GB2312" w:hAnsi="仿宋_GB2312" w:eastAsia="仿宋_GB2312" w:cs="Tahoma"/>
                <w:sz w:val="24"/>
              </w:rPr>
              <w:t>，与</w:t>
            </w:r>
            <w:r>
              <w:rPr>
                <w:rFonts w:hint="eastAsia" w:ascii="仿宋_GB2312" w:hAnsi="仿宋_GB2312" w:eastAsia="仿宋_GB2312" w:cs="Tahoma"/>
                <w:sz w:val="24"/>
                <w:lang w:val="en-US" w:eastAsia="zh-CN"/>
              </w:rPr>
              <w:t>学校“若水课程”课程体系建设同步</w:t>
            </w:r>
            <w:r>
              <w:rPr>
                <w:rFonts w:hint="eastAsia" w:ascii="仿宋_GB2312" w:hAnsi="仿宋_GB2312" w:eastAsia="仿宋_GB2312" w:cs="Tahoma"/>
                <w:sz w:val="24"/>
              </w:rPr>
              <w:t>进行，在研究的过程中，</w:t>
            </w:r>
            <w:r>
              <w:rPr>
                <w:rFonts w:hint="eastAsia" w:ascii="仿宋_GB2312" w:hAnsi="仿宋_GB2312" w:eastAsia="仿宋_GB2312" w:cs="Tahoma"/>
                <w:sz w:val="24"/>
                <w:lang w:val="en-US" w:eastAsia="zh-CN"/>
              </w:rPr>
              <w:t>注重体育与健康课堂实践，加强学校篮球社团建设，抓紧学生篮球队训练，</w:t>
            </w:r>
            <w:r>
              <w:rPr>
                <w:rFonts w:hint="eastAsia" w:ascii="仿宋_GB2312" w:hAnsi="仿宋_GB2312" w:eastAsia="仿宋_GB2312" w:cs="Tahoma"/>
                <w:sz w:val="24"/>
              </w:rPr>
              <w:t>培养和锻炼教师队伍，教育帮助广大学生。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4"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sz w:val="28"/>
                <w:szCs w:val="28"/>
              </w:rPr>
            </w:pPr>
          </w:p>
          <w:p>
            <w:pPr>
              <w:spacing w:line="360" w:lineRule="exact"/>
              <w:jc w:val="center"/>
              <w:rPr>
                <w:rFonts w:hint="eastAsia"/>
                <w:sz w:val="28"/>
                <w:szCs w:val="28"/>
              </w:rPr>
            </w:pPr>
          </w:p>
          <w:p>
            <w:pPr>
              <w:spacing w:line="360" w:lineRule="exact"/>
              <w:jc w:val="center"/>
              <w:rPr>
                <w:rFonts w:hint="eastAsia"/>
                <w:sz w:val="28"/>
                <w:szCs w:val="28"/>
              </w:rPr>
            </w:pPr>
            <w:r>
              <w:rPr>
                <w:rFonts w:hint="eastAsia"/>
                <w:sz w:val="28"/>
                <w:szCs w:val="28"/>
              </w:rPr>
              <w:t>（三）</w:t>
            </w:r>
          </w:p>
          <w:p>
            <w:pPr>
              <w:spacing w:line="360" w:lineRule="exact"/>
              <w:jc w:val="center"/>
              <w:rPr>
                <w:rFonts w:hint="eastAsia"/>
                <w:sz w:val="28"/>
                <w:szCs w:val="28"/>
              </w:rPr>
            </w:pPr>
            <w:r>
              <w:rPr>
                <w:rFonts w:hint="eastAsia"/>
                <w:sz w:val="28"/>
                <w:szCs w:val="28"/>
              </w:rPr>
              <w:t>研</w:t>
            </w:r>
          </w:p>
          <w:p>
            <w:pPr>
              <w:spacing w:line="360" w:lineRule="exact"/>
              <w:jc w:val="center"/>
              <w:rPr>
                <w:rFonts w:hint="eastAsia"/>
                <w:sz w:val="28"/>
                <w:szCs w:val="28"/>
              </w:rPr>
            </w:pPr>
            <w:r>
              <w:rPr>
                <w:rFonts w:hint="eastAsia"/>
                <w:sz w:val="28"/>
                <w:szCs w:val="28"/>
              </w:rPr>
              <w:t>究</w:t>
            </w:r>
          </w:p>
          <w:p>
            <w:pPr>
              <w:spacing w:line="360" w:lineRule="exact"/>
              <w:jc w:val="center"/>
              <w:rPr>
                <w:rFonts w:hint="eastAsia"/>
                <w:sz w:val="28"/>
                <w:szCs w:val="28"/>
              </w:rPr>
            </w:pPr>
            <w:r>
              <w:rPr>
                <w:rFonts w:hint="eastAsia"/>
                <w:sz w:val="28"/>
                <w:szCs w:val="28"/>
              </w:rPr>
              <w:t>措</w:t>
            </w:r>
          </w:p>
          <w:p>
            <w:pPr>
              <w:spacing w:line="360" w:lineRule="exact"/>
              <w:jc w:val="center"/>
              <w:rPr>
                <w:rFonts w:hint="eastAsia"/>
                <w:sz w:val="28"/>
                <w:szCs w:val="28"/>
              </w:rPr>
            </w:pPr>
            <w:r>
              <w:rPr>
                <w:rFonts w:hint="eastAsia"/>
                <w:sz w:val="28"/>
                <w:szCs w:val="28"/>
              </w:rPr>
              <w:t>施</w:t>
            </w:r>
          </w:p>
          <w:p>
            <w:pPr>
              <w:spacing w:line="360" w:lineRule="exact"/>
              <w:jc w:val="center"/>
              <w:rPr>
                <w:rFonts w:hint="eastAsia"/>
                <w:sz w:val="28"/>
                <w:szCs w:val="28"/>
              </w:rPr>
            </w:pPr>
          </w:p>
          <w:p>
            <w:pPr>
              <w:spacing w:line="360" w:lineRule="exact"/>
              <w:jc w:val="center"/>
              <w:rPr>
                <w:rFonts w:hint="eastAsia"/>
                <w:sz w:val="28"/>
                <w:szCs w:val="28"/>
              </w:rPr>
            </w:pPr>
          </w:p>
          <w:p>
            <w:pPr>
              <w:spacing w:line="360" w:lineRule="exact"/>
              <w:jc w:val="center"/>
              <w:rPr>
                <w:rFonts w:hint="eastAsia"/>
                <w:sz w:val="28"/>
                <w:szCs w:val="28"/>
              </w:rPr>
            </w:pPr>
          </w:p>
          <w:p>
            <w:pPr>
              <w:spacing w:line="360" w:lineRule="exact"/>
              <w:rPr>
                <w:rFonts w:hint="eastAsia" w:ascii="宋体" w:hAnsi="宋体" w:cs="宋体"/>
                <w:sz w:val="28"/>
                <w:szCs w:val="28"/>
              </w:rPr>
            </w:pP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1．构建科学管理机制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 在管理方法上，形成了一整套行之有效的管理体系：有计划、抓落实、总结交流、考核评定、推广运用。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2．课题研究直通校园、直通课堂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开展课题研究课活动，落实集体备课实效。给每位老师创设了一个自我发展，不断完善的平台，实现了人人有机会，个个求发展的良好教育科研氛围。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3．提供展示、交流的机会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参加上级教育主管部门组织的学术交流、研讨、观摩活动，了解教改动态，引发课题研究新思路。一学期组织一次成果交流现场会，总结成功经验，反思存在问题。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4．紧抓教育科研培训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深入开展专题学习与主题讲座活动，深入学习教育科研方法和程序知识，做到了措施到位、有序高效。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sz w:val="28"/>
                <w:szCs w:val="28"/>
              </w:rPr>
            </w:pPr>
            <w:r>
              <w:rPr>
                <w:rFonts w:hint="eastAsia"/>
                <w:sz w:val="28"/>
                <w:szCs w:val="28"/>
              </w:rPr>
              <w:t>（四）</w:t>
            </w:r>
          </w:p>
          <w:p>
            <w:pPr>
              <w:spacing w:line="360" w:lineRule="exact"/>
              <w:jc w:val="center"/>
              <w:rPr>
                <w:rFonts w:hint="eastAsia"/>
                <w:sz w:val="28"/>
                <w:szCs w:val="28"/>
              </w:rPr>
            </w:pPr>
            <w:r>
              <w:rPr>
                <w:rFonts w:hint="eastAsia"/>
                <w:sz w:val="28"/>
                <w:szCs w:val="28"/>
              </w:rPr>
              <w:t>活</w:t>
            </w:r>
          </w:p>
          <w:p>
            <w:pPr>
              <w:spacing w:line="360" w:lineRule="exact"/>
              <w:jc w:val="center"/>
              <w:rPr>
                <w:rFonts w:hint="eastAsia"/>
                <w:sz w:val="28"/>
                <w:szCs w:val="28"/>
              </w:rPr>
            </w:pPr>
            <w:r>
              <w:rPr>
                <w:rFonts w:hint="eastAsia"/>
                <w:sz w:val="28"/>
                <w:szCs w:val="28"/>
              </w:rPr>
              <w:t>动</w:t>
            </w:r>
          </w:p>
          <w:p>
            <w:pPr>
              <w:spacing w:line="360" w:lineRule="exact"/>
              <w:jc w:val="center"/>
              <w:rPr>
                <w:rFonts w:hint="eastAsia"/>
                <w:sz w:val="28"/>
                <w:szCs w:val="28"/>
              </w:rPr>
            </w:pPr>
            <w:r>
              <w:rPr>
                <w:rFonts w:hint="eastAsia"/>
                <w:sz w:val="28"/>
                <w:szCs w:val="28"/>
              </w:rPr>
              <w:t>安</w:t>
            </w:r>
          </w:p>
          <w:p>
            <w:pPr>
              <w:spacing w:line="360" w:lineRule="exact"/>
              <w:jc w:val="center"/>
              <w:rPr>
                <w:rFonts w:ascii="宋体" w:hAnsi="宋体" w:cs="宋体"/>
                <w:sz w:val="28"/>
                <w:szCs w:val="28"/>
              </w:rPr>
            </w:pPr>
            <w:r>
              <w:rPr>
                <w:rFonts w:hint="eastAsia"/>
                <w:sz w:val="28"/>
                <w:szCs w:val="28"/>
              </w:rPr>
              <w:t>排</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1、按方案所设计的项目组织实施，边实践边研究边总结。2、按有关数据进行实效性分析和个案分析，收集整理有关材料。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lang w:val="en-US" w:eastAsia="zh-CN"/>
              </w:rPr>
              <w:t>2</w:t>
            </w:r>
            <w:r>
              <w:rPr>
                <w:rFonts w:hint="eastAsia" w:ascii="仿宋_GB2312" w:hAnsi="仿宋_GB2312" w:eastAsia="仿宋_GB2312" w:cs="Tahoma"/>
                <w:sz w:val="24"/>
              </w:rPr>
              <w:t xml:space="preserve">、完成中期研究成果（阶段小结）。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trPr>
        <w:tc>
          <w:tcPr>
            <w:tcW w:w="1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sz w:val="28"/>
                <w:szCs w:val="28"/>
              </w:rPr>
            </w:pPr>
            <w:r>
              <w:rPr>
                <w:rFonts w:hint="eastAsia"/>
                <w:sz w:val="28"/>
                <w:szCs w:val="28"/>
              </w:rPr>
              <w:t>（五）</w:t>
            </w:r>
          </w:p>
          <w:p>
            <w:pPr>
              <w:spacing w:line="360" w:lineRule="exact"/>
              <w:jc w:val="center"/>
              <w:rPr>
                <w:rFonts w:hint="eastAsia"/>
                <w:sz w:val="28"/>
                <w:szCs w:val="28"/>
              </w:rPr>
            </w:pPr>
            <w:r>
              <w:rPr>
                <w:rFonts w:hint="eastAsia"/>
                <w:sz w:val="28"/>
                <w:szCs w:val="28"/>
              </w:rPr>
              <w:t>阶</w:t>
            </w:r>
          </w:p>
          <w:p>
            <w:pPr>
              <w:spacing w:line="360" w:lineRule="exact"/>
              <w:jc w:val="center"/>
              <w:rPr>
                <w:rFonts w:hint="eastAsia"/>
                <w:sz w:val="28"/>
                <w:szCs w:val="28"/>
              </w:rPr>
            </w:pPr>
            <w:r>
              <w:rPr>
                <w:rFonts w:hint="eastAsia"/>
                <w:sz w:val="28"/>
                <w:szCs w:val="28"/>
              </w:rPr>
              <w:t>段</w:t>
            </w:r>
          </w:p>
          <w:p>
            <w:pPr>
              <w:spacing w:line="360" w:lineRule="exact"/>
              <w:jc w:val="center"/>
              <w:rPr>
                <w:rFonts w:hint="eastAsia"/>
                <w:sz w:val="28"/>
                <w:szCs w:val="28"/>
              </w:rPr>
            </w:pPr>
            <w:r>
              <w:rPr>
                <w:rFonts w:hint="eastAsia"/>
                <w:sz w:val="28"/>
                <w:szCs w:val="28"/>
              </w:rPr>
              <w:t>成</w:t>
            </w:r>
          </w:p>
          <w:p>
            <w:pPr>
              <w:spacing w:line="360" w:lineRule="exact"/>
              <w:jc w:val="center"/>
              <w:rPr>
                <w:rFonts w:hint="eastAsia"/>
                <w:sz w:val="28"/>
                <w:szCs w:val="28"/>
              </w:rPr>
            </w:pPr>
            <w:r>
              <w:rPr>
                <w:rFonts w:hint="eastAsia"/>
                <w:sz w:val="28"/>
                <w:szCs w:val="28"/>
              </w:rPr>
              <w:t>果</w:t>
            </w:r>
          </w:p>
        </w:tc>
        <w:tc>
          <w:tcPr>
            <w:tcW w:w="6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形式、数量：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1、</w:t>
            </w:r>
            <w:r>
              <w:rPr>
                <w:rFonts w:hint="eastAsia" w:ascii="仿宋_GB2312" w:hAnsi="仿宋_GB2312" w:eastAsia="仿宋_GB2312" w:cs="Tahoma"/>
                <w:sz w:val="24"/>
                <w:lang w:val="en-US" w:eastAsia="zh-CN"/>
              </w:rPr>
              <w:t>篮球校本教材相关材料准备</w:t>
            </w:r>
            <w:r>
              <w:rPr>
                <w:rFonts w:hint="eastAsia" w:ascii="仿宋_GB2312" w:hAnsi="仿宋_GB2312" w:eastAsia="仿宋_GB2312" w:cs="Tahoma"/>
                <w:sz w:val="24"/>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2、个案分析若干，教学案例若干，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3、教学论文若干，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_GB2312" w:hAnsi="仿宋_GB2312" w:eastAsia="仿宋_GB2312" w:cs="Tahoma"/>
                <w:sz w:val="24"/>
              </w:rPr>
            </w:pPr>
            <w:r>
              <w:rPr>
                <w:rFonts w:hint="eastAsia" w:ascii="仿宋_GB2312" w:hAnsi="仿宋_GB2312" w:eastAsia="仿宋_GB2312" w:cs="Tahoma"/>
                <w:sz w:val="24"/>
              </w:rPr>
              <w:t>4、</w:t>
            </w:r>
            <w:r>
              <w:rPr>
                <w:rFonts w:hint="eastAsia" w:ascii="仿宋_GB2312" w:hAnsi="仿宋_GB2312" w:eastAsia="仿宋_GB2312" w:cs="Tahoma"/>
                <w:sz w:val="24"/>
                <w:lang w:val="en-US" w:eastAsia="zh-CN"/>
              </w:rPr>
              <w:t>篮球队训练，取得区级及以上比赛荣誉若干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宋体" w:hAnsi="宋体" w:cs="宋体"/>
                <w:bCs/>
                <w:sz w:val="28"/>
                <w:szCs w:val="28"/>
              </w:rPr>
            </w:pPr>
            <w:r>
              <w:rPr>
                <w:rFonts w:hint="eastAsia" w:ascii="仿宋_GB2312" w:hAnsi="仿宋_GB2312" w:eastAsia="仿宋_GB2312" w:cs="Tahoma"/>
                <w:sz w:val="24"/>
                <w:lang w:val="en-US" w:eastAsia="zh-CN"/>
              </w:rPr>
              <w:t>5、</w:t>
            </w:r>
            <w:r>
              <w:rPr>
                <w:rFonts w:hint="eastAsia" w:ascii="仿宋_GB2312" w:hAnsi="仿宋_GB2312" w:eastAsia="仿宋_GB2312" w:cs="Tahoma"/>
                <w:sz w:val="24"/>
              </w:rPr>
              <w:t>中期成果汇报课，中期总结一份。</w:t>
            </w:r>
          </w:p>
        </w:tc>
      </w:tr>
    </w:tbl>
    <w:p>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decorative"/>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42398"/>
    <w:rsid w:val="107423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2016-03-18T01:58:00Z</dcterms:created>
  <dc:creator>Administrator</dc:creator>
  <cp:lastModifiedBy>Administrator</cp:lastModifiedBy>
  <dcterms:modified xsi:type="dcterms:W3CDTF">2016-03-18T02:32:32Z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